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683</w:t>
        <w:t xml:space="preserve">.  </w:t>
      </w:r>
      <w:r>
        <w:rPr>
          <w:b/>
        </w:rPr>
        <w:t xml:space="preserve">Regulated activities at voting place</w:t>
      </w:r>
    </w:p>
    <w:p>
      <w:pPr>
        <w:jc w:val="both"/>
        <w:spacing w:before="100" w:after="100"/>
        <w:ind w:start="360"/>
        <w:ind w:firstLine="360"/>
      </w:pPr>
      <w:r>
        <w:rPr/>
      </w:r>
      <w:r>
        <w:rPr/>
      </w:r>
      <w:r>
        <w:t xml:space="preserve">Certain activities at the voting place on election day are regulated as follows.</w:t>
      </w:r>
      <w:r>
        <w:t xml:space="preserve">  </w:t>
      </w:r>
      <w:r xmlns:wp="http://schemas.openxmlformats.org/drawingml/2010/wordprocessingDrawing" xmlns:w15="http://schemas.microsoft.com/office/word/2012/wordml">
        <w:rPr>
          <w:rFonts w:ascii="Arial" w:hAnsi="Arial" w:cs="Arial"/>
          <w:sz w:val="22"/>
          <w:szCs w:val="22"/>
        </w:rPr>
        <w:t xml:space="preserve">[PL 2025, c. 397, §43 (NEW).]</w:t>
      </w:r>
    </w:p>
    <w:p>
      <w:pPr>
        <w:jc w:val="both"/>
        <w:spacing w:before="100" w:after="0"/>
        <w:ind w:start="360"/>
        <w:ind w:firstLine="360"/>
      </w:pPr>
      <w:r>
        <w:rPr>
          <w:b/>
        </w:rPr>
        <w:t>1</w:t>
        <w:t xml:space="preserve">.  </w:t>
      </w:r>
      <w:r>
        <w:rPr>
          <w:b/>
        </w:rPr>
        <w:t xml:space="preserve">Pollwatching.</w:t>
        <w:t xml:space="preserve"> </w:t>
      </w:r>
      <w:r>
        <w:t xml:space="preserve"> </w:t>
      </w:r>
      <w:r>
        <w:t xml:space="preserve">The warden shall allow at least one worker from each political party to remain outside the guardrail enclosure as a pollwatcher.  If the municipality uses an incoming voting list for a voting place that is divided into separate segments by voting district or by the alphabetic listing of voters' names, the warden must allow at least one worker from each political party to remain outside the guardrail enclosure as a pollwatcher at each separate segment of the voting list.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w:pPr>
        <w:jc w:val="both"/>
        <w:spacing w:before="100" w:after="0"/>
        <w:ind w:start="360"/>
        <w:ind w:firstLine="360"/>
      </w:pPr>
      <w:r>
        <w:rPr>
          <w:b/>
        </w:rPr>
        <w:t>2</w:t>
        <w:t xml:space="preserve">.  </w:t>
      </w:r>
      <w:r>
        <w:rPr>
          <w:b/>
        </w:rPr>
        <w:t xml:space="preserve">Signature gathering.</w:t>
        <w:t xml:space="preserve"> </w:t>
      </w:r>
      <w:r>
        <w:t xml:space="preserve"> </w:t>
      </w:r>
      <w:r>
        <w:t xml:space="preserve">The warden may select and designate a specific location at the voting place, accessible and observable by the voters, where the collection of signatures may take place.  Persons collecting signatures at the polls may make arrangements with the clerk prior to election day and with the warden on election day.  The warden may limit the number of persons collecting signatures to one for each specific question, candidate or issue.  Persons collecting signatures may not solicit a voter's signature until the voter has completed voting.  The warden may limit or disallow signature gathering as may be necessary to prevent violations of </w:t>
      </w:r>
      <w:r>
        <w:t>section 682</w:t>
      </w:r>
      <w:r>
        <w:t xml:space="preserve">.  The warden may direct the removal, under </w:t>
      </w:r>
      <w:r>
        <w:t>section 662, subsection 2, paragraph A</w:t>
      </w:r>
      <w:r>
        <w:t xml:space="preserve">, of any person collecting signatures who does not comply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w:pPr>
        <w:jc w:val="both"/>
        <w:spacing w:before="100" w:after="0"/>
        <w:ind w:start="360"/>
        <w:ind w:firstLine="360"/>
      </w:pPr>
      <w:r>
        <w:rPr>
          <w:b/>
        </w:rPr>
        <w:t>3</w:t>
        <w:t xml:space="preserve">.  </w:t>
      </w:r>
      <w:r>
        <w:rPr>
          <w:b/>
        </w:rPr>
        <w:t xml:space="preserve">Charitable activities.</w:t>
        <w:t xml:space="preserve"> </w:t>
      </w:r>
      <w:r>
        <w:t xml:space="preserve"> </w:t>
      </w:r>
      <w:r>
        <w:t xml:space="preserve">Nonpolitical charitable activities and other nonpolitical advertising may be allowed at the discretion of the clerk if arrangements are made prior to election day.  If arrangements are not made in advance of election day, the warden may, at the warden's discretion, either allow or prohibit nonpolitical charitable activities and other nonpolitical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w:pPr>
        <w:jc w:val="both"/>
        <w:spacing w:before="100" w:after="0"/>
        <w:ind w:start="360"/>
        <w:ind w:firstLine="360"/>
      </w:pPr>
      <w:r>
        <w:rPr>
          <w:b/>
        </w:rPr>
        <w:t>4</w:t>
        <w:t xml:space="preserve">.  </w:t>
      </w:r>
      <w:r>
        <w:rPr>
          <w:b/>
        </w:rPr>
        <w:t xml:space="preserve">Party workers and observers.</w:t>
        <w:t xml:space="preserve"> </w:t>
      </w:r>
      <w:r>
        <w:t xml:space="preserve"> </w:t>
      </w:r>
      <w:r>
        <w:t xml:space="preserve">The warden may allow the presence outside the guardrail enclosure of party workers in addition to those authorized by </w:t>
      </w:r>
      <w:r>
        <w:t>subsection 1</w:t>
      </w:r>
      <w:r>
        <w:t xml:space="preserve"> and other observers if there is sufficient space at the voting place.  If the space at the voting place is so limited that the presence of the additional party workers and other observers would interfere with the election process, the warden shall prohibit their presence.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w:pPr>
        <w:jc w:val="both"/>
        <w:spacing w:before="100" w:after="0"/>
        <w:ind w:start="360"/>
        <w:ind w:firstLine="360"/>
      </w:pPr>
      <w:r>
        <w:rPr>
          <w:b/>
        </w:rPr>
        <w:t>5</w:t>
        <w:t xml:space="preserve">.  </w:t>
      </w:r>
      <w:r>
        <w:rPr>
          <w:b/>
        </w:rPr>
        <w:t xml:space="preserve">Photography and video recording.</w:t>
        <w:t xml:space="preserve"> </w:t>
      </w:r>
      <w:r>
        <w:t xml:space="preserve"> </w:t>
      </w:r>
      <w:r>
        <w:t xml:space="preserve">A person video recording or engaging in still photography in the voting place or in the location where voter registration is occurring must remain outside the guardrail enclosure and may not conduct video recording or still photography closer than 15 feet from a voter being video recorded or photographed, including when a voter is where a person is collecting voters' signatures, except that a person may take a still photograph that depicts only the person taking the photograph.  A person who video records or photographs a voter in violation of this subsection may be removed from the voting place by the municipal clerk at the recommendation of the warden as provided in </w:t>
      </w:r>
      <w:r>
        <w:t>section 662, subsection 2</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w:pPr>
        <w:jc w:val="both"/>
        <w:spacing w:before="100" w:after="0"/>
        <w:ind w:start="360"/>
        <w:ind w:firstLine="360"/>
      </w:pPr>
      <w:r>
        <w:rPr>
          <w:b/>
        </w:rPr>
        <w:t>6</w:t>
        <w:t xml:space="preserve">.  </w:t>
      </w:r>
      <w:r>
        <w:rPr>
          <w:b/>
        </w:rPr>
        <w:t xml:space="preserve">Registration and enrollment drives.</w:t>
        <w:t xml:space="preserve"> </w:t>
      </w:r>
      <w:r>
        <w:t xml:space="preserve"> </w:t>
      </w:r>
      <w:r>
        <w:t xml:space="preserve">Except for the registrar, clerk or other municipal official authorized to accept and process voter registration applications, a person may not distribute or collect voter registration applications inside the voting place or on public property within 250 feet of the entrance to the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w:pPr>
        <w:jc w:val="both"/>
        <w:spacing w:before="100" w:after="0"/>
        <w:ind w:start="360"/>
        <w:ind w:firstLine="360"/>
      </w:pPr>
      <w:r>
        <w:rPr>
          <w:b/>
        </w:rPr>
        <w:t>7</w:t>
        <w:t xml:space="preserve">.  </w:t>
      </w:r>
      <w:r>
        <w:rPr>
          <w:b/>
        </w:rPr>
        <w:t xml:space="preserve">Other prohibited activities.</w:t>
        <w:t xml:space="preserve"> </w:t>
      </w:r>
      <w:r>
        <w:t xml:space="preserve"> </w:t>
      </w:r>
      <w:r>
        <w:t xml:space="preserve">If a person attempts to influence voters or interfere with their free passage, the warden shall have the person removed from the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§683. Regulated activities at voting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§683. Regulated activities at voting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§683. REGULATED ACTIVITIES AT VOTING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