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Duty of Secretary of State to provide notice of effect and discontinuation of National Popular Vote for President Act</w:t>
      </w:r>
    </w:p>
    <w:p>
      <w:pPr>
        <w:jc w:val="both"/>
        <w:spacing w:before="100" w:after="100"/>
        <w:ind w:start="360"/>
        <w:ind w:firstLine="360"/>
      </w:pPr>
      <w:r>
        <w:rPr/>
      </w:r>
      <w:r>
        <w:rPr/>
      </w:r>
      <w:r>
        <w:t xml:space="preserve">Upon receipt of notice that the states participating in the interstate compact to elect the President of the United States described in </w:t>
      </w:r>
      <w:r>
        <w:t>subchapter 1</w:t>
      </w:r>
      <w:r>
        <w:t xml:space="preserve"> hold a majority of the total electoral votes, the Secretary of State immediately shall inform the Governor, the President of the Senate, the Speaker of the House of Representatives, the Secretary of the Senate, the Clerk of the House of Representatives and the Revisor of Statutes that the National Popular Vote for President Act governs the appointment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the Secretary of State is subsequently notified or learns that the National Popular Vote for President Act does not govern the appointment of presidential electors due to the number of electoral votes held by the states participating in the interstate compact to elect the President of the United States being less than a majority of the total electoral votes, the Secretary of State shall immediately inform the Governor, the President of the Senate, the Speaker of the House of Representatives, the Secretary of the Senate, the Clerk of the House of Representatives and the Revisor of Statutes of that fact.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Duty of Secretary of State to provide notice of effect and discontinuation of National Popular Vote for President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Duty of Secretary of State to provide notice of effect and discontinuation of National Popular Vote for President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§1310. DUTY OF SECRETARY OF STATE TO PROVIDE NOTICE OF EFFECT AND DISCONTINUATION OF NATIONAL POPULAR VOTE FOR PRESIDENT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