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§1201. Apportionment of the Maine Senate, Maine House of Representatives and Maine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Apportionment of the Maine Senate, Maine House of Representatives and Maine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§1201. APPORTIONMENT OF THE MAINE SENATE, MAINE HOUSE OF REPRESENTATIVES AND MAINE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