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538, §1 (NEW). PL 1979, c. 594, §1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