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Certain marriages void without process</w:t>
      </w:r>
    </w:p>
    <w:p>
      <w:pPr>
        <w:jc w:val="both"/>
        <w:spacing w:before="100" w:after="100"/>
        <w:ind w:start="360"/>
        <w:ind w:firstLine="360"/>
      </w:pPr>
      <w:r>
        <w:rPr/>
      </w:r>
      <w:r>
        <w:rPr/>
      </w:r>
      <w:r>
        <w:t xml:space="preserve">The following marriages are void and dissolved without legal process: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Solemnized in State.</w:t>
        <w:t xml:space="preserve"> </w:t>
      </w:r>
      <w:r>
        <w:t xml:space="preserve"> </w:t>
      </w:r>
      <w:r>
        <w:t xml:space="preserve">A marriage prohibited in </w:t>
      </w:r>
      <w:r>
        <w:t>section 701</w:t>
      </w:r>
      <w:r>
        <w:t xml:space="preserve">, if solemnized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96, §1 (AMD).]</w:t>
      </w:r>
    </w:p>
    <w:p>
      <w:pPr>
        <w:jc w:val="both"/>
        <w:spacing w:before="100" w:after="0"/>
        <w:ind w:start="360"/>
        <w:ind w:firstLine="360"/>
      </w:pPr>
      <w:r>
        <w:rPr>
          <w:b/>
        </w:rPr>
        <w:t>2</w:t>
        <w:t xml:space="preserve">.  </w:t>
      </w:r>
      <w:r>
        <w:rPr>
          <w:b/>
        </w:rPr>
        <w:t xml:space="preserve">Final judgment.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§751. Certain marriages void without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Certain marriages void without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§751. CERTAIN MARRIAGES VOID WITHOUT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