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§2-703. CHOICE OF LAW AS TO MEANING AND EFFECT OF GOVERNING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