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1228</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Act modifies, limits or supersedes the Electronic Signatures in Global and National Commerce Act, 15 United States Code, Section 7001 et seq., but does not modify, limit or supersede 15 United States Code, Section 7001(c), or authorize electronic delivery of any of the notices described in 15 United States Code, Section 7003(b).</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§1228. Relation to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§1228. Relation to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§1228. RELATION TO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