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 Right to access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 Right to access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§620. RIGHT TO ACCESS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