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937</w:t>
        <w:t xml:space="preserve">.  </w:t>
      </w:r>
      <w:r>
        <w:rPr>
          <w:b/>
        </w:rPr>
        <w:t xml:space="preserve">Personal recognizance and cash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§937. Personal recognizance and cash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§937. Personal recognizance and cash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§937. PERSONAL RECOGNIZANCE AND CASH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