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7776</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1985, c. 481, §A45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§7776. Prohibited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§7776. Prohibited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§7776. PROHIBITED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