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Notice to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Notice to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Notice to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§3-304. NOTICE TO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