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G</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enter entrusted with the custody of the securities of the center or authorized to disburse the funds of the center must be bonded, either by a blanket bond or by individual bonds, with a surety bond or bonds with a minimum limitation of $100,000 coverage for each person covered by the surety bond, conditioned upon the faithful performance of duties, the premiums for which are paid out of the asset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G.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G.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G.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