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481 (NEW). PL 1971, c. 584, §2 (AMD). PL 1977, c. 78,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§8101.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