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Donated Medicines Available to Maine Patients at an Affordable Cost</w:t>
      </w:r>
    </w:p>
    <w:p w:rsidR="00E65D3D" w:rsidP="00E65D3D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8ea94d92_7737_4ef9_86bf_c7"/>
      <w:bookmarkStart w:id="1" w:name="_PAGE__1_51b1cb84_3f62_4274_8b42_c3de498"/>
      <w:bookmarkStart w:id="2" w:name="_PAR__2_385d3b48_8aa0_4a02_b8ba_4e2fc2cf"/>
      <w:r>
        <w:rPr>
          <w:rFonts w:ascii="Arial" w:eastAsia="Arial" w:hAnsi="Arial" w:cs="Arial"/>
          <w:caps/>
        </w:rPr>
        <w:t>L.D. 1584</w:t>
      </w:r>
    </w:p>
    <w:p w:rsidR="00E65D3D" w:rsidP="00E65D3D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452a2767_db1d_4948_b21c_661b0a2a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E65D3D" w:rsidP="00E65D3D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af4b7f3d_e7c6_414a_b3ec_eb4bff7f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Coverage, Insurance and Financial Services </w:t>
      </w:r>
    </w:p>
    <w:p w:rsidR="00E65D3D" w:rsidP="00E65D3D">
      <w:pPr>
        <w:spacing w:before="60" w:after="60"/>
        <w:ind w:left="720"/>
        <w:rPr>
          <w:rFonts w:ascii="Arial" w:eastAsia="Arial" w:hAnsi="Arial" w:cs="Arial"/>
        </w:rPr>
      </w:pPr>
      <w:bookmarkStart w:id="5" w:name="_PAR__5_f31f936c_f81f_483c_9cdc_8728677b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E65D3D" w:rsidP="00E65D3D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2ac216db_8c18_4530_816d_11a61ae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E65D3D" w:rsidP="00E65D3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18914ba2_4efa_47e0_a99d_1260b368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E65D3D" w:rsidP="00E65D3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b17b7521_5fed_4537_b5f1_28e4221c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E65D3D" w:rsidP="00E65D3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75a7b264_1455_409a_b1d8_bdb56a89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E65D3D" w:rsidP="00E65D3D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09690d8_1155_4484_ab31_9f427eb"/>
      <w:bookmarkEnd w:id="9"/>
      <w:r>
        <w:rPr>
          <w:rFonts w:ascii="Arial" w:eastAsia="Arial" w:hAnsi="Arial" w:cs="Arial"/>
          <w:szCs w:val="22"/>
        </w:rPr>
        <w:t>COMMITTEE AMENDMENT “      ” to S.P. 508, L.D. 1584, “An Act To Make Donated Medicines Available to Maine Patients at an Affordable Cost”</w:t>
      </w:r>
    </w:p>
    <w:p w:rsidR="00E65D3D" w:rsidP="00E65D3D">
      <w:pPr>
        <w:ind w:left="360" w:firstLine="360"/>
        <w:rPr>
          <w:rFonts w:ascii="Arial" w:eastAsia="Arial" w:hAnsi="Arial" w:cs="Arial"/>
        </w:rPr>
      </w:pPr>
      <w:bookmarkStart w:id="11" w:name="_INSTRUCTION__6d86345d_a207_49ea_986d_e3"/>
      <w:bookmarkStart w:id="12" w:name="_PAR__11_34fc7a79_afb0_4fa4_ad51_2fc0e96"/>
      <w:bookmarkEnd w:id="0"/>
      <w:bookmarkEnd w:id="10"/>
      <w:r>
        <w:rPr>
          <w:rFonts w:ascii="Arial" w:eastAsia="Arial" w:hAnsi="Arial" w:cs="Arial"/>
        </w:rPr>
        <w:t>Amend the bill in section 3 in c. 606 in §2700-B in subsection 5 in the first line (page 3, line 3 in L.D.) by striking out the following: "</w:t>
      </w:r>
      <w:r>
        <w:rPr>
          <w:rFonts w:ascii="Arial" w:eastAsia="Arial" w:hAnsi="Arial" w:cs="Arial"/>
          <w:u w:val="single"/>
        </w:rPr>
        <w:t>person, including, but not limited to, any individual,</w:t>
      </w:r>
      <w:r>
        <w:rPr>
          <w:rFonts w:ascii="Arial" w:eastAsia="Arial" w:hAnsi="Arial" w:cs="Arial"/>
        </w:rPr>
        <w:t>"</w:t>
      </w:r>
    </w:p>
    <w:p w:rsidR="00E65D3D" w:rsidP="00E65D3D">
      <w:pPr>
        <w:ind w:left="360" w:firstLine="360"/>
        <w:rPr>
          <w:rFonts w:ascii="Arial" w:eastAsia="Arial" w:hAnsi="Arial" w:cs="Arial"/>
        </w:rPr>
      </w:pPr>
      <w:bookmarkStart w:id="13" w:name="_INSTRUCTION__d016cc42_cdcd_4607_8f04_2f"/>
      <w:bookmarkStart w:id="14" w:name="_PAR__12_a9c2d532_f1fa_4430_808a_a5db783"/>
      <w:bookmarkEnd w:id="11"/>
      <w:bookmarkEnd w:id="12"/>
      <w:r>
        <w:rPr>
          <w:rFonts w:ascii="Arial" w:eastAsia="Arial" w:hAnsi="Arial" w:cs="Arial"/>
        </w:rPr>
        <w:t>Amend the bill in section 3 in c. 606 in §2700-B in subsection 5 in the 2nd line (page 3, line 4 in L.D.) by striking out the following: "</w:t>
      </w:r>
      <w:r>
        <w:rPr>
          <w:rFonts w:ascii="Arial" w:eastAsia="Arial" w:hAnsi="Arial" w:cs="Arial"/>
          <w:u w:val="single"/>
        </w:rPr>
        <w:t>pharmacy,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pharmacy or</w:t>
      </w:r>
      <w:r>
        <w:rPr>
          <w:rFonts w:ascii="Arial" w:eastAsia="Arial" w:hAnsi="Arial" w:cs="Arial"/>
        </w:rPr>
        <w:t>'</w:t>
      </w:r>
    </w:p>
    <w:p w:rsidR="00E65D3D" w:rsidP="00E65D3D">
      <w:pPr>
        <w:ind w:left="360" w:firstLine="360"/>
        <w:rPr>
          <w:rFonts w:ascii="Arial" w:eastAsia="Arial" w:hAnsi="Arial" w:cs="Arial"/>
        </w:rPr>
      </w:pPr>
      <w:bookmarkStart w:id="15" w:name="_INSTRUCTION__7391ed89_2bd2_4e0b_ac81_e7"/>
      <w:bookmarkStart w:id="16" w:name="_PAR__13_d8aa870d_603d_4d6f_bf33_fd42d06"/>
      <w:bookmarkEnd w:id="13"/>
      <w:bookmarkEnd w:id="14"/>
      <w:r>
        <w:rPr>
          <w:rFonts w:ascii="Arial" w:eastAsia="Arial" w:hAnsi="Arial" w:cs="Arial"/>
        </w:rPr>
        <w:t>Amend the bill in section 3 in c. 606 in §2700-B in subsection 5 in the 3rd line (page 3, line 5 in L.D.) by striking out the following: "</w:t>
      </w:r>
      <w:r>
        <w:rPr>
          <w:rFonts w:ascii="Arial" w:eastAsia="Arial" w:hAnsi="Arial" w:cs="Arial"/>
          <w:u w:val="single"/>
        </w:rPr>
        <w:t>2700,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2700</w:t>
      </w:r>
      <w:r>
        <w:rPr>
          <w:rFonts w:ascii="Arial" w:eastAsia="Arial" w:hAnsi="Arial" w:cs="Arial"/>
        </w:rPr>
        <w:t>'</w:t>
      </w:r>
    </w:p>
    <w:p w:rsidR="00E65D3D" w:rsidP="00E65D3D">
      <w:pPr>
        <w:ind w:left="360" w:firstLine="360"/>
        <w:rPr>
          <w:rFonts w:ascii="Arial" w:eastAsia="Arial" w:hAnsi="Arial" w:cs="Arial"/>
        </w:rPr>
      </w:pPr>
      <w:bookmarkStart w:id="17" w:name="_INSTRUCTION__333561e7_23b2_49ca_8c08_38"/>
      <w:bookmarkStart w:id="18" w:name="_PAR__14_9d71fbfe_3beb_4657_9b4a_5fd55e7"/>
      <w:bookmarkEnd w:id="15"/>
      <w:bookmarkEnd w:id="16"/>
      <w:r>
        <w:rPr>
          <w:rFonts w:ascii="Arial" w:eastAsia="Arial" w:hAnsi="Arial" w:cs="Arial"/>
        </w:rPr>
        <w:t>Amend the bill by striking out all of section 4.</w:t>
      </w:r>
    </w:p>
    <w:p w:rsidR="00E65D3D" w:rsidP="00E65D3D">
      <w:pPr>
        <w:ind w:left="360" w:firstLine="360"/>
        <w:rPr>
          <w:rFonts w:ascii="Arial" w:eastAsia="Arial" w:hAnsi="Arial" w:cs="Arial"/>
        </w:rPr>
      </w:pPr>
      <w:bookmarkStart w:id="19" w:name="_INSTRUCTION__4d040578_22cd_4fbe_b778_92"/>
      <w:bookmarkStart w:id="20" w:name="_PAR__15_7990cdfd_bfb3_4552_88d9_f32ebce"/>
      <w:bookmarkEnd w:id="17"/>
      <w:bookmarkEnd w:id="18"/>
      <w:r>
        <w:rPr>
          <w:rFonts w:ascii="Arial" w:eastAsia="Arial" w:hAnsi="Arial" w:cs="Arial"/>
        </w:rPr>
        <w:t>Amend the bill by inserting after section 5 the following:</w:t>
      </w:r>
    </w:p>
    <w:p w:rsidR="00E65D3D" w:rsidP="00E65D3D">
      <w:pPr>
        <w:ind w:left="360" w:firstLine="360"/>
        <w:rPr>
          <w:rFonts w:ascii="Arial" w:eastAsia="Arial" w:hAnsi="Arial" w:cs="Arial"/>
        </w:rPr>
      </w:pPr>
      <w:bookmarkStart w:id="21" w:name="_PAR__16_7d7adeea_6913_45f0_bda2_1e51462"/>
      <w:bookmarkEnd w:id="20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6.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E65D3D" w:rsidP="00E65D3D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2" w:name="_PAR__17_eb1f05bd_b2c3_4669_9c9f_6b081ec"/>
      <w:bookmarkEnd w:id="21"/>
      <w:r>
        <w:rPr>
          <w:rFonts w:ascii="Arial" w:eastAsia="Arial" w:hAnsi="Arial" w:cs="Arial"/>
          <w:b/>
        </w:rPr>
        <w:t>HEALTH AND HUMAN SERVICES, DEPARTMENT OF</w:t>
      </w:r>
    </w:p>
    <w:p w:rsidR="00E65D3D" w:rsidP="00E65D3D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3" w:name="_PAR__18_3d7f285b_c3a4_4981_9937_b433e33"/>
      <w:bookmarkEnd w:id="22"/>
      <w:r>
        <w:rPr>
          <w:rFonts w:ascii="Arial" w:eastAsia="Arial" w:hAnsi="Arial" w:cs="Arial"/>
          <w:b/>
        </w:rPr>
        <w:t>Office of Substance Abuse and Mental Health Services Z199</w:t>
      </w:r>
    </w:p>
    <w:p w:rsidR="00E65D3D" w:rsidP="00E65D3D">
      <w:pPr>
        <w:ind w:left="360"/>
        <w:rPr>
          <w:rFonts w:ascii="Arial" w:eastAsia="Arial" w:hAnsi="Arial" w:cs="Arial"/>
        </w:rPr>
      </w:pPr>
      <w:bookmarkStart w:id="24" w:name="_PAR__19_9ceff714_43ad_4e8b_b75f_6412897"/>
      <w:bookmarkEnd w:id="23"/>
      <w:r>
        <w:rPr>
          <w:rFonts w:ascii="Arial" w:eastAsia="Arial" w:hAnsi="Arial" w:cs="Arial"/>
        </w:rPr>
        <w:t>Initiative: Provides funding for the Department of Health and Human Services to contract with a nonprofit entity to run the Medicine Donation and Redispensing Program.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CC4FC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65D3D" w:rsidP="00CC4FCF">
            <w:pPr>
              <w:spacing w:before="0" w:after="0"/>
              <w:rPr>
                <w:rFonts w:ascii="Arial" w:eastAsia="Arial" w:hAnsi="Arial" w:cs="Arial"/>
              </w:rPr>
            </w:pPr>
            <w:bookmarkStart w:id="25" w:name="_PAR__20_1dae0b88_1e49_47cb_a114_b82fbd9"/>
            <w:bookmarkStart w:id="26" w:name="_LINE__27_0e403fd8_c59f_4c1d_a493_85e38d"/>
            <w:bookmarkEnd w:id="24"/>
            <w:r>
              <w:rPr>
                <w:rFonts w:ascii="Arial" w:eastAsia="Arial" w:hAnsi="Arial" w:cs="Arial"/>
                <w:b/>
              </w:rPr>
              <w:t>GENERAL FUND</w:t>
            </w:r>
            <w:bookmarkEnd w:id="26"/>
          </w:p>
        </w:tc>
        <w:tc>
          <w:tcPr>
            <w:tcW w:w="1469" w:type="dxa"/>
          </w:tcPr>
          <w:p w:rsidR="00E65D3D" w:rsidP="00CC4FC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27_e9d63bd3_e21f_4c0e_bcaa_2f49b2"/>
            <w:r>
              <w:rPr>
                <w:rFonts w:ascii="Arial" w:eastAsia="Arial" w:hAnsi="Arial" w:cs="Arial"/>
                <w:b/>
              </w:rPr>
              <w:t>2021-22</w:t>
            </w:r>
            <w:bookmarkEnd w:id="27"/>
          </w:p>
        </w:tc>
        <w:tc>
          <w:tcPr>
            <w:tcW w:w="1469" w:type="dxa"/>
          </w:tcPr>
          <w:p w:rsidR="00E65D3D" w:rsidP="00CC4FC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7_1c0b8b94_dec8_4119_bdd0_dc734b"/>
            <w:r>
              <w:rPr>
                <w:rFonts w:ascii="Arial" w:eastAsia="Arial" w:hAnsi="Arial" w:cs="Arial"/>
                <w:b/>
              </w:rPr>
              <w:t>2022-23</w:t>
            </w:r>
            <w:bookmarkEnd w:id="28"/>
          </w:p>
        </w:tc>
      </w:tr>
      <w:tr w:rsidTr="00CC4FC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65D3D" w:rsidP="00CC4FCF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9" w:name="_LINE__28_dc7daa5e_c228_4641_abb5_3e6bab"/>
            <w:r>
              <w:rPr>
                <w:rFonts w:ascii="Arial" w:eastAsia="Arial" w:hAnsi="Arial" w:cs="Arial"/>
              </w:rPr>
              <w:t>All Other</w:t>
            </w:r>
            <w:bookmarkEnd w:id="29"/>
          </w:p>
        </w:tc>
        <w:tc>
          <w:tcPr>
            <w:tcW w:w="1469" w:type="dxa"/>
          </w:tcPr>
          <w:p w:rsidR="00E65D3D" w:rsidP="00CC4FC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28_033954a9_c113_4413_b529_933fc0"/>
            <w:r>
              <w:rPr>
                <w:rFonts w:ascii="Arial" w:eastAsia="Arial" w:hAnsi="Arial" w:cs="Arial"/>
              </w:rPr>
              <w:t>$450,000</w:t>
            </w:r>
            <w:bookmarkEnd w:id="30"/>
          </w:p>
        </w:tc>
        <w:tc>
          <w:tcPr>
            <w:tcW w:w="1469" w:type="dxa"/>
          </w:tcPr>
          <w:p w:rsidR="00E65D3D" w:rsidP="00CC4FC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8_0e2899c2_5c34_4005_ad7d_b70640"/>
            <w:r>
              <w:rPr>
                <w:rFonts w:ascii="Arial" w:eastAsia="Arial" w:hAnsi="Arial" w:cs="Arial"/>
              </w:rPr>
              <w:t>$450,000</w:t>
            </w:r>
            <w:bookmarkEnd w:id="31"/>
          </w:p>
        </w:tc>
      </w:tr>
      <w:tr w:rsidTr="00CC4FC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65D3D" w:rsidP="00CC4FCF">
            <w:pPr>
              <w:spacing w:before="0" w:after="0"/>
              <w:rPr>
                <w:rFonts w:ascii="Arial" w:eastAsia="Arial" w:hAnsi="Arial" w:cs="Arial"/>
              </w:rPr>
            </w:pPr>
            <w:bookmarkStart w:id="32" w:name="_LINE__29_87aa0c31_4726_45b8_b800_07accc"/>
            <w:r>
              <w:rPr>
                <w:rFonts w:ascii="Arial" w:eastAsia="Arial" w:hAnsi="Arial" w:cs="Arial"/>
              </w:rPr>
              <w:t xml:space="preserve"> </w:t>
            </w:r>
            <w:bookmarkEnd w:id="32"/>
          </w:p>
        </w:tc>
        <w:tc>
          <w:tcPr>
            <w:tcW w:w="1469" w:type="dxa"/>
          </w:tcPr>
          <w:p w:rsidR="00E65D3D" w:rsidP="00CC4FC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29_e6591bd9_0a03_4ff0_a915_3c06e8"/>
            <w:r>
              <w:rPr>
                <w:rFonts w:ascii="Arial" w:eastAsia="Arial" w:hAnsi="Arial" w:cs="Arial"/>
              </w:rPr>
              <w:t>__________</w:t>
            </w:r>
            <w:bookmarkEnd w:id="33"/>
          </w:p>
        </w:tc>
        <w:tc>
          <w:tcPr>
            <w:tcW w:w="1469" w:type="dxa"/>
          </w:tcPr>
          <w:p w:rsidR="00E65D3D" w:rsidP="00CC4FC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9_24ea3ae6_a3ed_484c_86f2_eb68f5"/>
            <w:r>
              <w:rPr>
                <w:rFonts w:ascii="Arial" w:eastAsia="Arial" w:hAnsi="Arial" w:cs="Arial"/>
              </w:rPr>
              <w:t>__________</w:t>
            </w:r>
            <w:bookmarkEnd w:id="34"/>
          </w:p>
        </w:tc>
      </w:tr>
      <w:tr w:rsidTr="00CC4FC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65D3D" w:rsidP="00CC4FCF">
            <w:pPr>
              <w:spacing w:before="0" w:after="0"/>
              <w:rPr>
                <w:rFonts w:ascii="Arial" w:eastAsia="Arial" w:hAnsi="Arial" w:cs="Arial"/>
              </w:rPr>
            </w:pPr>
            <w:bookmarkStart w:id="35" w:name="_LINE__30_6d24e9bc_5c26_44a5_b827_e4db39"/>
            <w:r>
              <w:rPr>
                <w:rFonts w:ascii="Arial" w:eastAsia="Arial" w:hAnsi="Arial" w:cs="Arial"/>
              </w:rPr>
              <w:t>GENERAL FUND TOTAL</w:t>
            </w:r>
            <w:bookmarkEnd w:id="35"/>
          </w:p>
        </w:tc>
        <w:tc>
          <w:tcPr>
            <w:tcW w:w="1469" w:type="dxa"/>
          </w:tcPr>
          <w:p w:rsidR="00E65D3D" w:rsidP="00CC4FC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6" w:name="_LINE__30_fd872d5c_8a6c_4410_89b2_a56d9d"/>
            <w:r>
              <w:rPr>
                <w:rFonts w:ascii="Arial" w:eastAsia="Arial" w:hAnsi="Arial" w:cs="Arial"/>
              </w:rPr>
              <w:t>$450,000</w:t>
            </w:r>
            <w:bookmarkEnd w:id="36"/>
          </w:p>
        </w:tc>
        <w:tc>
          <w:tcPr>
            <w:tcW w:w="1469" w:type="dxa"/>
          </w:tcPr>
          <w:p w:rsidR="00E65D3D" w:rsidP="00CC4FC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7" w:name="_LINE__30_6955fd20_be4b_4172_8f71_4c9c86"/>
            <w:r>
              <w:rPr>
                <w:rFonts w:ascii="Arial" w:eastAsia="Arial" w:hAnsi="Arial" w:cs="Arial"/>
              </w:rPr>
              <w:t>$450,000</w:t>
            </w:r>
            <w:bookmarkEnd w:id="37"/>
          </w:p>
        </w:tc>
      </w:tr>
    </w:tbl>
    <w:p w:rsidR="00E65D3D" w:rsidP="00E65D3D">
      <w:pPr>
        <w:ind w:left="360"/>
        <w:rPr>
          <w:rFonts w:ascii="Arial" w:eastAsia="Arial" w:hAnsi="Arial" w:cs="Arial"/>
        </w:rPr>
      </w:pPr>
      <w:bookmarkStart w:id="38" w:name="_PAR__21_429b50cd_a8f8_49e6_a0e3_0cbcf42"/>
      <w:bookmarkEnd w:id="25"/>
      <w:r>
        <w:rPr>
          <w:rFonts w:ascii="Arial" w:eastAsia="Arial" w:hAnsi="Arial" w:cs="Arial"/>
        </w:rPr>
        <w:t>'</w:t>
      </w:r>
    </w:p>
    <w:p w:rsidR="00E65D3D" w:rsidP="00E65D3D">
      <w:pPr>
        <w:ind w:left="360" w:firstLine="360"/>
        <w:rPr>
          <w:rFonts w:ascii="Arial" w:eastAsia="Arial" w:hAnsi="Arial" w:cs="Arial"/>
        </w:rPr>
      </w:pPr>
      <w:bookmarkStart w:id="39" w:name="_INSTRUCTION__97fae776_974d_4fb1_924b_8a"/>
      <w:bookmarkStart w:id="40" w:name="_PAR__22_cedacaa1_72b3_46dc_8ffe_3228cfc"/>
      <w:bookmarkEnd w:id="19"/>
      <w:bookmarkEnd w:id="38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E65D3D" w:rsidP="00E65D3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1" w:name="_SUMMARY__994ff676_7dee_4daf_afbf_1998ea"/>
      <w:bookmarkStart w:id="42" w:name="_PAGE__2_e049a9f1_2a38_47dd_b7de_21377b5"/>
      <w:bookmarkStart w:id="43" w:name="_PAR__2_e554e260_5cb6_408b_a401_b9548a11"/>
      <w:bookmarkEnd w:id="1"/>
      <w:bookmarkEnd w:id="39"/>
      <w:bookmarkEnd w:id="40"/>
      <w:r>
        <w:rPr>
          <w:rFonts w:ascii="Arial" w:eastAsia="Arial" w:hAnsi="Arial" w:cs="Arial"/>
          <w:b/>
          <w:sz w:val="24"/>
        </w:rPr>
        <w:t>SUMMARY</w:t>
      </w:r>
    </w:p>
    <w:p w:rsidR="00E65D3D" w:rsidP="00E65D3D">
      <w:pPr>
        <w:keepNext/>
        <w:ind w:left="360" w:firstLine="360"/>
        <w:rPr>
          <w:rFonts w:ascii="Arial" w:eastAsia="Arial" w:hAnsi="Arial" w:cs="Arial"/>
        </w:rPr>
      </w:pPr>
      <w:bookmarkStart w:id="44" w:name="_PAR__3_946e1010_4121_4960_9ded_8ee2d14b"/>
      <w:bookmarkEnd w:id="43"/>
      <w:r w:rsidRPr="004060C7">
        <w:rPr>
          <w:rFonts w:ascii="Arial" w:eastAsia="Arial" w:hAnsi="Arial" w:cs="Arial"/>
        </w:rPr>
        <w:t xml:space="preserve">This amendment removes the provision establishing a </w:t>
      </w:r>
      <w:r>
        <w:rPr>
          <w:rFonts w:ascii="Arial" w:eastAsia="Arial" w:hAnsi="Arial" w:cs="Arial"/>
        </w:rPr>
        <w:t>s</w:t>
      </w:r>
      <w:r w:rsidRPr="004060C7">
        <w:rPr>
          <w:rFonts w:ascii="Arial" w:eastAsia="Arial" w:hAnsi="Arial" w:cs="Arial"/>
        </w:rPr>
        <w:t xml:space="preserve">tate income tax credit for donating to the Medicine Donation and Redispensing Program. </w:t>
      </w:r>
      <w:r>
        <w:rPr>
          <w:rFonts w:ascii="Arial" w:eastAsia="Arial" w:hAnsi="Arial" w:cs="Arial"/>
        </w:rPr>
        <w:t xml:space="preserve"> </w:t>
      </w:r>
      <w:r w:rsidRPr="004060C7">
        <w:rPr>
          <w:rFonts w:ascii="Arial" w:eastAsia="Arial" w:hAnsi="Arial" w:cs="Arial"/>
        </w:rPr>
        <w:t xml:space="preserve">The amendment also removes the authorization for an individual to donate to the program </w:t>
      </w:r>
      <w:r>
        <w:rPr>
          <w:rFonts w:ascii="Arial" w:eastAsia="Arial" w:hAnsi="Arial" w:cs="Arial"/>
        </w:rPr>
        <w:t>and</w:t>
      </w:r>
      <w:r w:rsidRPr="004060C7">
        <w:rPr>
          <w:rFonts w:ascii="Arial" w:eastAsia="Arial" w:hAnsi="Arial" w:cs="Arial"/>
        </w:rPr>
        <w:t xml:space="preserve"> restrict</w:t>
      </w:r>
      <w:r>
        <w:rPr>
          <w:rFonts w:ascii="Arial" w:eastAsia="Arial" w:hAnsi="Arial" w:cs="Arial"/>
        </w:rPr>
        <w:t>s</w:t>
      </w:r>
      <w:r w:rsidRPr="004060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authority to donate</w:t>
      </w:r>
      <w:r w:rsidRPr="004060C7">
        <w:rPr>
          <w:rFonts w:ascii="Arial" w:eastAsia="Arial" w:hAnsi="Arial" w:cs="Arial"/>
        </w:rPr>
        <w:t xml:space="preserve"> to manufacturers, licensed health care professionals, pharmacies</w:t>
      </w:r>
      <w:r>
        <w:rPr>
          <w:rFonts w:ascii="Arial" w:eastAsia="Arial" w:hAnsi="Arial" w:cs="Arial"/>
        </w:rPr>
        <w:t xml:space="preserve">, </w:t>
      </w:r>
      <w:r w:rsidRPr="004060C7">
        <w:rPr>
          <w:rFonts w:ascii="Arial" w:eastAsia="Arial" w:hAnsi="Arial" w:cs="Arial"/>
        </w:rPr>
        <w:t>licensed health care facilities</w:t>
      </w:r>
      <w:r>
        <w:rPr>
          <w:rFonts w:ascii="Arial" w:eastAsia="Arial" w:hAnsi="Arial" w:cs="Arial"/>
        </w:rPr>
        <w:t xml:space="preserve"> and the Unused Pharmaceutical Disposal Program</w:t>
      </w:r>
      <w:r w:rsidRPr="004060C7">
        <w:rPr>
          <w:rFonts w:ascii="Arial" w:eastAsia="Arial" w:hAnsi="Arial" w:cs="Arial"/>
        </w:rPr>
        <w:t>.</w:t>
      </w:r>
    </w:p>
    <w:p w:rsidR="00E65D3D" w:rsidP="00E65D3D">
      <w:pPr>
        <w:keepNext/>
        <w:ind w:left="360" w:firstLine="360"/>
        <w:rPr>
          <w:rFonts w:ascii="Arial" w:eastAsia="Arial" w:hAnsi="Arial" w:cs="Arial"/>
        </w:rPr>
      </w:pPr>
      <w:bookmarkStart w:id="45" w:name="_PAR__4_478c161d_3c8a_4048_8c67_0bc02a0d"/>
      <w:bookmarkEnd w:id="44"/>
      <w:r>
        <w:rPr>
          <w:rFonts w:ascii="Arial" w:eastAsia="Arial" w:hAnsi="Arial" w:cs="Arial"/>
        </w:rPr>
        <w:t>The amendment adds an appropriations and allocations section to provide funding for the program.</w:t>
      </w:r>
    </w:p>
    <w:p w:rsidR="00E65D3D" w:rsidP="00E65D3D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6" w:name="_FISCAL_NOTE_REQUIRED__3702475e_8be2_4ce"/>
      <w:bookmarkStart w:id="47" w:name="_PAR__5_d8f06159_478b_4e24_8b09_200434f9"/>
      <w:bookmarkEnd w:id="45"/>
      <w:r>
        <w:rPr>
          <w:rFonts w:ascii="Arial" w:eastAsia="Arial" w:hAnsi="Arial" w:cs="Arial"/>
          <w:b/>
        </w:rPr>
        <w:t>FISCAL NOTE REQUIRED</w:t>
      </w:r>
    </w:p>
    <w:p w:rsidR="00000000" w:rsidRPr="00E65D3D" w:rsidP="00E65D3D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8" w:name="_PAR__6_e8c59c68_55ea_4740_b8f4_80433bd9"/>
      <w:bookmarkEnd w:id="47"/>
      <w:r>
        <w:rPr>
          <w:rFonts w:ascii="Arial" w:eastAsia="Arial" w:hAnsi="Arial" w:cs="Arial"/>
          <w:b/>
        </w:rPr>
        <w:t>(See attached)</w:t>
      </w:r>
      <w:bookmarkEnd w:id="41"/>
      <w:bookmarkEnd w:id="42"/>
      <w:bookmarkEnd w:id="46"/>
      <w:bookmarkEnd w:id="4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LR1295,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Donated Medicines Available to Maine Patients at an Affordable Cost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060C7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C4FC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5D3D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