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Encourage Research To Support the Maine Offshore Wind Industry</w:t>
      </w:r>
    </w:p>
    <w:p w:rsidR="00F00148" w:rsidP="00F00148">
      <w:pPr>
        <w:ind w:left="360"/>
        <w:rPr>
          <w:rFonts w:ascii="Arial" w:eastAsia="Arial" w:hAnsi="Arial" w:cs="Arial"/>
        </w:rPr>
      </w:pPr>
      <w:bookmarkStart w:id="0" w:name="_ENACTING_CLAUSE__c0ffdcc9_4a85_48f5_81a"/>
      <w:bookmarkStart w:id="1" w:name="_DOC_BODY__3aa46804_4677_4618_b045_4a66f"/>
      <w:bookmarkStart w:id="2" w:name="_DOC_BODY_CONTAINER__7096af59_f095_4e28_"/>
      <w:bookmarkStart w:id="3" w:name="_PAGE__1_f2f71e2d_c1a7_44d7_8a17_575582a"/>
      <w:bookmarkStart w:id="4" w:name="_PAR__1_8ee61da6_788b_4e5a_94b0_84245a8b"/>
      <w:bookmarkStart w:id="5" w:name="_LINE__1_40695509_32f3_44c1_b7aa_0b44cfd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F00148" w:rsidP="00F00148">
      <w:pPr>
        <w:ind w:left="360" w:firstLine="360"/>
        <w:rPr>
          <w:rFonts w:ascii="Arial" w:eastAsia="Arial" w:hAnsi="Arial" w:cs="Arial"/>
        </w:rPr>
      </w:pPr>
      <w:bookmarkStart w:id="6" w:name="_BILL_SECTION_HEADER__732207f3_209c_443b"/>
      <w:bookmarkStart w:id="7" w:name="_BILL_SECTION__949853db_a94e_4d73_aa95_a"/>
      <w:bookmarkStart w:id="8" w:name="_DOC_BODY_CONTENT__60dedaac_9303_4e87_81"/>
      <w:bookmarkStart w:id="9" w:name="_PAR__2_e64f4be4_5a64_460d_8884_0e70b72b"/>
      <w:bookmarkStart w:id="10" w:name="_LINE__2_702e64ae_77d0_4982_a43f_040cae4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b8676a18_a1b9_4918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35-A MRSA §3210-H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F00148" w:rsidP="00F00148">
      <w:pPr>
        <w:ind w:left="1080" w:hanging="720"/>
        <w:rPr>
          <w:rFonts w:ascii="Arial" w:eastAsia="Arial" w:hAnsi="Arial" w:cs="Arial"/>
        </w:rPr>
      </w:pPr>
      <w:bookmarkStart w:id="12" w:name="_STATUTE_S__5d253578_748b_455e_bf3c_6bbe"/>
      <w:bookmarkStart w:id="13" w:name="_PAR__3_90a711f7_b0a4_4df7_98f4_7841530e"/>
      <w:bookmarkStart w:id="14" w:name="_LINE__3_905e95c7_1666_486a_bf7d_5646f7a"/>
      <w:bookmarkStart w:id="15" w:name="_PROCESSED_CHANGE__e243b6e2_99f5_428a_b5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68d94cee_f73f_420a_b70a"/>
      <w:r>
        <w:rPr>
          <w:rFonts w:ascii="Arial" w:eastAsia="Arial" w:hAnsi="Arial" w:cs="Arial"/>
          <w:b/>
          <w:u w:val="single"/>
        </w:rPr>
        <w:t>3210-H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50d09553_f44b_4c77_87"/>
      <w:r>
        <w:rPr>
          <w:rFonts w:ascii="Arial" w:eastAsia="Arial" w:hAnsi="Arial" w:cs="Arial"/>
          <w:b/>
          <w:u w:val="single"/>
        </w:rPr>
        <w:t>Offshore wind energy research</w:t>
      </w:r>
      <w:bookmarkEnd w:id="14"/>
      <w:bookmarkEnd w:id="17"/>
    </w:p>
    <w:p w:rsidR="00F00148" w:rsidP="00F00148">
      <w:pPr>
        <w:ind w:left="360" w:firstLine="360"/>
        <w:rPr>
          <w:rFonts w:ascii="Arial" w:eastAsia="Arial" w:hAnsi="Arial" w:cs="Arial"/>
        </w:rPr>
      </w:pPr>
      <w:bookmarkStart w:id="18" w:name="_STATUTE_P__0a48db66_ea6f_46d9_96ca_6f42"/>
      <w:bookmarkStart w:id="19" w:name="_STATUTE_CONTENT__e85bf2da_cb74_4535_967"/>
      <w:bookmarkStart w:id="20" w:name="_PAR__4_8becfb59_7be8_4c9b_8052_0b6f431c"/>
      <w:bookmarkStart w:id="21" w:name="_LINE__4_ac392a4b_40a3_4fb1_80dd_d528567"/>
      <w:bookmarkEnd w:id="13"/>
      <w:r>
        <w:rPr>
          <w:rFonts w:ascii="Arial" w:eastAsia="Arial" w:hAnsi="Arial" w:cs="Arial"/>
          <w:u w:val="single"/>
        </w:rPr>
        <w:t xml:space="preserve">An entity seeking to undertake research on the development of floating offshore wind </w:t>
      </w:r>
      <w:bookmarkStart w:id="22" w:name="_LINE__5_e35f672b_65c6_4c27_a94a_ac34ab6"/>
      <w:bookmarkEnd w:id="21"/>
      <w:r>
        <w:rPr>
          <w:rFonts w:ascii="Arial" w:eastAsia="Arial" w:hAnsi="Arial" w:cs="Arial"/>
          <w:u w:val="single"/>
        </w:rPr>
        <w:t>energy projects pursuant to 30 Code of Federal Regulations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Part 585 on the outer </w:t>
      </w:r>
      <w:bookmarkStart w:id="23" w:name="_LINE__6_d33f9a1e_e59b_410c_a528_87018b5"/>
      <w:bookmarkEnd w:id="22"/>
      <w:r>
        <w:rPr>
          <w:rFonts w:ascii="Arial" w:eastAsia="Arial" w:hAnsi="Arial" w:cs="Arial"/>
          <w:u w:val="single"/>
        </w:rPr>
        <w:t xml:space="preserve">continental shelf in the Gulf of Maine may petition the commission to enter into or to order </w:t>
      </w:r>
      <w:bookmarkStart w:id="24" w:name="_LINE__7_0b248ac5_83c1_4ebf_8668_e2aac7d"/>
      <w:bookmarkEnd w:id="23"/>
      <w:r>
        <w:rPr>
          <w:rFonts w:ascii="Arial" w:eastAsia="Arial" w:hAnsi="Arial" w:cs="Arial"/>
          <w:u w:val="single"/>
        </w:rPr>
        <w:t xml:space="preserve">an entity to enter into any long-term contracts to facilitate that research.  Consistent with </w:t>
      </w:r>
      <w:bookmarkStart w:id="25" w:name="_LINE__8_2966c5af_abb3_4e26_beb1_6a84c5d"/>
      <w:bookmarkEnd w:id="24"/>
      <w:r>
        <w:rPr>
          <w:rFonts w:ascii="Arial" w:eastAsia="Arial" w:hAnsi="Arial" w:cs="Arial"/>
          <w:u w:val="single"/>
        </w:rPr>
        <w:t xml:space="preserve">the legislative findings and goals of the Maine Wind Energy Act and with the regulations </w:t>
      </w:r>
      <w:bookmarkStart w:id="26" w:name="_LINE__9_5925a927_5bcf_440c_8d59_ba3e2e7"/>
      <w:bookmarkEnd w:id="25"/>
      <w:r>
        <w:rPr>
          <w:rFonts w:ascii="Arial" w:eastAsia="Arial" w:hAnsi="Arial" w:cs="Arial"/>
          <w:u w:val="single"/>
        </w:rPr>
        <w:t xml:space="preserve">regarding renewable energy and alternate uses of existing facilities on the outer continental </w:t>
      </w:r>
      <w:bookmarkStart w:id="27" w:name="_LINE__10_93eea414_4f7b_4fd4_906c_77a3ff"/>
      <w:bookmarkEnd w:id="26"/>
      <w:r>
        <w:rPr>
          <w:rFonts w:ascii="Arial" w:eastAsia="Arial" w:hAnsi="Arial" w:cs="Arial"/>
          <w:u w:val="single"/>
        </w:rPr>
        <w:t xml:space="preserve">shelf adopted by the federal </w:t>
      </w:r>
      <w:r>
        <w:rPr>
          <w:rFonts w:ascii="Arial" w:eastAsia="Arial" w:hAnsi="Arial" w:cs="Arial"/>
          <w:u w:val="single"/>
        </w:rPr>
        <w:t xml:space="preserve">Department of the Interior, </w:t>
      </w:r>
      <w:r>
        <w:rPr>
          <w:rFonts w:ascii="Arial" w:eastAsia="Arial" w:hAnsi="Arial" w:cs="Arial"/>
          <w:u w:val="single"/>
        </w:rPr>
        <w:t xml:space="preserve">Bureau of Ocean </w:t>
      </w:r>
      <w:r>
        <w:rPr>
          <w:rFonts w:ascii="Arial" w:eastAsia="Arial" w:hAnsi="Arial" w:cs="Arial"/>
          <w:u w:val="single"/>
        </w:rPr>
        <w:t xml:space="preserve">Energy </w:t>
      </w:r>
      <w:bookmarkStart w:id="28" w:name="_LINE__11_c03ac0ed_89a9_4af1_9ded_33ea51"/>
      <w:bookmarkEnd w:id="27"/>
      <w:r>
        <w:rPr>
          <w:rFonts w:ascii="Arial" w:eastAsia="Arial" w:hAnsi="Arial" w:cs="Arial"/>
          <w:u w:val="single"/>
        </w:rPr>
        <w:t>Management</w:t>
      </w:r>
      <w:r>
        <w:rPr>
          <w:rFonts w:ascii="Arial" w:eastAsia="Arial" w:hAnsi="Arial" w:cs="Arial"/>
          <w:u w:val="single"/>
        </w:rPr>
        <w:t xml:space="preserve"> in</w:t>
      </w:r>
      <w:r>
        <w:rPr>
          <w:rFonts w:ascii="Arial" w:eastAsia="Arial" w:hAnsi="Arial" w:cs="Arial"/>
          <w:u w:val="single"/>
        </w:rPr>
        <w:t xml:space="preserve"> 30 Code of Federal Regulations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Part 585, the commission shall negotiate </w:t>
      </w:r>
      <w:bookmarkStart w:id="29" w:name="_LINE__12_d7c949c6_0423_4b83_8bde_d139f6"/>
      <w:bookmarkEnd w:id="28"/>
      <w:r>
        <w:rPr>
          <w:rFonts w:ascii="Arial" w:eastAsia="Arial" w:hAnsi="Arial" w:cs="Arial"/>
          <w:u w:val="single"/>
        </w:rPr>
        <w:t>and, to the maximum extent practicable, enter into or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consistent with authority granted </w:t>
      </w:r>
      <w:bookmarkStart w:id="30" w:name="_LINE__13_a9efb607_390c_4c08_8cd9_6376d8"/>
      <w:bookmarkEnd w:id="29"/>
      <w:r>
        <w:rPr>
          <w:rFonts w:ascii="Arial" w:eastAsia="Arial" w:hAnsi="Arial" w:cs="Arial"/>
          <w:u w:val="single"/>
        </w:rPr>
        <w:t xml:space="preserve">under this Title, order another entity to enter into long-term contracts necessary to facilitate </w:t>
      </w:r>
      <w:bookmarkStart w:id="31" w:name="_LINE__14_9113d600_6619_46b5_b076_47473e"/>
      <w:bookmarkEnd w:id="30"/>
      <w:r>
        <w:rPr>
          <w:rFonts w:ascii="Arial" w:eastAsia="Arial" w:hAnsi="Arial" w:cs="Arial"/>
          <w:u w:val="single"/>
        </w:rPr>
        <w:t>that research.</w:t>
      </w:r>
      <w:bookmarkEnd w:id="31"/>
    </w:p>
    <w:p w:rsidR="00F00148" w:rsidP="00F0014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2" w:name="_SUMMARY__2b729998_a152_4fcd_a437_f3910c"/>
      <w:bookmarkStart w:id="33" w:name="_PAR__5_812ed23c_9ac1_47bc_8425_1df03344"/>
      <w:bookmarkStart w:id="34" w:name="_LINE__15_475c7add_765c_4c8a_97ee_8c1e08"/>
      <w:bookmarkEnd w:id="7"/>
      <w:bookmarkEnd w:id="8"/>
      <w:bookmarkEnd w:id="12"/>
      <w:bookmarkEnd w:id="15"/>
      <w:bookmarkEnd w:id="18"/>
      <w:bookmarkEnd w:id="19"/>
      <w:bookmarkEnd w:id="20"/>
      <w:r>
        <w:rPr>
          <w:rFonts w:ascii="Arial" w:eastAsia="Arial" w:hAnsi="Arial" w:cs="Arial"/>
          <w:b/>
          <w:sz w:val="24"/>
        </w:rPr>
        <w:t>SUMMARY</w:t>
      </w:r>
      <w:bookmarkEnd w:id="34"/>
    </w:p>
    <w:p w:rsidR="00F00148" w:rsidP="00F00148">
      <w:pPr>
        <w:ind w:left="360" w:firstLine="360"/>
        <w:rPr>
          <w:rFonts w:ascii="Arial" w:eastAsia="Arial" w:hAnsi="Arial" w:cs="Arial"/>
        </w:rPr>
      </w:pPr>
      <w:bookmarkStart w:id="35" w:name="_PAR__6_0a634e54_14bf_492a_b2ea_655a8133"/>
      <w:bookmarkStart w:id="36" w:name="_LINE__16_7c4c0f5a_d683_4487_bd0d_1396a0"/>
      <w:bookmarkEnd w:id="33"/>
      <w:r w:rsidRPr="00913AD0">
        <w:rPr>
          <w:rFonts w:ascii="Arial" w:eastAsia="Arial" w:hAnsi="Arial" w:cs="Arial"/>
        </w:rPr>
        <w:t xml:space="preserve">This bill </w:t>
      </w:r>
      <w:r>
        <w:rPr>
          <w:rFonts w:ascii="Arial" w:eastAsia="Arial" w:hAnsi="Arial" w:cs="Arial"/>
        </w:rPr>
        <w:t>requires</w:t>
      </w:r>
      <w:r w:rsidRPr="00913AD0">
        <w:rPr>
          <w:rFonts w:ascii="Arial" w:eastAsia="Arial" w:hAnsi="Arial" w:cs="Arial"/>
        </w:rPr>
        <w:t xml:space="preserve"> </w:t>
      </w:r>
      <w:r w:rsidRPr="00913AD0">
        <w:rPr>
          <w:rFonts w:ascii="Arial" w:eastAsia="Arial" w:hAnsi="Arial" w:cs="Arial"/>
        </w:rPr>
        <w:t xml:space="preserve">the Public Utilities Commission to negotiate and, to the maximum </w:t>
      </w:r>
      <w:bookmarkStart w:id="37" w:name="_LINE__17_a525e0a4_545a_49e4_b438_764746"/>
      <w:bookmarkEnd w:id="36"/>
      <w:r w:rsidRPr="00913AD0">
        <w:rPr>
          <w:rFonts w:ascii="Arial" w:eastAsia="Arial" w:hAnsi="Arial" w:cs="Arial"/>
        </w:rPr>
        <w:t xml:space="preserve">extent practicable, enter into or, consistent with authority granted under the Maine Revised </w:t>
      </w:r>
      <w:bookmarkStart w:id="38" w:name="_LINE__18_f562982f_60df_4714_a31c_663abe"/>
      <w:bookmarkEnd w:id="37"/>
      <w:r w:rsidRPr="00913AD0">
        <w:rPr>
          <w:rFonts w:ascii="Arial" w:eastAsia="Arial" w:hAnsi="Arial" w:cs="Arial"/>
        </w:rPr>
        <w:t xml:space="preserve">Statutes, Title 35-A, order another entity to enter into long-term contracts necessary to </w:t>
      </w:r>
      <w:bookmarkStart w:id="39" w:name="_LINE__19_49bcb4fb_3f72_4b27_9db5_240bcb"/>
      <w:bookmarkEnd w:id="38"/>
      <w:r w:rsidRPr="00913AD0">
        <w:rPr>
          <w:rFonts w:ascii="Arial" w:eastAsia="Arial" w:hAnsi="Arial" w:cs="Arial"/>
        </w:rPr>
        <w:t xml:space="preserve">facilitate research on the development of floating offshore wind energy projects on the </w:t>
      </w:r>
      <w:bookmarkStart w:id="40" w:name="_LINE__20_22c4d6dd_b842_4b25_92f9_a93e66"/>
      <w:bookmarkEnd w:id="39"/>
      <w:r w:rsidRPr="00913AD0">
        <w:rPr>
          <w:rFonts w:ascii="Arial" w:eastAsia="Arial" w:hAnsi="Arial" w:cs="Arial"/>
        </w:rPr>
        <w:t>outer continental shelf in the Gulf of Maine.</w:t>
      </w:r>
      <w:bookmarkEnd w:id="40"/>
    </w:p>
    <w:bookmarkEnd w:id="1"/>
    <w:bookmarkEnd w:id="2"/>
    <w:bookmarkEnd w:id="3"/>
    <w:bookmarkEnd w:id="32"/>
    <w:bookmarkEnd w:id="3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LR1567,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Encourage Research To Support the Maine Offshore Wind Industry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13AD0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00148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128690</ItemId>
    <LRId>67597</LRId>
    <LRNumber>1567</LRNumber>
    <LDNumber>336</LDNumber>
    <PaperNumber>SP0142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Energy, Utilities and Technology</LeadCommitteeName>
    <LRTitle>An Act To Encourage Research To Support the Maine Offshore Wind Industry</LRTitle>
    <ItemTitle>An Act To Encourage Research To Support the Maine Offshore Wind Industry</ItemTitle>
    <ShortTitle1>ENCOURAGE RESEARCH TO SUPPORT</ShortTitle1>
    <ShortTitle2>THE MAINE OFFSHORE WIND </ShortTitle2>
    <SponsorFirstName>Mark</SponsorFirstName>
    <SponsorLastName>Lawrence</SponsorLastName>
    <SponsorChamberPrefix>Sen.</SponsorChamberPrefix>
    <SponsorFrom>York</SponsorFrom>
    <DraftingCycleCount>1</DraftingCycleCount>
    <LatestDraftingActionId>137</LatestDraftingActionId>
    <LatestDraftingActionDate>2021-02-04T10:27:12</LatestDraftingActionDate>
    <LatestDrafterName>dtartakoff</LatestDrafterName>
    <LatestProoferName>ekeyes</LatestProof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w:rsidR="00F00148" w:rsidRDefault="00F00148" w:rsidP="00F00148"&amp;gt;&amp;lt;w:pPr&amp;gt;&amp;lt;w:ind w:left="360" /&amp;gt;&amp;lt;/w:pPr&amp;gt;&amp;lt;w:bookmarkStart w:id="0" w:name="_ENACTING_CLAUSE__c0ffdcc9_4a85_48f5_81a" /&amp;gt;&amp;lt;w:bookmarkStart w:id="1" w:name="_DOC_BODY__3aa46804_4677_4618_b045_4a66f" /&amp;gt;&amp;lt;w:bookmarkStart w:id="2" w:name="_DOC_BODY_CONTAINER__7096af59_f095_4e28_" /&amp;gt;&amp;lt;w:bookmarkStart w:id="3" w:name="_PAGE__1_f2f71e2d_c1a7_44d7_8a17_575582a" /&amp;gt;&amp;lt;w:bookmarkStart w:id="4" w:name="_PAR__1_8ee61da6_788b_4e5a_94b0_84245a8b" /&amp;gt;&amp;lt;w:bookmarkStart w:id="5" w:name="_LINE__1_40695509_32f3_44c1_b7aa_0b44cfd"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w:rsidR="00F00148" w:rsidRDefault="00F00148" w:rsidP="00F00148"&amp;gt;&amp;lt;w:pPr&amp;gt;&amp;lt;w:ind w:left="360" w:firstLine="360" /&amp;gt;&amp;lt;/w:pPr&amp;gt;&amp;lt;w:bookmarkStart w:id="6" w:name="_BILL_SECTION_HEADER__732207f3_209c_443b" /&amp;gt;&amp;lt;w:bookmarkStart w:id="7" w:name="_BILL_SECTION__949853db_a94e_4d73_aa95_a" /&amp;gt;&amp;lt;w:bookmarkStart w:id="8" w:name="_DOC_BODY_CONTENT__60dedaac_9303_4e87_81" /&amp;gt;&amp;lt;w:bookmarkStart w:id="9" w:name="_PAR__2_e64f4be4_5a64_460d_8884_0e70b72b" /&amp;gt;&amp;lt;w:bookmarkStart w:id="10" w:name="_LINE__2_702e64ae_77d0_4982_a43f_040cae4"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w:name="_BILL_SECTION_NUMBER__b8676a18_a1b9_4918"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35-A MRSA §3210-H&amp;lt;/w:t&amp;gt;&amp;lt;/w:r&amp;gt;&amp;lt;w:r&amp;gt;&amp;lt;w:t xml:space="preserve"&amp;gt; is enacted to read:&amp;lt;/w:t&amp;gt;&amp;lt;/w:r&amp;gt;&amp;lt;w:bookmarkEnd w:id="10" /&amp;gt;&amp;lt;/w:p&amp;gt;&amp;lt;w:p w:rsidR="00F00148" w:rsidRDefault="00F00148" w:rsidP="00F00148"&amp;gt;&amp;lt;w:pPr&amp;gt;&amp;lt;w:ind w:left="1080" w:hanging="720" /&amp;gt;&amp;lt;w:rPr&amp;gt;&amp;lt;w:ins w:id="12" w:author="BPS" w:date="2021-01-08T08:20:00Z" /&amp;gt;&amp;lt;/w:rPr&amp;gt;&amp;lt;/w:pPr&amp;gt;&amp;lt;w:bookmarkStart w:id="13" w:name="_STATUTE_S__5d253578_748b_455e_bf3c_6bbe" /&amp;gt;&amp;lt;w:bookmarkStart w:id="14" w:name="_PAR__3_90a711f7_b0a4_4df7_98f4_7841530e" /&amp;gt;&amp;lt;w:bookmarkStart w:id="15" w:name="_LINE__3_905e95c7_1666_486a_bf7d_5646f7a" /&amp;gt;&amp;lt;w:bookmarkStart w:id="16" w:name="_PROCESSED_CHANGE__e243b6e2_99f5_428a_b5" /&amp;gt;&amp;lt;w:bookmarkEnd w:id="6" /&amp;gt;&amp;lt;w:bookmarkEnd w:id="9" /&amp;gt;&amp;lt;w:ins w:id="17" w:author="BPS" w:date="2021-01-08T08:20:00Z"&amp;gt;&amp;lt;w:r&amp;gt;&amp;lt;w:rPr&amp;gt;&amp;lt;w:b /&amp;gt;&amp;lt;/w:rPr&amp;gt;&amp;lt;w:t&amp;gt;§&amp;lt;/w:t&amp;gt;&amp;lt;/w:r&amp;gt;&amp;lt;w:bookmarkStart w:id="18" w:name="_STATUTE_NUMBER__68d94cee_f73f_420a_b70a" /&amp;gt;&amp;lt;w:r&amp;gt;&amp;lt;w:rPr&amp;gt;&amp;lt;w:b /&amp;gt;&amp;lt;/w:rPr&amp;gt;&amp;lt;w:t&amp;gt;3210-H&amp;lt;/w:t&amp;gt;&amp;lt;/w:r&amp;gt;&amp;lt;w:bookmarkEnd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w:name="_STATUTE_HEADNOTE__50d09553_f44b_4c77_87" /&amp;gt;&amp;lt;w:r&amp;gt;&amp;lt;w:rPr&amp;gt;&amp;lt;w:b /&amp;gt;&amp;lt;/w:rPr&amp;gt;&amp;lt;w:t&amp;gt;Offshore wind energy research&amp;lt;/w:t&amp;gt;&amp;lt;/w:r&amp;gt;&amp;lt;w:bookmarkEnd w:id="15" /&amp;gt;&amp;lt;w:bookmarkEnd w:id="19" /&amp;gt;&amp;lt;/w:ins&amp;gt;&amp;lt;/w:p&amp;gt;&amp;lt;w:p w:rsidR="00F00148" w:rsidRDefault="00F00148" w:rsidP="00F00148"&amp;gt;&amp;lt;w:pPr&amp;gt;&amp;lt;w:ind w:left="360" w:firstLine="360" /&amp;gt;&amp;lt;/w:pPr&amp;gt;&amp;lt;w:bookmarkStart w:id="20" w:name="_STATUTE_P__0a48db66_ea6f_46d9_96ca_6f42" /&amp;gt;&amp;lt;w:bookmarkStart w:id="21" w:name="_STATUTE_CONTENT__e85bf2da_cb74_4535_967" /&amp;gt;&amp;lt;w:bookmarkStart w:id="22" w:name="_PAR__4_8becfb59_7be8_4c9b_8052_0b6f431c" /&amp;gt;&amp;lt;w:bookmarkStart w:id="23" w:name="_LINE__4_ac392a4b_40a3_4fb1_80dd_d528567" /&amp;gt;&amp;lt;w:bookmarkEnd w:id="14" /&amp;gt;&amp;lt;w:ins w:id="24" w:author="BPS" w:date="2021-01-08T08:20:00Z"&amp;gt;&amp;lt;w:r w:rsidRPr="00913AD0"&amp;gt;&amp;lt;w:t xml:space="preserve"&amp;gt;An entity seeking to undertake research on the development of floating offshore wind &amp;lt;/w:t&amp;gt;&amp;lt;/w:r&amp;gt;&amp;lt;w:bookmarkStart w:id="25" w:name="_LINE__5_e35f672b_65c6_4c27_a94a_ac34ab6" /&amp;gt;&amp;lt;w:bookmarkEnd w:id="23" /&amp;gt;&amp;lt;w:r w:rsidRPr="00913AD0"&amp;gt;&amp;lt;w:t&amp;gt;energy projects pursuant to 30 Code of Federal Regulations&amp;lt;/w:t&amp;gt;&amp;lt;/w:r&amp;gt;&amp;lt;/w:ins&amp;gt;&amp;lt;w:ins w:id="26" w:author="BPS" w:date="2021-01-08T08:21:00Z"&amp;gt;&amp;lt;w:r&amp;gt;&amp;lt;w:t&amp;gt;,&amp;lt;/w:t&amp;gt;&amp;lt;/w:r&amp;gt;&amp;lt;/w:ins&amp;gt;&amp;lt;w:ins w:id="27" w:author="BPS" w:date="2021-01-08T08:20:00Z"&amp;gt;&amp;lt;w:r w:rsidRPr="00913AD0"&amp;gt;&amp;lt;w:t xml:space="preserve"&amp;gt; Part 585 on the outer &amp;lt;/w:t&amp;gt;&amp;lt;/w:r&amp;gt;&amp;lt;w:bookmarkStart w:id="28" w:name="_LINE__6_d33f9a1e_e59b_410c_a528_87018b5" /&amp;gt;&amp;lt;w:bookmarkEnd w:id="25" /&amp;gt;&amp;lt;w:r w:rsidRPr="00913AD0"&amp;gt;&amp;lt;w:t xml:space="preserve"&amp;gt;continental shelf in the Gulf of Maine may petition the commission to enter into or to order &amp;lt;/w:t&amp;gt;&amp;lt;/w:r&amp;gt;&amp;lt;w:bookmarkStart w:id="29" w:name="_LINE__7_0b248ac5_83c1_4ebf_8668_e2aac7d" /&amp;gt;&amp;lt;w:bookmarkEnd w:id="28" /&amp;gt;&amp;lt;w:r w:rsidRPr="00913AD0"&amp;gt;&amp;lt;w:t xml:space="preserve"&amp;gt;an entity to enter into any long-term contracts to facilitate that research.  Consistent with &amp;lt;/w:t&amp;gt;&amp;lt;/w:r&amp;gt;&amp;lt;w:bookmarkStart w:id="30" w:name="_LINE__8_2966c5af_abb3_4e26_beb1_6a84c5d" /&amp;gt;&amp;lt;w:bookmarkEnd w:id="29" /&amp;gt;&amp;lt;w:r w:rsidRPr="00913AD0"&amp;gt;&amp;lt;w:t xml:space="preserve"&amp;gt;the legislative findings and goals of the Maine Wind Energy Act and with the regulations &amp;lt;/w:t&amp;gt;&amp;lt;/w:r&amp;gt;&amp;lt;w:bookmarkStart w:id="31" w:name="_LINE__9_5925a927_5bcf_440c_8d59_ba3e2e7" /&amp;gt;&amp;lt;w:bookmarkEnd w:id="30" /&amp;gt;&amp;lt;w:r w:rsidRPr="00913AD0"&amp;gt;&amp;lt;w:t xml:space="preserve"&amp;gt;regarding renewable energy and alternate uses of existing facilities on the outer continental &amp;lt;/w:t&amp;gt;&amp;lt;/w:r&amp;gt;&amp;lt;w:bookmarkStart w:id="32" w:name="_LINE__10_93eea414_4f7b_4fd4_906c_77a3ff" /&amp;gt;&amp;lt;w:bookmarkEnd w:id="31" /&amp;gt;&amp;lt;w:r w:rsidRPr="00913AD0"&amp;gt;&amp;lt;w:t xml:space="preserve"&amp;gt;shelf adopted by the federal &amp;lt;/w:t&amp;gt;&amp;lt;/w:r&amp;gt;&amp;lt;/w:ins&amp;gt;&amp;lt;w:ins w:id="33" w:author="BPS" w:date="2021-01-15T11:20:00Z"&amp;gt;&amp;lt;w:r&amp;gt;&amp;lt;w:t xml:space="preserve"&amp;gt;Department of the Interior, &amp;lt;/w:t&amp;gt;&amp;lt;/w:r&amp;gt;&amp;lt;/w:ins&amp;gt;&amp;lt;w:ins w:id="34" w:author="BPS" w:date="2021-01-08T08:20:00Z"&amp;gt;&amp;lt;w:r w:rsidRPr="00913AD0"&amp;gt;&amp;lt;w:t xml:space="preserve"&amp;gt;Bureau of Ocean &amp;lt;/w:t&amp;gt;&amp;lt;/w:r&amp;gt;&amp;lt;/w:ins&amp;gt;&amp;lt;w:ins w:id="35" w:author="BPS" w:date="2021-01-15T11:20:00Z"&amp;gt;&amp;lt;w:r&amp;gt;&amp;lt;w:t xml:space="preserve"&amp;gt;Energy &amp;lt;/w:t&amp;gt;&amp;lt;/w:r&amp;gt;&amp;lt;/w:ins&amp;gt;&amp;lt;w:bookmarkStart w:id="36" w:name="_LINE__11_c03ac0ed_89a9_4af1_9ded_33ea51" /&amp;gt;&amp;lt;w:bookmarkEnd w:id="32" /&amp;gt;&amp;lt;w:ins w:id="37" w:author="BPS" w:date="2021-01-08T08:20:00Z"&amp;gt;&amp;lt;w:r w:rsidRPr="00913AD0"&amp;gt;&amp;lt;w:t&amp;gt;Management&amp;lt;/w:t&amp;gt;&amp;lt;/w:r&amp;gt;&amp;lt;/w:ins&amp;gt;&amp;lt;w:ins w:id="38" w:author="BPS" w:date="2021-01-15T11:21:00Z"&amp;gt;&amp;lt;w:r&amp;gt;&amp;lt;w:t xml:space="preserve"&amp;gt; in&amp;lt;/w:t&amp;gt;&amp;lt;/w:r&amp;gt;&amp;lt;/w:ins&amp;gt;&amp;lt;w:ins w:id="39" w:author="BPS" w:date="2021-01-08T08:20:00Z"&amp;gt;&amp;lt;w:r w:rsidRPr="00913AD0"&amp;gt;&amp;lt;w:t xml:space="preserve"&amp;gt; 30 Code of Federal Regulations&amp;lt;/w:t&amp;gt;&amp;lt;/w:r&amp;gt;&amp;lt;/w:ins&amp;gt;&amp;lt;w:ins w:id="40" w:author="BPS" w:date="2021-01-08T08:21:00Z"&amp;gt;&amp;lt;w:r&amp;gt;&amp;lt;w:t&amp;gt;,&amp;lt;/w:t&amp;gt;&amp;lt;/w:r&amp;gt;&amp;lt;/w:ins&amp;gt;&amp;lt;w:ins w:id="41" w:author="BPS" w:date="2021-01-08T08:20:00Z"&amp;gt;&amp;lt;w:r w:rsidRPr="00913AD0"&amp;gt;&amp;lt;w:t xml:space="preserve"&amp;gt; Part 585, the commission shall negotiate &amp;lt;/w:t&amp;gt;&amp;lt;/w:r&amp;gt;&amp;lt;w:bookmarkStart w:id="42" w:name="_LINE__12_d7c949c6_0423_4b83_8bde_d139f6" /&amp;gt;&amp;lt;w:bookmarkEnd w:id="36" /&amp;gt;&amp;lt;w:r w:rsidRPr="00913AD0"&amp;gt;&amp;lt;w:t&amp;gt;and, to the maximum extent practicable, enter into or&amp;lt;/w:t&amp;gt;&amp;lt;/w:r&amp;gt;&amp;lt;/w:ins&amp;gt;&amp;lt;w:ins w:id="43" w:author="BPS" w:date="2021-01-15T11:21:00Z"&amp;gt;&amp;lt;w:r w:rsidRPr="00913AD0"&amp;gt;&amp;lt;w:t&amp;gt;,&amp;lt;/w:t&amp;gt;&amp;lt;/w:r&amp;gt;&amp;lt;/w:ins&amp;gt;&amp;lt;w:ins w:id="44" w:author="BPS" w:date="2021-01-08T08:20:00Z"&amp;gt;&amp;lt;w:r w:rsidRPr="00913AD0"&amp;gt;&amp;lt;w:t xml:space="preserve"&amp;gt; consistent with authority granted &amp;lt;/w:t&amp;gt;&amp;lt;/w:r&amp;gt;&amp;lt;w:bookmarkStart w:id="45" w:name="_LINE__13_a9efb607_390c_4c08_8cd9_6376d8" /&amp;gt;&amp;lt;w:bookmarkEnd w:id="42" /&amp;gt;&amp;lt;w:r w:rsidRPr="00913AD0"&amp;gt;&amp;lt;w:t xml:space="preserve"&amp;gt;under this Title, order another entity to enter into long-term contracts necessary to facilitate &amp;lt;/w:t&amp;gt;&amp;lt;/w:r&amp;gt;&amp;lt;w:bookmarkStart w:id="46" w:name="_LINE__14_9113d600_6619_46b5_b076_47473e" /&amp;gt;&amp;lt;w:bookmarkEnd w:id="45" /&amp;gt;&amp;lt;w:r w:rsidRPr="00913AD0"&amp;gt;&amp;lt;w:t&amp;gt;that research.&amp;lt;/w:t&amp;gt;&amp;lt;/w:r&amp;gt;&amp;lt;/w:ins&amp;gt;&amp;lt;w:bookmarkEnd w:id="46" /&amp;gt;&amp;lt;/w:p&amp;gt;&amp;lt;w:p w:rsidR="00F00148" w:rsidRDefault="00F00148" w:rsidP="00F00148"&amp;gt;&amp;lt;w:pPr&amp;gt;&amp;lt;w:keepNext /&amp;gt;&amp;lt;w:spacing w:before="240" /&amp;gt;&amp;lt;w:ind w:left="360" /&amp;gt;&amp;lt;w:jc w:val="center" /&amp;gt;&amp;lt;/w:pPr&amp;gt;&amp;lt;w:bookmarkStart w:id="47" w:name="_SUMMARY__2b729998_a152_4fcd_a437_f3910c" /&amp;gt;&amp;lt;w:bookmarkStart w:id="48" w:name="_PAR__5_812ed23c_9ac1_47bc_8425_1df03344" /&amp;gt;&amp;lt;w:bookmarkStart w:id="49" w:name="_LINE__15_475c7add_765c_4c8a_97ee_8c1e08" /&amp;gt;&amp;lt;w:bookmarkEnd w:id="7" /&amp;gt;&amp;lt;w:bookmarkEnd w:id="8" /&amp;gt;&amp;lt;w:bookmarkEnd w:id="13" /&amp;gt;&amp;lt;w:bookmarkEnd w:id="16" /&amp;gt;&amp;lt;w:bookmarkEnd w:id="20" /&amp;gt;&amp;lt;w:bookmarkEnd w:id="21" /&amp;gt;&amp;lt;w:bookmarkEnd w:id="22" /&amp;gt;&amp;lt;w:r&amp;gt;&amp;lt;w:rPr&amp;gt;&amp;lt;w:b /&amp;gt;&amp;lt;w:sz w:val="24" /&amp;gt;&amp;lt;/w:rPr&amp;gt;&amp;lt;w:t&amp;gt;SUMMARY&amp;lt;/w:t&amp;gt;&amp;lt;/w:r&amp;gt;&amp;lt;w:bookmarkEnd w:id="49" /&amp;gt;&amp;lt;/w:p&amp;gt;&amp;lt;w:p w:rsidR="00F00148" w:rsidRDefault="00F00148" w:rsidP="00F00148"&amp;gt;&amp;lt;w:pPr&amp;gt;&amp;lt;w:ind w:left="360" w:firstLine="360" /&amp;gt;&amp;lt;/w:pPr&amp;gt;&amp;lt;w:bookmarkStart w:id="50" w:name="_PAR__6_0a634e54_14bf_492a_b2ea_655a8133" /&amp;gt;&amp;lt;w:bookmarkStart w:id="51" w:name="_LINE__16_7c4c0f5a_d683_4487_bd0d_1396a0" /&amp;gt;&amp;lt;w:bookmarkEnd w:id="48" /&amp;gt;&amp;lt;w:r w:rsidRPr="00913AD0"&amp;gt;&amp;lt;w:t xml:space="preserve"&amp;gt;This bill &amp;lt;/w:t&amp;gt;&amp;lt;/w:r&amp;gt;&amp;lt;w:r&amp;gt;&amp;lt;w:t&amp;gt;requires&amp;lt;/w:t&amp;gt;&amp;lt;/w:r&amp;gt;&amp;lt;w:r w:rsidRPr="00913AD0"&amp;gt;&amp;lt;w:t xml:space="preserve"&amp;gt; &amp;lt;/w:t&amp;gt;&amp;lt;/w:r&amp;gt;&amp;lt;w:r w:rsidRPr="00913AD0"&amp;gt;&amp;lt;w:t xml:space="preserve"&amp;gt;the Public Utilities Commission to negotiate and, to the maximum &amp;lt;/w:t&amp;gt;&amp;lt;/w:r&amp;gt;&amp;lt;w:bookmarkStart w:id="52" w:name="_LINE__17_a525e0a4_545a_49e4_b438_764746" /&amp;gt;&amp;lt;w:bookmarkEnd w:id="51" /&amp;gt;&amp;lt;w:r w:rsidRPr="00913AD0"&amp;gt;&amp;lt;w:t xml:space="preserve"&amp;gt;extent practicable, enter into or, consistent with authority granted under the Maine Revised &amp;lt;/w:t&amp;gt;&amp;lt;/w:r&amp;gt;&amp;lt;w:bookmarkStart w:id="53" w:name="_LINE__18_f562982f_60df_4714_a31c_663abe" /&amp;gt;&amp;lt;w:bookmarkEnd w:id="52" /&amp;gt;&amp;lt;w:r w:rsidRPr="00913AD0"&amp;gt;&amp;lt;w:t xml:space="preserve"&amp;gt;Statutes, Title 35-A, order another entity to enter into long-term contracts necessary to &amp;lt;/w:t&amp;gt;&amp;lt;/w:r&amp;gt;&amp;lt;w:bookmarkStart w:id="54" w:name="_LINE__19_49bcb4fb_3f72_4b27_9db5_240bcb" /&amp;gt;&amp;lt;w:bookmarkEnd w:id="53" /&amp;gt;&amp;lt;w:r w:rsidRPr="00913AD0"&amp;gt;&amp;lt;w:t xml:space="preserve"&amp;gt;facilitate research on the development of floating offshore wind energy projects on the &amp;lt;/w:t&amp;gt;&amp;lt;/w:r&amp;gt;&amp;lt;w:bookmarkStart w:id="55" w:name="_LINE__20_22c4d6dd_b842_4b25_92f9_a93e66" /&amp;gt;&amp;lt;w:bookmarkEnd w:id="54" /&amp;gt;&amp;lt;w:r w:rsidRPr="00913AD0"&amp;gt;&amp;lt;w:t&amp;gt;outer continental shelf in the Gulf of Maine.&amp;lt;/w:t&amp;gt;&amp;lt;/w:r&amp;gt;&amp;lt;w:bookmarkEnd w:id="55" /&amp;gt;&amp;lt;/w:p&amp;gt;&amp;lt;w:bookmarkEnd w:id="1" /&amp;gt;&amp;lt;w:bookmarkEnd w:id="2" /&amp;gt;&amp;lt;w:bookmarkEnd w:id="3" /&amp;gt;&amp;lt;w:bookmarkEnd w:id="47" /&amp;gt;&amp;lt;w:bookmarkEnd w:id="50" /&amp;gt;&amp;lt;w:p w:rsidR="00000000" w:rsidRDefault="00F00148"&amp;gt;&amp;lt;w:r&amp;gt;&amp;lt;w:t xml:space="preserve"&amp;gt; &amp;lt;/w:t&amp;gt;&amp;lt;/w:r&amp;gt;&amp;lt;/w:p&amp;gt;&amp;lt;w:sectPr w:rsidR="00000000" w:rsidSect="00F00148"&amp;gt;&amp;lt;w:footerReference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w:rsidR="00B7230B" w:rsidRDefault="00F00148"&amp;gt;&amp;lt;w:pPr&amp;gt;&amp;lt;w:pStyle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/&amp;gt;&amp;lt;/w:rPr&amp;gt;&amp;lt;w:t&amp;gt;130LR1567(01)&amp;lt;/w:t&amp;gt;&amp;lt;/w:r&amp;gt;&amp;lt;w:r&amp;gt;&amp;lt;w:rPr&amp;gt;&amp;lt;w:snapToGrid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2f71e2d_c1a7_44d7_8a17_575582a&lt;/BookmarkName&gt;&lt;Tables /&gt;&lt;/ProcessedCheckInPage&gt;&lt;/Pages&gt;&lt;Paragraphs&gt;&lt;CheckInParagraphs&gt;&lt;PageNumber&gt;1&lt;/PageNumber&gt;&lt;BookmarkName&gt;_PAR__1_8ee61da6_788b_4e5a_94b0_84245a8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64f4be4_5a64_460d_8884_0e70b72b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90a711f7_b0a4_4df7_98f4_7841530e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becfb59_7be8_4c9b_8052_0b6f431c&lt;/BookmarkName&gt;&lt;StartingLineNumber&gt;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812ed23c_9ac1_47bc_8425_1df03344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a634e54_14bf_492a_b2ea_655a8133&lt;/BookmarkName&gt;&lt;StartingLineNumber&gt;16&lt;/StartingLineNumber&gt;&lt;EndingLineNumber&gt;20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