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Require Manure Bags for Horse-drawn Vehicles</w:t>
      </w:r>
    </w:p>
    <w:p w:rsidR="005B260D" w:rsidP="005B260D">
      <w:pPr>
        <w:ind w:left="360"/>
        <w:rPr>
          <w:rFonts w:ascii="Arial" w:eastAsia="Arial" w:hAnsi="Arial" w:cs="Arial"/>
        </w:rPr>
      </w:pPr>
      <w:bookmarkStart w:id="0" w:name="_ENACTING_CLAUSE__143b181a_3a14_449b_b28"/>
      <w:bookmarkStart w:id="1" w:name="_DOC_BODY__adde77b7_a939_41d8_b6a0_a0788"/>
      <w:bookmarkStart w:id="2" w:name="_DOC_BODY_CONTAINER__8c95cdf4_193a_43f0_"/>
      <w:bookmarkStart w:id="3" w:name="_PAGE__1_9634593f_425f_4d9c_bc13_c56dfe1"/>
      <w:bookmarkStart w:id="4" w:name="_PAR__1_f4629508_5b84_4f89_a95c_f43c820c"/>
      <w:bookmarkStart w:id="5" w:name="_LINE__1_7629915b_7f3f_4d45_8836_833271f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5B260D" w:rsidP="005B260D">
      <w:pPr>
        <w:ind w:left="360" w:firstLine="360"/>
        <w:rPr>
          <w:rFonts w:ascii="Arial" w:eastAsia="Arial" w:hAnsi="Arial" w:cs="Arial"/>
        </w:rPr>
      </w:pPr>
      <w:bookmarkStart w:id="6" w:name="_BILL_SECTION_HEADER__b8e02cd0_7154_4c91"/>
      <w:bookmarkStart w:id="7" w:name="_BILL_SECTION__2e4b2006_27fd_4f36_9d10_9"/>
      <w:bookmarkStart w:id="8" w:name="_DOC_BODY_CONTENT__ca8a7b0e_1ea4_45d6_b8"/>
      <w:bookmarkStart w:id="9" w:name="_PAR__2_ad7d79d3_998e_4267_bb96_926108c8"/>
      <w:bookmarkStart w:id="10" w:name="_LINE__2_efbd1803_caff_4aa1_96d2_b21193a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ff4500e9_abd0_49fc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29-A MRSA §1909-C,</w:t>
      </w:r>
      <w:r>
        <w:rPr>
          <w:rFonts w:ascii="Arial" w:eastAsia="Arial" w:hAnsi="Arial" w:cs="Arial"/>
        </w:rPr>
        <w:t xml:space="preserve"> as enacted by PL 2019, c. 170, §2, is repealed.</w:t>
      </w:r>
      <w:bookmarkEnd w:id="10"/>
    </w:p>
    <w:p w:rsidR="005B260D" w:rsidP="005B260D">
      <w:pPr>
        <w:ind w:left="360" w:firstLine="360"/>
        <w:rPr>
          <w:rFonts w:ascii="Arial" w:eastAsia="Arial" w:hAnsi="Arial" w:cs="Arial"/>
        </w:rPr>
      </w:pPr>
      <w:bookmarkStart w:id="12" w:name="_BILL_SECTION_HEADER__199a48c7_b5eb_4c37"/>
      <w:bookmarkStart w:id="13" w:name="_BILL_SECTION__a5d06998_92e8_4f04_a67e_d"/>
      <w:bookmarkStart w:id="14" w:name="_PAR__3_c6de8d90_4f66_4ada_9377_70fc243a"/>
      <w:bookmarkStart w:id="15" w:name="_LINE__3_ed17aff2_ceff_432b_83e4_6dd44f5"/>
      <w:bookmarkEnd w:id="6"/>
      <w:bookmarkEnd w:id="7"/>
      <w:bookmarkEnd w:id="9"/>
      <w:r>
        <w:rPr>
          <w:rFonts w:ascii="Arial" w:eastAsia="Arial" w:hAnsi="Arial" w:cs="Arial"/>
          <w:b/>
          <w:sz w:val="24"/>
        </w:rPr>
        <w:t xml:space="preserve">Sec. </w:t>
      </w:r>
      <w:bookmarkStart w:id="16" w:name="_BILL_SECTION_NUMBER__a586a655_f9ed_42f2"/>
      <w:r>
        <w:rPr>
          <w:rFonts w:ascii="Arial" w:eastAsia="Arial" w:hAnsi="Arial" w:cs="Arial"/>
          <w:b/>
          <w:sz w:val="24"/>
        </w:rPr>
        <w:t>2</w:t>
      </w:r>
      <w:bookmarkEnd w:id="16"/>
      <w:r>
        <w:rPr>
          <w:rFonts w:ascii="Arial" w:eastAsia="Arial" w:hAnsi="Arial" w:cs="Arial"/>
          <w:b/>
          <w:sz w:val="24"/>
        </w:rPr>
        <w:t>.  29-A MRSA §1909-D</w:t>
      </w:r>
      <w:r>
        <w:rPr>
          <w:rFonts w:ascii="Arial" w:eastAsia="Arial" w:hAnsi="Arial" w:cs="Arial"/>
        </w:rPr>
        <w:t xml:space="preserve"> is enacted to read:</w:t>
      </w:r>
      <w:bookmarkEnd w:id="15"/>
    </w:p>
    <w:p w:rsidR="005B260D" w:rsidP="005B260D">
      <w:pPr>
        <w:ind w:left="1080" w:hanging="720"/>
        <w:rPr>
          <w:rFonts w:ascii="Arial" w:eastAsia="Arial" w:hAnsi="Arial" w:cs="Arial"/>
          <w:b/>
        </w:rPr>
      </w:pPr>
      <w:bookmarkStart w:id="17" w:name="_STATUTE_S__a8cdc8ec_ffb5_4bca_97ba_db08"/>
      <w:bookmarkStart w:id="18" w:name="_PAR__4_0e7ef5d5_6670_4f48_8d81_da2defd3"/>
      <w:bookmarkStart w:id="19" w:name="_LINE__4_c3c5228b_038a_46d6_97f1_215d453"/>
      <w:bookmarkStart w:id="20" w:name="_PROCESSED_CHANGE__32841db9_6d2b_41c5_9b"/>
      <w:bookmarkEnd w:id="12"/>
      <w:bookmarkEnd w:id="14"/>
      <w:r>
        <w:rPr>
          <w:rFonts w:ascii="Arial" w:eastAsia="Arial" w:hAnsi="Arial" w:cs="Arial"/>
          <w:b/>
          <w:u w:val="single"/>
        </w:rPr>
        <w:t>§</w:t>
      </w:r>
      <w:bookmarkStart w:id="21" w:name="_STATUTE_NUMBER__eb9267c0_c68a_48ed_b95b"/>
      <w:r>
        <w:rPr>
          <w:rFonts w:ascii="Arial" w:eastAsia="Arial" w:hAnsi="Arial" w:cs="Arial"/>
          <w:b/>
          <w:u w:val="single"/>
        </w:rPr>
        <w:t>1909-D</w:t>
      </w:r>
      <w:bookmarkEnd w:id="21"/>
      <w:r>
        <w:rPr>
          <w:rFonts w:ascii="Arial" w:eastAsia="Arial" w:hAnsi="Arial" w:cs="Arial"/>
          <w:b/>
          <w:u w:val="single"/>
        </w:rPr>
        <w:t xml:space="preserve">.  </w:t>
      </w:r>
      <w:bookmarkStart w:id="22" w:name="_STATUTE_HEADNOTE__28e3a6c2_1e5d_4c22_ad"/>
      <w:r>
        <w:rPr>
          <w:rFonts w:ascii="Arial" w:eastAsia="Arial" w:hAnsi="Arial" w:cs="Arial"/>
          <w:b/>
          <w:u w:val="single"/>
        </w:rPr>
        <w:t>Animal-drawn vehicles</w:t>
      </w:r>
      <w:bookmarkEnd w:id="19"/>
      <w:bookmarkEnd w:id="22"/>
    </w:p>
    <w:p w:rsidR="005B260D" w:rsidRPr="00B73840" w:rsidP="005B260D">
      <w:pPr>
        <w:ind w:left="360" w:firstLine="360"/>
        <w:rPr>
          <w:rFonts w:ascii="Arial" w:eastAsia="Arial" w:hAnsi="Arial" w:cs="Arial"/>
        </w:rPr>
      </w:pPr>
      <w:bookmarkStart w:id="23" w:name="_STATUTE_P__78135c25_0e60_44d6_bc4d_2d9d"/>
      <w:bookmarkStart w:id="24" w:name="_STATUTE_CONTENT__d712c7e6_7ed8_43f0_84f"/>
      <w:bookmarkStart w:id="25" w:name="_PAR__5_39f916af_3f01_4e56_bf29_a116af49"/>
      <w:bookmarkStart w:id="26" w:name="_LINE__5_b886ad40_4fb8_488b_be6e_23673d9"/>
      <w:bookmarkEnd w:id="18"/>
      <w:r>
        <w:rPr>
          <w:rFonts w:ascii="Arial" w:eastAsia="Arial" w:hAnsi="Arial" w:cs="Arial"/>
          <w:u w:val="single"/>
        </w:rPr>
        <w:t xml:space="preserve">This section governs the required equipment for </w:t>
      </w:r>
      <w:r>
        <w:rPr>
          <w:rFonts w:ascii="Arial" w:eastAsia="Arial" w:hAnsi="Arial" w:cs="Arial"/>
          <w:u w:val="single"/>
        </w:rPr>
        <w:t>certain</w:t>
      </w:r>
      <w:r>
        <w:rPr>
          <w:rFonts w:ascii="Arial" w:eastAsia="Arial" w:hAnsi="Arial" w:cs="Arial"/>
          <w:u w:val="single"/>
        </w:rPr>
        <w:t xml:space="preserve"> animal‑drawn vehicle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</w:t>
      </w:r>
      <w:bookmarkStart w:id="27" w:name="_LINE__6_57c4959a_e4ca_429f_81d2_7a5034b"/>
      <w:bookmarkEnd w:id="26"/>
      <w:r>
        <w:rPr>
          <w:rFonts w:ascii="Arial" w:eastAsia="Arial" w:hAnsi="Arial" w:cs="Arial"/>
          <w:u w:val="single"/>
        </w:rPr>
        <w:t>operated on a public way.</w:t>
      </w:r>
      <w:bookmarkEnd w:id="27"/>
    </w:p>
    <w:p w:rsidR="005B260D" w:rsidRPr="00B73840" w:rsidP="005B260D">
      <w:pPr>
        <w:ind w:left="360" w:firstLine="360"/>
        <w:rPr>
          <w:rFonts w:ascii="Arial" w:eastAsia="Arial" w:hAnsi="Arial" w:cs="Arial"/>
        </w:rPr>
      </w:pPr>
      <w:bookmarkStart w:id="28" w:name="_STATUTE_NUMBER__337594ba_87d3_4c95_8755"/>
      <w:bookmarkStart w:id="29" w:name="_STATUTE_SS__b5fcd659_2ec8_46b7_bce6_f93"/>
      <w:bookmarkStart w:id="30" w:name="_PAR__6_2ed5e4b6_a78f_4194_9c9b_f6ec5fef"/>
      <w:bookmarkStart w:id="31" w:name="_LINE__7_f063c7fe_0c6b_4cff_9c75_a73f3ac"/>
      <w:bookmarkEnd w:id="23"/>
      <w:bookmarkEnd w:id="24"/>
      <w:bookmarkEnd w:id="25"/>
      <w:r w:rsidRPr="00B73840">
        <w:rPr>
          <w:rFonts w:ascii="Arial" w:eastAsia="Arial" w:hAnsi="Arial" w:cs="Arial"/>
          <w:b/>
          <w:u w:val="single"/>
        </w:rPr>
        <w:t>1</w:t>
      </w:r>
      <w:bookmarkEnd w:id="28"/>
      <w:r w:rsidRPr="00B73840">
        <w:rPr>
          <w:rFonts w:ascii="Arial" w:eastAsia="Arial" w:hAnsi="Arial" w:cs="Arial"/>
          <w:b/>
          <w:u w:val="single"/>
        </w:rPr>
        <w:t xml:space="preserve">.  </w:t>
      </w:r>
      <w:bookmarkStart w:id="32" w:name="_STATUTE_HEADNOTE__82e7633f_2c74_4851_b7"/>
      <w:r w:rsidRPr="00B73840">
        <w:rPr>
          <w:rFonts w:ascii="Arial" w:eastAsia="Arial" w:hAnsi="Arial" w:cs="Arial"/>
          <w:b/>
          <w:u w:val="single"/>
        </w:rPr>
        <w:t xml:space="preserve">Nighttime equipment. </w:t>
      </w:r>
      <w:r>
        <w:rPr>
          <w:rFonts w:ascii="Arial" w:eastAsia="Arial" w:hAnsi="Arial" w:cs="Arial"/>
          <w:u w:val="single"/>
        </w:rPr>
        <w:t xml:space="preserve"> </w:t>
      </w:r>
      <w:bookmarkStart w:id="33" w:name="_STATUTE_CONTENT__71337bf5_604e_448d_9c1"/>
      <w:bookmarkEnd w:id="32"/>
      <w:r>
        <w:rPr>
          <w:rFonts w:ascii="Arial" w:eastAsia="Arial" w:hAnsi="Arial" w:cs="Arial"/>
          <w:u w:val="single"/>
        </w:rPr>
        <w:t xml:space="preserve">An animal‑drawn vehicle operated on a public way during </w:t>
      </w:r>
      <w:bookmarkStart w:id="34" w:name="_LINE__8_66754e7f_da57_444a_9d3c_3b70f36"/>
      <w:bookmarkEnd w:id="31"/>
      <w:r>
        <w:rPr>
          <w:rFonts w:ascii="Arial" w:eastAsia="Arial" w:hAnsi="Arial" w:cs="Arial"/>
          <w:u w:val="single"/>
        </w:rPr>
        <w:t>nighttime must be equipped with the following:</w:t>
      </w:r>
      <w:bookmarkEnd w:id="34"/>
    </w:p>
    <w:p w:rsidR="005B260D" w:rsidRPr="00B73840" w:rsidP="005B260D">
      <w:pPr>
        <w:ind w:left="720"/>
        <w:rPr>
          <w:rFonts w:ascii="Arial" w:eastAsia="Arial" w:hAnsi="Arial" w:cs="Arial"/>
        </w:rPr>
      </w:pPr>
      <w:bookmarkStart w:id="35" w:name="_STATUTE_NUMBER__e076eb72_d0d4_41e3_94e9"/>
      <w:bookmarkStart w:id="36" w:name="_STATUTE_P__d62b190a_b16c_4ad5_ad8d_40f7"/>
      <w:bookmarkStart w:id="37" w:name="_PAR__7_783ebb58_0bdf_402c_9b6c_89d32bca"/>
      <w:bookmarkStart w:id="38" w:name="_LINE__9_d783e959_b615_4a18_9b96_f97d84d"/>
      <w:bookmarkEnd w:id="30"/>
      <w:bookmarkEnd w:id="33"/>
      <w:r>
        <w:rPr>
          <w:rFonts w:ascii="Arial" w:eastAsia="Arial" w:hAnsi="Arial" w:cs="Arial"/>
          <w:u w:val="single"/>
        </w:rPr>
        <w:t>A</w:t>
      </w:r>
      <w:bookmarkEnd w:id="35"/>
      <w:r>
        <w:rPr>
          <w:rFonts w:ascii="Arial" w:eastAsia="Arial" w:hAnsi="Arial" w:cs="Arial"/>
          <w:u w:val="single"/>
        </w:rPr>
        <w:t xml:space="preserve">.  </w:t>
      </w:r>
      <w:bookmarkStart w:id="39" w:name="_STATUTE_CONTENT__a49119ee_9f53_43e3_96a"/>
      <w:r>
        <w:rPr>
          <w:rFonts w:ascii="Arial" w:eastAsia="Arial" w:hAnsi="Arial" w:cs="Arial"/>
          <w:u w:val="single"/>
        </w:rPr>
        <w:t xml:space="preserve">An oil lantern or electric lights attached to the left side of the vehicle that displays </w:t>
      </w:r>
      <w:bookmarkStart w:id="40" w:name="_LINE__10_4d6ceec0_cb51_4ae2_a4ab_9cd1fe"/>
      <w:bookmarkEnd w:id="38"/>
      <w:r>
        <w:rPr>
          <w:rFonts w:ascii="Arial" w:eastAsia="Arial" w:hAnsi="Arial" w:cs="Arial"/>
          <w:u w:val="single"/>
        </w:rPr>
        <w:t xml:space="preserve">a red light toward the rear of the vehicle and a white light toward the front of the </w:t>
      </w:r>
      <w:bookmarkStart w:id="41" w:name="_LINE__11_f6329325_7a7a_4837_92a8_cfe0af"/>
      <w:bookmarkEnd w:id="40"/>
      <w:r>
        <w:rPr>
          <w:rFonts w:ascii="Arial" w:eastAsia="Arial" w:hAnsi="Arial" w:cs="Arial"/>
          <w:u w:val="single"/>
        </w:rPr>
        <w:t>vehicle; and</w:t>
      </w:r>
      <w:bookmarkEnd w:id="41"/>
    </w:p>
    <w:p w:rsidR="005B260D" w:rsidRPr="00B73840" w:rsidP="005B260D">
      <w:pPr>
        <w:ind w:left="720"/>
        <w:rPr>
          <w:rFonts w:ascii="Arial" w:eastAsia="Arial" w:hAnsi="Arial" w:cs="Arial"/>
        </w:rPr>
      </w:pPr>
      <w:bookmarkStart w:id="42" w:name="_STATUTE_NUMBER__01658a27_b341_4879_b28f"/>
      <w:bookmarkStart w:id="43" w:name="_STATUTE_P__7f71fe77_4bf9_4ce5_bf86_0fe3"/>
      <w:bookmarkStart w:id="44" w:name="_PAR__8_2f193f97_77e8_49a8_9485_9d037a7b"/>
      <w:bookmarkStart w:id="45" w:name="_LINE__12_e0b5377b_f915_4e89_8750_e37241"/>
      <w:bookmarkEnd w:id="36"/>
      <w:bookmarkEnd w:id="37"/>
      <w:bookmarkEnd w:id="39"/>
      <w:r>
        <w:rPr>
          <w:rFonts w:ascii="Arial" w:eastAsia="Arial" w:hAnsi="Arial" w:cs="Arial"/>
          <w:u w:val="single"/>
        </w:rPr>
        <w:t>B</w:t>
      </w:r>
      <w:bookmarkEnd w:id="42"/>
      <w:r>
        <w:rPr>
          <w:rFonts w:ascii="Arial" w:eastAsia="Arial" w:hAnsi="Arial" w:cs="Arial"/>
          <w:u w:val="single"/>
        </w:rPr>
        <w:t xml:space="preserve">.  </w:t>
      </w:r>
      <w:bookmarkStart w:id="46" w:name="_STATUTE_CONTENT__c3784115_3323_41a5_946"/>
      <w:r>
        <w:rPr>
          <w:rFonts w:ascii="Arial" w:eastAsia="Arial" w:hAnsi="Arial" w:cs="Arial"/>
          <w:u w:val="single"/>
        </w:rPr>
        <w:t xml:space="preserve">Grade DOT‑C2 white reflective tape as described in 49 Code of Federal </w:t>
      </w:r>
      <w:bookmarkStart w:id="47" w:name="_LINE__13_962c9b0d_c39f_4153_af48_ff6e6d"/>
      <w:bookmarkEnd w:id="45"/>
      <w:r>
        <w:rPr>
          <w:rFonts w:ascii="Arial" w:eastAsia="Arial" w:hAnsi="Arial" w:cs="Arial"/>
          <w:u w:val="single"/>
        </w:rPr>
        <w:t xml:space="preserve">Regulations, Section 571.108, in effect on March 26, 2019, applied to the vehicle as </w:t>
      </w:r>
      <w:bookmarkStart w:id="48" w:name="_LINE__14_0cf9ce7d_8e55_4f76_a8de_a1cdf2"/>
      <w:bookmarkEnd w:id="47"/>
      <w:r>
        <w:rPr>
          <w:rFonts w:ascii="Arial" w:eastAsia="Arial" w:hAnsi="Arial" w:cs="Arial"/>
          <w:u w:val="single"/>
        </w:rPr>
        <w:t>follows:</w:t>
      </w:r>
      <w:bookmarkEnd w:id="48"/>
    </w:p>
    <w:p w:rsidR="005B260D" w:rsidRPr="00B73840" w:rsidP="005B260D">
      <w:pPr>
        <w:ind w:left="1080"/>
        <w:rPr>
          <w:rFonts w:ascii="Arial" w:eastAsia="Arial" w:hAnsi="Arial" w:cs="Arial"/>
        </w:rPr>
      </w:pPr>
      <w:bookmarkStart w:id="49" w:name="_STATUTE_SP__e3291fd8_fbed_4396_9f25_73f"/>
      <w:bookmarkStart w:id="50" w:name="_PAR__9_fff0374f_6993_4eb0_a1d6_5495b8f8"/>
      <w:bookmarkStart w:id="51" w:name="_LINE__15_e93f8d21_9253_4200_9bb6_c2af0c"/>
      <w:bookmarkEnd w:id="44"/>
      <w:bookmarkEnd w:id="46"/>
      <w:r>
        <w:rPr>
          <w:rFonts w:ascii="Arial" w:eastAsia="Arial" w:hAnsi="Arial" w:cs="Arial"/>
          <w:u w:val="single"/>
        </w:rPr>
        <w:t>(</w:t>
      </w:r>
      <w:bookmarkStart w:id="52" w:name="_STATUTE_NUMBER__7d8af457_6d98_4477_8cf7"/>
      <w:r>
        <w:rPr>
          <w:rFonts w:ascii="Arial" w:eastAsia="Arial" w:hAnsi="Arial" w:cs="Arial"/>
          <w:u w:val="single"/>
        </w:rPr>
        <w:t>1</w:t>
      </w:r>
      <w:bookmarkEnd w:id="52"/>
      <w:r>
        <w:rPr>
          <w:rFonts w:ascii="Arial" w:eastAsia="Arial" w:hAnsi="Arial" w:cs="Arial"/>
          <w:u w:val="single"/>
        </w:rPr>
        <w:t xml:space="preserve">)  </w:t>
      </w:r>
      <w:bookmarkStart w:id="53" w:name="_STATUTE_CONTENT__fc32c85a_c6a0_4b8f_b1f"/>
      <w:r>
        <w:rPr>
          <w:rFonts w:ascii="Arial" w:eastAsia="Arial" w:hAnsi="Arial" w:cs="Arial"/>
          <w:u w:val="single"/>
        </w:rPr>
        <w:t xml:space="preserve">Seventy‑two inches of reflective tape applied in segments that outline the rear </w:t>
      </w:r>
      <w:bookmarkStart w:id="54" w:name="_LINE__16_4ebbfa24_8e07_4283_a94c_97ab32"/>
      <w:bookmarkEnd w:id="51"/>
      <w:r>
        <w:rPr>
          <w:rFonts w:ascii="Arial" w:eastAsia="Arial" w:hAnsi="Arial" w:cs="Arial"/>
          <w:u w:val="single"/>
        </w:rPr>
        <w:t>frame of the vehicle;</w:t>
      </w:r>
      <w:bookmarkEnd w:id="54"/>
    </w:p>
    <w:p w:rsidR="005B260D" w:rsidRPr="00B73840" w:rsidP="005B260D">
      <w:pPr>
        <w:ind w:left="1080"/>
        <w:rPr>
          <w:rFonts w:ascii="Arial" w:eastAsia="Arial" w:hAnsi="Arial" w:cs="Arial"/>
        </w:rPr>
      </w:pPr>
      <w:bookmarkStart w:id="55" w:name="_STATUTE_SP__a8acfbcd_0bfc_4756_a83e_c97"/>
      <w:bookmarkStart w:id="56" w:name="_PAR__10_40d96776_2b4b_4e21_842d_959001b"/>
      <w:bookmarkStart w:id="57" w:name="_LINE__17_c0dba9b3_f9b7_40a3_ac28_7492b0"/>
      <w:bookmarkEnd w:id="49"/>
      <w:bookmarkEnd w:id="50"/>
      <w:bookmarkEnd w:id="53"/>
      <w:r>
        <w:rPr>
          <w:rFonts w:ascii="Arial" w:eastAsia="Arial" w:hAnsi="Arial" w:cs="Arial"/>
          <w:u w:val="single"/>
        </w:rPr>
        <w:t>(</w:t>
      </w:r>
      <w:bookmarkStart w:id="58" w:name="_STATUTE_NUMBER__523bc1a2_5acc_4d1b_86af"/>
      <w:r>
        <w:rPr>
          <w:rFonts w:ascii="Arial" w:eastAsia="Arial" w:hAnsi="Arial" w:cs="Arial"/>
          <w:u w:val="single"/>
        </w:rPr>
        <w:t>2</w:t>
      </w:r>
      <w:bookmarkEnd w:id="58"/>
      <w:r>
        <w:rPr>
          <w:rFonts w:ascii="Arial" w:eastAsia="Arial" w:hAnsi="Arial" w:cs="Arial"/>
          <w:u w:val="single"/>
        </w:rPr>
        <w:t xml:space="preserve">)  </w:t>
      </w:r>
      <w:bookmarkStart w:id="59" w:name="_STATUTE_CONTENT__46dd624c_97a6_48cf_8db"/>
      <w:r>
        <w:rPr>
          <w:rFonts w:ascii="Arial" w:eastAsia="Arial" w:hAnsi="Arial" w:cs="Arial"/>
          <w:u w:val="single"/>
        </w:rPr>
        <w:t xml:space="preserve">Thirty‑six inches of reflective tape on each side of the vehicle, applied in </w:t>
      </w:r>
      <w:bookmarkStart w:id="60" w:name="_LINE__18_7ab43157_f7c6_4263_9af2_d96daa"/>
      <w:bookmarkEnd w:id="57"/>
      <w:r>
        <w:rPr>
          <w:rFonts w:ascii="Arial" w:eastAsia="Arial" w:hAnsi="Arial" w:cs="Arial"/>
          <w:u w:val="single"/>
        </w:rPr>
        <w:t xml:space="preserve">segments that outline the frame on each side with at least 2 segments applied to the </w:t>
      </w:r>
      <w:bookmarkStart w:id="61" w:name="_LINE__19_d946b34f_1420_41ef_ad7d_55b0ea"/>
      <w:bookmarkEnd w:id="60"/>
      <w:r>
        <w:rPr>
          <w:rFonts w:ascii="Arial" w:eastAsia="Arial" w:hAnsi="Arial" w:cs="Arial"/>
          <w:u w:val="single"/>
        </w:rPr>
        <w:t>upper borders</w:t>
      </w:r>
      <w:r>
        <w:rPr>
          <w:rFonts w:ascii="Arial" w:eastAsia="Arial" w:hAnsi="Arial" w:cs="Arial"/>
          <w:u w:val="single"/>
        </w:rPr>
        <w:t xml:space="preserve"> of the frame</w:t>
      </w:r>
      <w:r>
        <w:rPr>
          <w:rFonts w:ascii="Arial" w:eastAsia="Arial" w:hAnsi="Arial" w:cs="Arial"/>
          <w:u w:val="single"/>
        </w:rPr>
        <w:t>; and</w:t>
      </w:r>
      <w:bookmarkEnd w:id="61"/>
    </w:p>
    <w:p w:rsidR="005B260D" w:rsidRPr="00B73840" w:rsidP="005B260D">
      <w:pPr>
        <w:ind w:left="1080"/>
        <w:rPr>
          <w:rFonts w:ascii="Arial" w:eastAsia="Arial" w:hAnsi="Arial" w:cs="Arial"/>
        </w:rPr>
      </w:pPr>
      <w:bookmarkStart w:id="62" w:name="_STATUTE_SP__9dd20752_f067_41f0_b447_bdc"/>
      <w:bookmarkStart w:id="63" w:name="_PAR__11_87218b5f_4a2a_4dbf_bfd6_399ed6d"/>
      <w:bookmarkStart w:id="64" w:name="_LINE__20_d51a130d_0943_40d2_8d22_408529"/>
      <w:bookmarkEnd w:id="55"/>
      <w:bookmarkEnd w:id="56"/>
      <w:bookmarkEnd w:id="59"/>
      <w:r>
        <w:rPr>
          <w:rFonts w:ascii="Arial" w:eastAsia="Arial" w:hAnsi="Arial" w:cs="Arial"/>
          <w:u w:val="single"/>
        </w:rPr>
        <w:t>(</w:t>
      </w:r>
      <w:bookmarkStart w:id="65" w:name="_STATUTE_NUMBER__27788c04_5350_4e5d_a21c"/>
      <w:r>
        <w:rPr>
          <w:rFonts w:ascii="Arial" w:eastAsia="Arial" w:hAnsi="Arial" w:cs="Arial"/>
          <w:u w:val="single"/>
        </w:rPr>
        <w:t>3</w:t>
      </w:r>
      <w:bookmarkEnd w:id="65"/>
      <w:r>
        <w:rPr>
          <w:rFonts w:ascii="Arial" w:eastAsia="Arial" w:hAnsi="Arial" w:cs="Arial"/>
          <w:u w:val="single"/>
        </w:rPr>
        <w:t xml:space="preserve">)  </w:t>
      </w:r>
      <w:bookmarkStart w:id="66" w:name="_STATUTE_CONTENT__e7563c11_2f6c_403c_8bc"/>
      <w:r>
        <w:rPr>
          <w:rFonts w:ascii="Arial" w:eastAsia="Arial" w:hAnsi="Arial" w:cs="Arial"/>
          <w:u w:val="single"/>
        </w:rPr>
        <w:t xml:space="preserve">Forty‑two inches of reflective tape applied in segments that outline the front </w:t>
      </w:r>
      <w:bookmarkStart w:id="67" w:name="_LINE__21_9815ca8f_0058_4a8d_b1c6_1cd19e"/>
      <w:bookmarkEnd w:id="64"/>
      <w:r>
        <w:rPr>
          <w:rFonts w:ascii="Arial" w:eastAsia="Arial" w:hAnsi="Arial" w:cs="Arial"/>
          <w:u w:val="single"/>
        </w:rPr>
        <w:t>frame of the vehicle.</w:t>
      </w:r>
      <w:bookmarkEnd w:id="67"/>
    </w:p>
    <w:p w:rsidR="005B260D" w:rsidP="005B260D">
      <w:pPr>
        <w:ind w:left="360" w:firstLine="360"/>
        <w:rPr>
          <w:rFonts w:ascii="Arial" w:eastAsia="Arial" w:hAnsi="Arial" w:cs="Arial"/>
        </w:rPr>
      </w:pPr>
      <w:bookmarkStart w:id="68" w:name="_STATUTE_NUMBER__477acc9b_ce62_4610_b93e"/>
      <w:bookmarkStart w:id="69" w:name="_STATUTE_SS__37f4d073_fae0_4323_bfb5_b4d"/>
      <w:bookmarkStart w:id="70" w:name="_PAR__12_cafe000c_e9ed_4914_9f0f_2eee9a4"/>
      <w:bookmarkStart w:id="71" w:name="_LINE__22_ea95d812_07c7_4ad6_869f_e12f92"/>
      <w:bookmarkEnd w:id="29"/>
      <w:bookmarkEnd w:id="43"/>
      <w:bookmarkEnd w:id="62"/>
      <w:bookmarkEnd w:id="63"/>
      <w:bookmarkEnd w:id="66"/>
      <w:r w:rsidRPr="00B73840">
        <w:rPr>
          <w:rFonts w:ascii="Arial" w:eastAsia="Arial" w:hAnsi="Arial" w:cs="Arial"/>
          <w:b/>
          <w:u w:val="single"/>
        </w:rPr>
        <w:t>2</w:t>
      </w:r>
      <w:bookmarkEnd w:id="68"/>
      <w:r w:rsidRPr="00B73840">
        <w:rPr>
          <w:rFonts w:ascii="Arial" w:eastAsia="Arial" w:hAnsi="Arial" w:cs="Arial"/>
          <w:b/>
          <w:u w:val="single"/>
        </w:rPr>
        <w:t xml:space="preserve">.  </w:t>
      </w:r>
      <w:bookmarkStart w:id="72" w:name="_STATUTE_HEADNOTE__451cfdae_79b7_45f5_95"/>
      <w:r w:rsidRPr="00B73840">
        <w:rPr>
          <w:rFonts w:ascii="Arial" w:eastAsia="Arial" w:hAnsi="Arial" w:cs="Arial"/>
          <w:b/>
          <w:u w:val="single"/>
        </w:rPr>
        <w:t xml:space="preserve">Manure bags. </w:t>
      </w:r>
      <w:r>
        <w:rPr>
          <w:rFonts w:ascii="Arial" w:eastAsia="Arial" w:hAnsi="Arial" w:cs="Arial"/>
          <w:u w:val="single"/>
        </w:rPr>
        <w:t xml:space="preserve"> </w:t>
      </w:r>
      <w:bookmarkStart w:id="73" w:name="_STATUTE_CONTENT__9c99846c_35f7_4114_8e1"/>
      <w:bookmarkEnd w:id="72"/>
      <w:r>
        <w:rPr>
          <w:rFonts w:ascii="Arial" w:eastAsia="Arial" w:hAnsi="Arial" w:cs="Arial"/>
          <w:u w:val="single"/>
        </w:rPr>
        <w:t xml:space="preserve">A horse-drawn </w:t>
      </w:r>
      <w:r>
        <w:rPr>
          <w:rFonts w:ascii="Arial" w:eastAsia="Arial" w:hAnsi="Arial" w:cs="Arial"/>
          <w:u w:val="single"/>
        </w:rPr>
        <w:t>vehicle</w:t>
      </w:r>
      <w:r>
        <w:rPr>
          <w:rFonts w:ascii="Arial" w:eastAsia="Arial" w:hAnsi="Arial" w:cs="Arial"/>
          <w:u w:val="single"/>
        </w:rPr>
        <w:t xml:space="preserve"> operated on a public way must be equipped </w:t>
      </w:r>
      <w:bookmarkStart w:id="74" w:name="_LINE__23_0dd565c6_5632_4c1c_ba0a_180d46"/>
      <w:bookmarkEnd w:id="71"/>
      <w:r>
        <w:rPr>
          <w:rFonts w:ascii="Arial" w:eastAsia="Arial" w:hAnsi="Arial" w:cs="Arial"/>
          <w:u w:val="single"/>
        </w:rPr>
        <w:t xml:space="preserve">with manure bags of sufficient capacity to hold the amount of manure produced by each </w:t>
      </w:r>
      <w:bookmarkStart w:id="75" w:name="_LINE__24_7ccdb0eb_1f30_4e18_b800_74c1dc"/>
      <w:bookmarkEnd w:id="74"/>
      <w:r>
        <w:rPr>
          <w:rFonts w:ascii="Arial" w:eastAsia="Arial" w:hAnsi="Arial" w:cs="Arial"/>
          <w:u w:val="single"/>
        </w:rPr>
        <w:t>horse in one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day.  The operator of a horse-drawn </w:t>
      </w:r>
      <w:r>
        <w:rPr>
          <w:rFonts w:ascii="Arial" w:eastAsia="Arial" w:hAnsi="Arial" w:cs="Arial"/>
          <w:u w:val="single"/>
        </w:rPr>
        <w:t>vehicle</w:t>
      </w:r>
      <w:r>
        <w:rPr>
          <w:rFonts w:ascii="Arial" w:eastAsia="Arial" w:hAnsi="Arial" w:cs="Arial"/>
          <w:u w:val="single"/>
        </w:rPr>
        <w:t xml:space="preserve"> may not empty a manure bag at a </w:t>
      </w:r>
      <w:bookmarkStart w:id="76" w:name="_LINE__25_5214ee44_b393_4b5e_ab4c_64c5d4"/>
      <w:bookmarkEnd w:id="75"/>
      <w:r>
        <w:rPr>
          <w:rFonts w:ascii="Arial" w:eastAsia="Arial" w:hAnsi="Arial" w:cs="Arial"/>
          <w:u w:val="single"/>
        </w:rPr>
        <w:t>location other than the location where the horse is stabled.</w:t>
      </w:r>
      <w:bookmarkEnd w:id="76"/>
    </w:p>
    <w:p w:rsidR="005B260D" w:rsidP="005B260D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77" w:name="_SUMMARY__d683fac5_d37e_41a2_83b0_a5acbb"/>
      <w:bookmarkStart w:id="78" w:name="_PAR__13_c6c67355_7d20_4c25_a24f_5dc1c59"/>
      <w:bookmarkStart w:id="79" w:name="_LINE__26_0fbd09ed_f615_4f18_a276_5d30bd"/>
      <w:bookmarkEnd w:id="8"/>
      <w:bookmarkEnd w:id="13"/>
      <w:bookmarkEnd w:id="17"/>
      <w:bookmarkEnd w:id="20"/>
      <w:bookmarkEnd w:id="69"/>
      <w:bookmarkEnd w:id="70"/>
      <w:bookmarkEnd w:id="73"/>
      <w:r>
        <w:rPr>
          <w:rFonts w:ascii="Arial" w:eastAsia="Arial" w:hAnsi="Arial" w:cs="Arial"/>
          <w:b/>
          <w:sz w:val="24"/>
        </w:rPr>
        <w:t>SUMMARY</w:t>
      </w:r>
      <w:bookmarkEnd w:id="79"/>
    </w:p>
    <w:p w:rsidR="005B260D" w:rsidP="005B260D">
      <w:pPr>
        <w:ind w:left="360" w:firstLine="360"/>
        <w:rPr>
          <w:rFonts w:ascii="Arial" w:eastAsia="Arial" w:hAnsi="Arial" w:cs="Arial"/>
        </w:rPr>
      </w:pPr>
      <w:bookmarkStart w:id="80" w:name="_PAR__14_91c36e07_310f_4721_bbeb_0ebd683"/>
      <w:bookmarkStart w:id="81" w:name="_LINE__27_d378c333_6bd8_4cfe_8fb5_5c0eae"/>
      <w:bookmarkEnd w:id="78"/>
      <w:r>
        <w:rPr>
          <w:rFonts w:ascii="Arial" w:eastAsia="Arial" w:hAnsi="Arial" w:cs="Arial"/>
        </w:rPr>
        <w:t xml:space="preserve">This bill requires a horse-drawn vehicle operated on a public way to be equipped with </w:t>
      </w:r>
      <w:bookmarkStart w:id="82" w:name="_LINE__28_9bb1461d_e18a_4717_9245_827095"/>
      <w:bookmarkEnd w:id="81"/>
      <w:r>
        <w:rPr>
          <w:rFonts w:ascii="Arial" w:eastAsia="Arial" w:hAnsi="Arial" w:cs="Arial"/>
        </w:rPr>
        <w:t xml:space="preserve">manure bags of sufficient capacity to </w:t>
      </w:r>
      <w:r w:rsidRPr="00901FC8">
        <w:rPr>
          <w:rFonts w:ascii="Arial" w:eastAsia="Arial" w:hAnsi="Arial" w:cs="Arial"/>
        </w:rPr>
        <w:t xml:space="preserve">hold the amount of manure produced by each horse </w:t>
      </w:r>
      <w:bookmarkStart w:id="83" w:name="_LINE__29_a09e056a_b320_4657_8e6d_4232ee"/>
      <w:bookmarkEnd w:id="82"/>
      <w:r w:rsidRPr="00901FC8">
        <w:rPr>
          <w:rFonts w:ascii="Arial" w:eastAsia="Arial" w:hAnsi="Arial" w:cs="Arial"/>
        </w:rPr>
        <w:t>in one</w:t>
      </w:r>
      <w:r>
        <w:rPr>
          <w:rFonts w:ascii="Arial" w:eastAsia="Arial" w:hAnsi="Arial" w:cs="Arial"/>
        </w:rPr>
        <w:t xml:space="preserve"> </w:t>
      </w:r>
      <w:r w:rsidRPr="00901FC8">
        <w:rPr>
          <w:rFonts w:ascii="Arial" w:eastAsia="Arial" w:hAnsi="Arial" w:cs="Arial"/>
        </w:rPr>
        <w:t xml:space="preserve">day.  </w:t>
      </w:r>
      <w:r>
        <w:rPr>
          <w:rFonts w:ascii="Arial" w:eastAsia="Arial" w:hAnsi="Arial" w:cs="Arial"/>
        </w:rPr>
        <w:t>It prohibits t</w:t>
      </w:r>
      <w:r w:rsidRPr="00901FC8">
        <w:rPr>
          <w:rFonts w:ascii="Arial" w:eastAsia="Arial" w:hAnsi="Arial" w:cs="Arial"/>
        </w:rPr>
        <w:t xml:space="preserve">he operator of a horse-drawn </w:t>
      </w:r>
      <w:r>
        <w:rPr>
          <w:rFonts w:ascii="Arial" w:eastAsia="Arial" w:hAnsi="Arial" w:cs="Arial"/>
        </w:rPr>
        <w:t>vehicle</w:t>
      </w:r>
      <w:r w:rsidRPr="00901FC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from</w:t>
      </w:r>
      <w:r w:rsidRPr="00901FC8">
        <w:rPr>
          <w:rFonts w:ascii="Arial" w:eastAsia="Arial" w:hAnsi="Arial" w:cs="Arial"/>
        </w:rPr>
        <w:t xml:space="preserve"> empty</w:t>
      </w:r>
      <w:r>
        <w:rPr>
          <w:rFonts w:ascii="Arial" w:eastAsia="Arial" w:hAnsi="Arial" w:cs="Arial"/>
        </w:rPr>
        <w:t>ing</w:t>
      </w:r>
      <w:r w:rsidRPr="00901FC8">
        <w:rPr>
          <w:rFonts w:ascii="Arial" w:eastAsia="Arial" w:hAnsi="Arial" w:cs="Arial"/>
        </w:rPr>
        <w:t xml:space="preserve"> a manure bag </w:t>
      </w:r>
      <w:bookmarkStart w:id="84" w:name="_LINE__30_cde0a727_c2d3_484e_b38d_95947c"/>
      <w:bookmarkEnd w:id="83"/>
      <w:r w:rsidRPr="00901FC8">
        <w:rPr>
          <w:rFonts w:ascii="Arial" w:eastAsia="Arial" w:hAnsi="Arial" w:cs="Arial"/>
        </w:rPr>
        <w:t>at a location other than the location where the horse is stabled.</w:t>
      </w:r>
      <w:bookmarkEnd w:id="84"/>
    </w:p>
    <w:bookmarkEnd w:id="1"/>
    <w:bookmarkEnd w:id="2"/>
    <w:bookmarkEnd w:id="3"/>
    <w:bookmarkEnd w:id="77"/>
    <w:bookmarkEnd w:id="8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LR0384,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Require Manure Bags for Horse-drawn Vehicles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B260D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01FC8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73840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135777</ItemId>
    <LRId>70151</LRId>
    <LRNumber>384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Require Manure Bags for Horse-drawn Vehicles</LRTitle>
    <ItemTitle>An Act to Require Manure Bags for Horse-drawn Vehicles</ItemTitle>
    <ShortTitle1>AN ACT TO REQUIRE MANURE BAGS</ShortTitle1>
    <ShortTitle2>FOR HORSE-DRAWN VEHICLES</ShortTitle2>
    <SponsorFirstName>Trey</SponsorFirstName>
    <SponsorLastName>Stewart</SponsorLastName>
    <SponsorChamberPrefix>Sen.</SponsorChamberPrefix>
    <SponsorFrom>Aroostook</SponsorFrom>
    <DraftingCycleCount>1</DraftingCycleCount>
    <LatestDraftingActionId>130</LatestDraftingActionId>
    <LatestDraftingActionDate>2022-12-19T17:00:07</LatestDraftingActionDate>
    <LatestDrafterName>edooling</LatestDrafterName>
    <LatestProoferName>abachelder</LatestProoferName>
    <LatestTechName>bringrose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w:rsidR="005B260D" w:rsidRDefault="005B260D" w:rsidP="005B260D"&amp;gt;&amp;lt;w:pPr&amp;gt;&amp;lt;w:ind w:left="360" /&amp;gt;&amp;lt;/w:pPr&amp;gt;&amp;lt;w:bookmarkStart w:id="0" w:name="_ENACTING_CLAUSE__143b181a_3a14_449b_b28" /&amp;gt;&amp;lt;w:bookmarkStart w:id="1" w:name="_DOC_BODY__adde77b7_a939_41d8_b6a0_a0788" /&amp;gt;&amp;lt;w:bookmarkStart w:id="2" w:name="_DOC_BODY_CONTAINER__8c95cdf4_193a_43f0_" /&amp;gt;&amp;lt;w:bookmarkStart w:id="3" w:name="_PAGE__1_9634593f_425f_4d9c_bc13_c56dfe1" /&amp;gt;&amp;lt;w:bookmarkStart w:id="4" w:name="_PAR__1_f4629508_5b84_4f89_a95c_f43c820c" /&amp;gt;&amp;lt;w:bookmarkStart w:id="5" w:name="_LINE__1_7629915b_7f3f_4d45_8836_833271f"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w:rsidR="005B260D" w:rsidRDefault="005B260D" w:rsidP="005B260D"&amp;gt;&amp;lt;w:pPr&amp;gt;&amp;lt;w:ind w:left="360" w:firstLine="360" /&amp;gt;&amp;lt;/w:pPr&amp;gt;&amp;lt;w:bookmarkStart w:id="6" w:name="_BILL_SECTION_HEADER__b8e02cd0_7154_4c91" /&amp;gt;&amp;lt;w:bookmarkStart w:id="7" w:name="_BILL_SECTION__2e4b2006_27fd_4f36_9d10_9" /&amp;gt;&amp;lt;w:bookmarkStart w:id="8" w:name="_DOC_BODY_CONTENT__ca8a7b0e_1ea4_45d6_b8" /&amp;gt;&amp;lt;w:bookmarkStart w:id="9" w:name="_PAR__2_ad7d79d3_998e_4267_bb96_926108c8" /&amp;gt;&amp;lt;w:bookmarkStart w:id="10" w:name="_LINE__2_efbd1803_caff_4aa1_96d2_b21193a"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w:name="_BILL_SECTION_NUMBER__ff4500e9_abd0_49fc"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29-A MRSA §1909-C,&amp;lt;/w:t&amp;gt;&amp;lt;/w:r&amp;gt;&amp;lt;w:r&amp;gt;&amp;lt;w:t xml:space="preserve"&amp;gt; as enacted by PL 2019, c. 170, §2, is repealed.&amp;lt;/w:t&amp;gt;&amp;lt;/w:r&amp;gt;&amp;lt;w:bookmarkEnd w:id="10" /&amp;gt;&amp;lt;/w:p&amp;gt;&amp;lt;w:p w:rsidR="005B260D" w:rsidRDefault="005B260D" w:rsidP="005B260D"&amp;gt;&amp;lt;w:pPr&amp;gt;&amp;lt;w:ind w:left="360" w:firstLine="360" /&amp;gt;&amp;lt;/w:pPr&amp;gt;&amp;lt;w:bookmarkStart w:id="12" w:name="_BILL_SECTION_HEADER__199a48c7_b5eb_4c37" /&amp;gt;&amp;lt;w:bookmarkStart w:id="13" w:name="_BILL_SECTION__a5d06998_92e8_4f04_a67e_d" /&amp;gt;&amp;lt;w:bookmarkStart w:id="14" w:name="_PAR__3_c6de8d90_4f66_4ada_9377_70fc243a" /&amp;gt;&amp;lt;w:bookmarkStart w:id="15" w:name="_LINE__3_ed17aff2_ceff_432b_83e4_6dd44f5" /&amp;gt;&amp;lt;w:bookmarkEnd w:id="6" /&amp;gt;&amp;lt;w:bookmarkEnd w:id="7" /&amp;gt;&amp;lt;w:bookmarkEnd w:id="9" /&amp;gt;&amp;lt;w:r&amp;gt;&amp;lt;w:rPr&amp;gt;&amp;lt;w:b /&amp;gt;&amp;lt;w:sz w:val="24" /&amp;gt;&amp;lt;/w:rPr&amp;gt;&amp;lt;w:t xml:space="preserve"&amp;gt;Sec. &amp;lt;/w:t&amp;gt;&amp;lt;/w:r&amp;gt;&amp;lt;w:bookmarkStart w:id="16" w:name="_BILL_SECTION_NUMBER__a586a655_f9ed_42f2" /&amp;gt;&amp;lt;w:r&amp;gt;&amp;lt;w:rPr&amp;gt;&amp;lt;w:b /&amp;gt;&amp;lt;w:sz w:val="24" /&amp;gt;&amp;lt;/w:rPr&amp;gt;&amp;lt;w:t&amp;gt;2&amp;lt;/w:t&amp;gt;&amp;lt;/w:r&amp;gt;&amp;lt;w:bookmarkEnd w:id="16" /&amp;gt;&amp;lt;w:r&amp;gt;&amp;lt;w:rPr&amp;gt;&amp;lt;w:b /&amp;gt;&amp;lt;w:sz w:val="24" /&amp;gt;&amp;lt;/w:rPr&amp;gt;&amp;lt;w:t&amp;gt;.  29-A MRSA §1909-D&amp;lt;/w:t&amp;gt;&amp;lt;/w:r&amp;gt;&amp;lt;w:r&amp;gt;&amp;lt;w:t xml:space="preserve"&amp;gt; is enacted to read:&amp;lt;/w:t&amp;gt;&amp;lt;/w:r&amp;gt;&amp;lt;w:bookmarkEnd w:id="15" /&amp;gt;&amp;lt;/w:p&amp;gt;&amp;lt;w:p w:rsidR="005B260D" w:rsidRDefault="005B260D" w:rsidP="005B260D"&amp;gt;&amp;lt;w:pPr&amp;gt;&amp;lt;w:ind w:left="1080" w:hanging="720" /&amp;gt;&amp;lt;w:rPr&amp;gt;&amp;lt;w:ins w:id="17" w:author="BPS" w:date="2022-12-08T14:03:00Z" /&amp;gt;&amp;lt;w:b /&amp;gt;&amp;lt;/w:rPr&amp;gt;&amp;lt;/w:pPr&amp;gt;&amp;lt;w:bookmarkStart w:id="18" w:name="_STATUTE_S__a8cdc8ec_ffb5_4bca_97ba_db08" /&amp;gt;&amp;lt;w:bookmarkStart w:id="19" w:name="_PAR__4_0e7ef5d5_6670_4f48_8d81_da2defd3" /&amp;gt;&amp;lt;w:bookmarkStart w:id="20" w:name="_LINE__4_c3c5228b_038a_46d6_97f1_215d453" /&amp;gt;&amp;lt;w:bookmarkStart w:id="21" w:name="_PROCESSED_CHANGE__32841db9_6d2b_41c5_9b" /&amp;gt;&amp;lt;w:bookmarkEnd w:id="12" /&amp;gt;&amp;lt;w:bookmarkEnd w:id="14" /&amp;gt;&amp;lt;w:ins w:id="22" w:author="BPS" w:date="2022-12-08T14:03:00Z"&amp;gt;&amp;lt;w:r&amp;gt;&amp;lt;w:rPr&amp;gt;&amp;lt;w:b /&amp;gt;&amp;lt;/w:rPr&amp;gt;&amp;lt;w:t&amp;gt;§&amp;lt;/w:t&amp;gt;&amp;lt;/w:r&amp;gt;&amp;lt;w:bookmarkStart w:id="23" w:name="_STATUTE_NUMBER__eb9267c0_c68a_48ed_b95b" /&amp;gt;&amp;lt;w:r&amp;gt;&amp;lt;w:rPr&amp;gt;&amp;lt;w:b /&amp;gt;&amp;lt;/w:rPr&amp;gt;&amp;lt;w:t&amp;gt;1909-D&amp;lt;/w:t&amp;gt;&amp;lt;/w:r&amp;gt;&amp;lt;w:bookmarkEnd w:id="23" /&amp;gt;&amp;lt;w:r&amp;gt;&amp;lt;w:rPr&amp;gt;&amp;lt;w:b /&amp;gt;&amp;lt;/w:rPr&amp;gt;&amp;lt;w:t xml:space="preserve"&amp;gt;.  &amp;lt;/w:t&amp;gt;&amp;lt;/w:r&amp;gt;&amp;lt;w:bookmarkStart w:id="24" w:name="_STATUTE_HEADNOTE__28e3a6c2_1e5d_4c22_ad" /&amp;gt;&amp;lt;w:r&amp;gt;&amp;lt;w:rPr&amp;gt;&amp;lt;w:b /&amp;gt;&amp;lt;/w:rPr&amp;gt;&amp;lt;w:t&amp;gt;Animal-drawn vehicles&amp;lt;/w:t&amp;gt;&amp;lt;/w:r&amp;gt;&amp;lt;w:bookmarkEnd w:id="20" /&amp;gt;&amp;lt;w:bookmarkEnd w:id="24" /&amp;gt;&amp;lt;/w:ins&amp;gt;&amp;lt;/w:p&amp;gt;&amp;lt;w:p w:rsidR="005B260D" w:rsidRPr="00B73840" w:rsidRDefault="005B260D" w:rsidP="005B260D"&amp;gt;&amp;lt;w:pPr&amp;gt;&amp;lt;w:ind w:left="360" w:firstLine="360" /&amp;gt;&amp;lt;w:rPr&amp;gt;&amp;lt;w:ins w:id="25" w:author="BPS" w:date="2022-12-08T14:03:00Z" /&amp;gt;&amp;lt;/w:rPr&amp;gt;&amp;lt;/w:pPr&amp;gt;&amp;lt;w:bookmarkStart w:id="26" w:name="_STATUTE_P__78135c25_0e60_44d6_bc4d_2d9d" /&amp;gt;&amp;lt;w:bookmarkStart w:id="27" w:name="_STATUTE_CONTENT__d712c7e6_7ed8_43f0_84f" /&amp;gt;&amp;lt;w:bookmarkStart w:id="28" w:name="_PAR__5_39f916af_3f01_4e56_bf29_a116af49" /&amp;gt;&amp;lt;w:bookmarkStart w:id="29" w:name="_LINE__5_b886ad40_4fb8_488b_be6e_23673d9" /&amp;gt;&amp;lt;w:bookmarkEnd w:id="19" /&amp;gt;&amp;lt;w:ins w:id="30" w:author="BPS" w:date="2022-12-08T14:03:00Z"&amp;gt;&amp;lt;w:r w:rsidRPr="00B73840"&amp;gt;&amp;lt;w:t xml:space="preserve"&amp;gt;This section governs the required equipment for &amp;lt;/w:t&amp;gt;&amp;lt;/w:r&amp;gt;&amp;lt;/w:ins&amp;gt;&amp;lt;w:ins w:id="31" w:author="BPS" w:date="2022-12-08T16:16:00Z"&amp;gt;&amp;lt;w:r&amp;gt;&amp;lt;w:t&amp;gt;certain&amp;lt;/w:t&amp;gt;&amp;lt;/w:r&amp;gt;&amp;lt;/w:ins&amp;gt;&amp;lt;w:ins w:id="32" w:author="BPS" w:date="2022-12-08T14:03:00Z"&amp;gt;&amp;lt;w:r w:rsidRPr="00B73840"&amp;gt;&amp;lt;w:t xml:space="preserve"&amp;gt; animal‑drawn vehicle&amp;lt;/w:t&amp;gt;&amp;lt;/w:r&amp;gt;&amp;lt;/w:ins&amp;gt;&amp;lt;w:ins w:id="33" w:author="BPS" w:date="2022-12-08T14:04:00Z"&amp;gt;&amp;lt;w:r&amp;gt;&amp;lt;w:t&amp;gt;s&amp;lt;/w:t&amp;gt;&amp;lt;/w:r&amp;gt;&amp;lt;/w:ins&amp;gt;&amp;lt;w:ins w:id="34" w:author="BPS" w:date="2022-12-08T14:03:00Z"&amp;gt;&amp;lt;w:r w:rsidRPr="00B73840"&amp;gt;&amp;lt;w:t xml:space="preserve"&amp;gt; &amp;lt;/w:t&amp;gt;&amp;lt;/w:r&amp;gt;&amp;lt;w:bookmarkStart w:id="35" w:name="_LINE__6_57c4959a_e4ca_429f_81d2_7a5034b" /&amp;gt;&amp;lt;w:bookmarkEnd w:id="29" /&amp;gt;&amp;lt;w:r w:rsidRPr="00B73840"&amp;gt;&amp;lt;w:t&amp;gt;operated on a public way.&amp;lt;/w:t&amp;gt;&amp;lt;/w:r&amp;gt;&amp;lt;w:bookmarkEnd w:id="35" /&amp;gt;&amp;lt;/w:ins&amp;gt;&amp;lt;/w:p&amp;gt;&amp;lt;w:p w:rsidR="005B260D" w:rsidRPr="00B73840" w:rsidRDefault="005B260D" w:rsidP="005B260D"&amp;gt;&amp;lt;w:pPr&amp;gt;&amp;lt;w:ind w:left="360" w:firstLine="360" /&amp;gt;&amp;lt;w:rPr&amp;gt;&amp;lt;w:ins w:id="36" w:author="BPS" w:date="2022-12-08T14:03:00Z" /&amp;gt;&amp;lt;/w:rPr&amp;gt;&amp;lt;/w:pPr&amp;gt;&amp;lt;w:bookmarkStart w:id="37" w:name="_STATUTE_NUMBER__337594ba_87d3_4c95_8755" /&amp;gt;&amp;lt;w:bookmarkStart w:id="38" w:name="_STATUTE_SS__b5fcd659_2ec8_46b7_bce6_f93" /&amp;gt;&amp;lt;w:bookmarkStart w:id="39" w:name="_PAR__6_2ed5e4b6_a78f_4194_9c9b_f6ec5fef" /&amp;gt;&amp;lt;w:bookmarkStart w:id="40" w:name="_LINE__7_f063c7fe_0c6b_4cff_9c75_a73f3ac" /&amp;gt;&amp;lt;w:bookmarkEnd w:id="26" /&amp;gt;&amp;lt;w:bookmarkEnd w:id="27" /&amp;gt;&amp;lt;w:bookmarkEnd w:id="28" /&amp;gt;&amp;lt;w:ins w:id="41" w:author="BPS" w:date="2022-12-08T14:03:00Z"&amp;gt;&amp;lt;w:r w:rsidRPr="00B73840"&amp;gt;&amp;lt;w:rPr&amp;gt;&amp;lt;w:b /&amp;gt;&amp;lt;/w:rPr&amp;gt;&amp;lt;w:t&amp;gt;1&amp;lt;/w:t&amp;gt;&amp;lt;/w:r&amp;gt;&amp;lt;w:bookmarkEnd w:id="37" /&amp;gt;&amp;lt;w:r w:rsidRPr="00B73840"&amp;gt;&amp;lt;w:rPr&amp;gt;&amp;lt;w:b /&amp;gt;&amp;lt;/w:rPr&amp;gt;&amp;lt;w:t xml:space="preserve"&amp;gt;.  &amp;lt;/w:t&amp;gt;&amp;lt;/w:r&amp;gt;&amp;lt;w:bookmarkStart w:id="42" w:name="_STATUTE_HEADNOTE__82e7633f_2c74_4851_b7" /&amp;gt;&amp;lt;w:r w:rsidRPr="00B73840"&amp;gt;&amp;lt;w:rPr&amp;gt;&amp;lt;w:b /&amp;gt;&amp;lt;/w:rPr&amp;gt;&amp;lt;w:t xml:space="preserve"&amp;gt;Nighttime equipment. &amp;lt;/w:t&amp;gt;&amp;lt;/w:r&amp;gt;&amp;lt;w:r w:rsidRPr="00B73840"&amp;gt;&amp;lt;w:t xml:space="preserve"&amp;gt; &amp;lt;/w:t&amp;gt;&amp;lt;/w:r&amp;gt;&amp;lt;w:bookmarkStart w:id="43" w:name="_STATUTE_CONTENT__71337bf5_604e_448d_9c1" /&amp;gt;&amp;lt;w:bookmarkEnd w:id="42" /&amp;gt;&amp;lt;w:r w:rsidRPr="00B73840"&amp;gt;&amp;lt;w:t xml:space="preserve"&amp;gt;An animal‑drawn vehicle operated on a public way during &amp;lt;/w:t&amp;gt;&amp;lt;/w:r&amp;gt;&amp;lt;w:bookmarkStart w:id="44" w:name="_LINE__8_66754e7f_da57_444a_9d3c_3b70f36" /&amp;gt;&amp;lt;w:bookmarkEnd w:id="40" /&amp;gt;&amp;lt;w:r w:rsidRPr="00B73840"&amp;gt;&amp;lt;w:t&amp;gt;nighttime must be equipped with the following:&amp;lt;/w:t&amp;gt;&amp;lt;/w:r&amp;gt;&amp;lt;w:bookmarkEnd w:id="44" /&amp;gt;&amp;lt;/w:ins&amp;gt;&amp;lt;/w:p&amp;gt;&amp;lt;w:p w:rsidR="005B260D" w:rsidRPr="00B73840" w:rsidRDefault="005B260D" w:rsidP="005B260D"&amp;gt;&amp;lt;w:pPr&amp;gt;&amp;lt;w:ind w:left="720" /&amp;gt;&amp;lt;w:rPr&amp;gt;&amp;lt;w:ins w:id="45" w:author="BPS" w:date="2022-12-08T14:03:00Z" /&amp;gt;&amp;lt;/w:rPr&amp;gt;&amp;lt;/w:pPr&amp;gt;&amp;lt;w:bookmarkStart w:id="46" w:name="_STATUTE_NUMBER__e076eb72_d0d4_41e3_94e9" /&amp;gt;&amp;lt;w:bookmarkStart w:id="47" w:name="_STATUTE_P__d62b190a_b16c_4ad5_ad8d_40f7" /&amp;gt;&amp;lt;w:bookmarkStart w:id="48" w:name="_PAR__7_783ebb58_0bdf_402c_9b6c_89d32bca" /&amp;gt;&amp;lt;w:bookmarkStart w:id="49" w:name="_LINE__9_d783e959_b615_4a18_9b96_f97d84d" /&amp;gt;&amp;lt;w:bookmarkEnd w:id="39" /&amp;gt;&amp;lt;w:bookmarkEnd w:id="43" /&amp;gt;&amp;lt;w:ins w:id="50" w:author="BPS" w:date="2022-12-08T14:03:00Z"&amp;gt;&amp;lt;w:r w:rsidRPr="00B73840"&amp;gt;&amp;lt;w:t&amp;gt;A&amp;lt;/w:t&amp;gt;&amp;lt;/w:r&amp;gt;&amp;lt;w:bookmarkEnd w:id="46" /&amp;gt;&amp;lt;w:r w:rsidRPr="00B73840"&amp;gt;&amp;lt;w:t xml:space="preserve"&amp;gt;.  &amp;lt;/w:t&amp;gt;&amp;lt;/w:r&amp;gt;&amp;lt;w:bookmarkStart w:id="51" w:name="_STATUTE_CONTENT__a49119ee_9f53_43e3_96a" /&amp;gt;&amp;lt;w:r w:rsidRPr="00B73840"&amp;gt;&amp;lt;w:t xml:space="preserve"&amp;gt;An oil lantern or electric lights attached to the left side of the vehicle that displays &amp;lt;/w:t&amp;gt;&amp;lt;/w:r&amp;gt;&amp;lt;w:bookmarkStart w:id="52" w:name="_LINE__10_4d6ceec0_cb51_4ae2_a4ab_9cd1fe" /&amp;gt;&amp;lt;w:bookmarkEnd w:id="49" /&amp;gt;&amp;lt;w:r w:rsidRPr="00B73840"&amp;gt;&amp;lt;w:t xml:space="preserve"&amp;gt;a red light toward the rear of the vehicle and a white light toward the front of the &amp;lt;/w:t&amp;gt;&amp;lt;/w:r&amp;gt;&amp;lt;w:bookmarkStart w:id="53" w:name="_LINE__11_f6329325_7a7a_4837_92a8_cfe0af" /&amp;gt;&amp;lt;w:bookmarkEnd w:id="52" /&amp;gt;&amp;lt;w:r w:rsidRPr="00B73840"&amp;gt;&amp;lt;w:t&amp;gt;vehicle; and&amp;lt;/w:t&amp;gt;&amp;lt;/w:r&amp;gt;&amp;lt;w:bookmarkEnd w:id="53" /&amp;gt;&amp;lt;/w:ins&amp;gt;&amp;lt;/w:p&amp;gt;&amp;lt;w:p w:rsidR="005B260D" w:rsidRPr="00B73840" w:rsidRDefault="005B260D" w:rsidP="005B260D"&amp;gt;&amp;lt;w:pPr&amp;gt;&amp;lt;w:ind w:left="720" /&amp;gt;&amp;lt;w:rPr&amp;gt;&amp;lt;w:ins w:id="54" w:author="BPS" w:date="2022-12-08T14:03:00Z" /&amp;gt;&amp;lt;/w:rPr&amp;gt;&amp;lt;/w:pPr&amp;gt;&amp;lt;w:bookmarkStart w:id="55" w:name="_STATUTE_NUMBER__01658a27_b341_4879_b28f" /&amp;gt;&amp;lt;w:bookmarkStart w:id="56" w:name="_STATUTE_P__7f71fe77_4bf9_4ce5_bf86_0fe3" /&amp;gt;&amp;lt;w:bookmarkStart w:id="57" w:name="_PAR__8_2f193f97_77e8_49a8_9485_9d037a7b" /&amp;gt;&amp;lt;w:bookmarkStart w:id="58" w:name="_LINE__12_e0b5377b_f915_4e89_8750_e37241" /&amp;gt;&amp;lt;w:bookmarkEnd w:id="47" /&amp;gt;&amp;lt;w:bookmarkEnd w:id="48" /&amp;gt;&amp;lt;w:bookmarkEnd w:id="51" /&amp;gt;&amp;lt;w:ins w:id="59" w:author="BPS" w:date="2022-12-08T14:03:00Z"&amp;gt;&amp;lt;w:r w:rsidRPr="00B73840"&amp;gt;&amp;lt;w:t&amp;gt;B&amp;lt;/w:t&amp;gt;&amp;lt;/w:r&amp;gt;&amp;lt;w:bookmarkEnd w:id="55" /&amp;gt;&amp;lt;w:r w:rsidRPr="00B73840"&amp;gt;&amp;lt;w:t xml:space="preserve"&amp;gt;.  &amp;lt;/w:t&amp;gt;&amp;lt;/w:r&amp;gt;&amp;lt;w:bookmarkStart w:id="60" w:name="_STATUTE_CONTENT__c3784115_3323_41a5_946" /&amp;gt;&amp;lt;w:r w:rsidRPr="00B73840"&amp;gt;&amp;lt;w:t xml:space="preserve"&amp;gt;Grade DOT‑C2 white reflective tape as described in 49 Code of Federal &amp;lt;/w:t&amp;gt;&amp;lt;/w:r&amp;gt;&amp;lt;w:bookmarkStart w:id="61" w:name="_LINE__13_962c9b0d_c39f_4153_af48_ff6e6d" /&amp;gt;&amp;lt;w:bookmarkEnd w:id="58" /&amp;gt;&amp;lt;w:r w:rsidRPr="00B73840"&amp;gt;&amp;lt;w:t xml:space="preserve"&amp;gt;Regulations, Section 571.108, in effect on March 26, 2019, applied to the vehicle as &amp;lt;/w:t&amp;gt;&amp;lt;/w:r&amp;gt;&amp;lt;w:bookmarkStart w:id="62" w:name="_LINE__14_0cf9ce7d_8e55_4f76_a8de_a1cdf2" /&amp;gt;&amp;lt;w:bookmarkEnd w:id="61" /&amp;gt;&amp;lt;w:r w:rsidRPr="00B73840"&amp;gt;&amp;lt;w:t&amp;gt;follows:&amp;lt;/w:t&amp;gt;&amp;lt;/w:r&amp;gt;&amp;lt;w:bookmarkEnd w:id="62" /&amp;gt;&amp;lt;/w:ins&amp;gt;&amp;lt;/w:p&amp;gt;&amp;lt;w:p w:rsidR="005B260D" w:rsidRPr="00B73840" w:rsidRDefault="005B260D" w:rsidP="005B260D"&amp;gt;&amp;lt;w:pPr&amp;gt;&amp;lt;w:ind w:left="1080" /&amp;gt;&amp;lt;w:rPr&amp;gt;&amp;lt;w:ins w:id="63" w:author="BPS" w:date="2022-12-08T14:03:00Z" /&amp;gt;&amp;lt;/w:rPr&amp;gt;&amp;lt;/w:pPr&amp;gt;&amp;lt;w:bookmarkStart w:id="64" w:name="_STATUTE_SP__e3291fd8_fbed_4396_9f25_73f" /&amp;gt;&amp;lt;w:bookmarkStart w:id="65" w:name="_PAR__9_fff0374f_6993_4eb0_a1d6_5495b8f8" /&amp;gt;&amp;lt;w:bookmarkStart w:id="66" w:name="_LINE__15_e93f8d21_9253_4200_9bb6_c2af0c" /&amp;gt;&amp;lt;w:bookmarkEnd w:id="57" /&amp;gt;&amp;lt;w:bookmarkEnd w:id="60" /&amp;gt;&amp;lt;w:ins w:id="67" w:author="BPS" w:date="2022-12-08T14:03:00Z"&amp;gt;&amp;lt;w:r w:rsidRPr="00B73840"&amp;gt;&amp;lt;w:t&amp;gt;(&amp;lt;/w:t&amp;gt;&amp;lt;/w:r&amp;gt;&amp;lt;w:bookmarkStart w:id="68" w:name="_STATUTE_NUMBER__7d8af457_6d98_4477_8cf7" /&amp;gt;&amp;lt;w:r w:rsidRPr="00B73840"&amp;gt;&amp;lt;w:t&amp;gt;1&amp;lt;/w:t&amp;gt;&amp;lt;/w:r&amp;gt;&amp;lt;w:bookmarkEnd w:id="68" /&amp;gt;&amp;lt;w:r w:rsidRPr="00B73840"&amp;gt;&amp;lt;w:t xml:space="preserve"&amp;gt;)  &amp;lt;/w:t&amp;gt;&amp;lt;/w:r&amp;gt;&amp;lt;w:bookmarkStart w:id="69" w:name="_STATUTE_CONTENT__fc32c85a_c6a0_4b8f_b1f" /&amp;gt;&amp;lt;w:r w:rsidRPr="00B73840"&amp;gt;&amp;lt;w:t xml:space="preserve"&amp;gt;Seventy‑two inches of reflective tape applied in segments that outline the rear &amp;lt;/w:t&amp;gt;&amp;lt;/w:r&amp;gt;&amp;lt;w:bookmarkStart w:id="70" w:name="_LINE__16_4ebbfa24_8e07_4283_a94c_97ab32" /&amp;gt;&amp;lt;w:bookmarkEnd w:id="66" /&amp;gt;&amp;lt;w:r w:rsidRPr="00B73840"&amp;gt;&amp;lt;w:t&amp;gt;frame of the vehicle;&amp;lt;/w:t&amp;gt;&amp;lt;/w:r&amp;gt;&amp;lt;w:bookmarkEnd w:id="70" /&amp;gt;&amp;lt;/w:ins&amp;gt;&amp;lt;/w:p&amp;gt;&amp;lt;w:p w:rsidR="005B260D" w:rsidRPr="00B73840" w:rsidRDefault="005B260D" w:rsidP="005B260D"&amp;gt;&amp;lt;w:pPr&amp;gt;&amp;lt;w:ind w:left="1080" /&amp;gt;&amp;lt;w:rPr&amp;gt;&amp;lt;w:ins w:id="71" w:author="BPS" w:date="2022-12-08T14:03:00Z" /&amp;gt;&amp;lt;/w:rPr&amp;gt;&amp;lt;/w:pPr&amp;gt;&amp;lt;w:bookmarkStart w:id="72" w:name="_STATUTE_SP__a8acfbcd_0bfc_4756_a83e_c97" /&amp;gt;&amp;lt;w:bookmarkStart w:id="73" w:name="_PAR__10_40d96776_2b4b_4e21_842d_959001b" /&amp;gt;&amp;lt;w:bookmarkStart w:id="74" w:name="_LINE__17_c0dba9b3_f9b7_40a3_ac28_7492b0" /&amp;gt;&amp;lt;w:bookmarkEnd w:id="64" /&amp;gt;&amp;lt;w:bookmarkEnd w:id="65" /&amp;gt;&amp;lt;w:bookmarkEnd w:id="69" /&amp;gt;&amp;lt;w:ins w:id="75" w:author="BPS" w:date="2022-12-08T14:03:00Z"&amp;gt;&amp;lt;w:r w:rsidRPr="00B73840"&amp;gt;&amp;lt;w:t&amp;gt;(&amp;lt;/w:t&amp;gt;&amp;lt;/w:r&amp;gt;&amp;lt;w:bookmarkStart w:id="76" w:name="_STATUTE_NUMBER__523bc1a2_5acc_4d1b_86af" /&amp;gt;&amp;lt;w:r w:rsidRPr="00B73840"&amp;gt;&amp;lt;w:t&amp;gt;2&amp;lt;/w:t&amp;gt;&amp;lt;/w:r&amp;gt;&amp;lt;w:bookmarkEnd w:id="76" /&amp;gt;&amp;lt;w:r w:rsidRPr="00B73840"&amp;gt;&amp;lt;w:t xml:space="preserve"&amp;gt;)  &amp;lt;/w:t&amp;gt;&amp;lt;/w:r&amp;gt;&amp;lt;w:bookmarkStart w:id="77" w:name="_STATUTE_CONTENT__46dd624c_97a6_48cf_8db" /&amp;gt;&amp;lt;w:r w:rsidRPr="00B73840"&amp;gt;&amp;lt;w:t xml:space="preserve"&amp;gt;Thirty‑six inches of reflective tape on each side of the vehicle, applied in &amp;lt;/w:t&amp;gt;&amp;lt;/w:r&amp;gt;&amp;lt;w:bookmarkStart w:id="78" w:name="_LINE__18_7ab43157_f7c6_4263_9af2_d96daa" /&amp;gt;&amp;lt;w:bookmarkEnd w:id="74" /&amp;gt;&amp;lt;w:r w:rsidRPr="00B73840"&amp;gt;&amp;lt;w:t xml:space="preserve"&amp;gt;segments that outline the frame on each side with at least 2 segments applied to the &amp;lt;/w:t&amp;gt;&amp;lt;/w:r&amp;gt;&amp;lt;w:bookmarkStart w:id="79" w:name="_LINE__19_d946b34f_1420_41ef_ad7d_55b0ea" /&amp;gt;&amp;lt;w:bookmarkEnd w:id="78" /&amp;gt;&amp;lt;w:r w:rsidRPr="00B73840"&amp;gt;&amp;lt;w:t&amp;gt;upper borders&amp;lt;/w:t&amp;gt;&amp;lt;/w:r&amp;gt;&amp;lt;/w:ins&amp;gt;&amp;lt;w:ins w:id="80" w:author="BPS" w:date="2022-12-08T14:04:00Z"&amp;gt;&amp;lt;w:r&amp;gt;&amp;lt;w:t xml:space="preserve"&amp;gt; of the frame&amp;lt;/w:t&amp;gt;&amp;lt;/w:r&amp;gt;&amp;lt;/w:ins&amp;gt;&amp;lt;w:ins w:id="81" w:author="BPS" w:date="2022-12-08T14:03:00Z"&amp;gt;&amp;lt;w:r w:rsidRPr="00B73840"&amp;gt;&amp;lt;w:t&amp;gt;; and&amp;lt;/w:t&amp;gt;&amp;lt;/w:r&amp;gt;&amp;lt;w:bookmarkEnd w:id="79" /&amp;gt;&amp;lt;/w:ins&amp;gt;&amp;lt;/w:p&amp;gt;&amp;lt;w:p w:rsidR="005B260D" w:rsidRPr="00B73840" w:rsidRDefault="005B260D" w:rsidP="005B260D"&amp;gt;&amp;lt;w:pPr&amp;gt;&amp;lt;w:ind w:left="1080" /&amp;gt;&amp;lt;w:rPr&amp;gt;&amp;lt;w:ins w:id="82" w:author="BPS" w:date="2022-12-08T14:03:00Z" /&amp;gt;&amp;lt;/w:rPr&amp;gt;&amp;lt;/w:pPr&amp;gt;&amp;lt;w:bookmarkStart w:id="83" w:name="_STATUTE_SP__9dd20752_f067_41f0_b447_bdc" /&amp;gt;&amp;lt;w:bookmarkStart w:id="84" w:name="_PAR__11_87218b5f_4a2a_4dbf_bfd6_399ed6d" /&amp;gt;&amp;lt;w:bookmarkStart w:id="85" w:name="_LINE__20_d51a130d_0943_40d2_8d22_408529" /&amp;gt;&amp;lt;w:bookmarkEnd w:id="72" /&amp;gt;&amp;lt;w:bookmarkEnd w:id="73" /&amp;gt;&amp;lt;w:bookmarkEnd w:id="77" /&amp;gt;&amp;lt;w:ins w:id="86" w:author="BPS" w:date="2022-12-08T14:03:00Z"&amp;gt;&amp;lt;w:r w:rsidRPr="00B73840"&amp;gt;&amp;lt;w:t&amp;gt;(&amp;lt;/w:t&amp;gt;&amp;lt;/w:r&amp;gt;&amp;lt;w:bookmarkStart w:id="87" w:name="_STATUTE_NUMBER__27788c04_5350_4e5d_a21c" /&amp;gt;&amp;lt;w:r w:rsidRPr="00B73840"&amp;gt;&amp;lt;w:t&amp;gt;3&amp;lt;/w:t&amp;gt;&amp;lt;/w:r&amp;gt;&amp;lt;w:bookmarkEnd w:id="87" /&amp;gt;&amp;lt;w:r w:rsidRPr="00B73840"&amp;gt;&amp;lt;w:t xml:space="preserve"&amp;gt;)  &amp;lt;/w:t&amp;gt;&amp;lt;/w:r&amp;gt;&amp;lt;w:bookmarkStart w:id="88" w:name="_STATUTE_CONTENT__e7563c11_2f6c_403c_8bc" /&amp;gt;&amp;lt;w:r w:rsidRPr="00B73840"&amp;gt;&amp;lt;w:t xml:space="preserve"&amp;gt;Forty‑two inches of reflective tape applied in segments that outline the front &amp;lt;/w:t&amp;gt;&amp;lt;/w:r&amp;gt;&amp;lt;w:bookmarkStart w:id="89" w:name="_LINE__21_9815ca8f_0058_4a8d_b1c6_1cd19e" /&amp;gt;&amp;lt;w:bookmarkEnd w:id="85" /&amp;gt;&amp;lt;w:r w:rsidRPr="00B73840"&amp;gt;&amp;lt;w:t&amp;gt;frame of the vehicle.&amp;lt;/w:t&amp;gt;&amp;lt;/w:r&amp;gt;&amp;lt;w:bookmarkEnd w:id="89" /&amp;gt;&amp;lt;/w:ins&amp;gt;&amp;lt;/w:p&amp;gt;&amp;lt;w:p w:rsidR="005B260D" w:rsidRDefault="005B260D" w:rsidP="005B260D"&amp;gt;&amp;lt;w:pPr&amp;gt;&amp;lt;w:ind w:left="360" w:firstLine="360" /&amp;gt;&amp;lt;/w:pPr&amp;gt;&amp;lt;w:bookmarkStart w:id="90" w:name="_STATUTE_NUMBER__477acc9b_ce62_4610_b93e" /&amp;gt;&amp;lt;w:bookmarkStart w:id="91" w:name="_STATUTE_SS__37f4d073_fae0_4323_bfb5_b4d" /&amp;gt;&amp;lt;w:bookmarkStart w:id="92" w:name="_PAR__12_cafe000c_e9ed_4914_9f0f_2eee9a4" /&amp;gt;&amp;lt;w:bookmarkStart w:id="93" w:name="_LINE__22_ea95d812_07c7_4ad6_869f_e12f92" /&amp;gt;&amp;lt;w:bookmarkEnd w:id="38" /&amp;gt;&amp;lt;w:bookmarkEnd w:id="56" /&amp;gt;&amp;lt;w:bookmarkEnd w:id="83" /&amp;gt;&amp;lt;w:bookmarkEnd w:id="84" /&amp;gt;&amp;lt;w:bookmarkEnd w:id="88" /&amp;gt;&amp;lt;w:ins w:id="94" w:author="BPS" w:date="2022-12-08T14:03:00Z"&amp;gt;&amp;lt;w:r w:rsidRPr="00B73840"&amp;gt;&amp;lt;w:rPr&amp;gt;&amp;lt;w:b /&amp;gt;&amp;lt;/w:rPr&amp;gt;&amp;lt;w:t&amp;gt;2&amp;lt;/w:t&amp;gt;&amp;lt;/w:r&amp;gt;&amp;lt;w:bookmarkEnd w:id="90" /&amp;gt;&amp;lt;w:r w:rsidRPr="00B73840"&amp;gt;&amp;lt;w:rPr&amp;gt;&amp;lt;w:b /&amp;gt;&amp;lt;/w:rPr&amp;gt;&amp;lt;w:t xml:space="preserve"&amp;gt;.  &amp;lt;/w:t&amp;gt;&amp;lt;/w:r&amp;gt;&amp;lt;w:bookmarkStart w:id="95" w:name="_STATUTE_HEADNOTE__451cfdae_79b7_45f5_95" /&amp;gt;&amp;lt;w:r w:rsidRPr="00B73840"&amp;gt;&amp;lt;w:rPr&amp;gt;&amp;lt;w:b /&amp;gt;&amp;lt;/w:rPr&amp;gt;&amp;lt;w:t xml:space="preserve"&amp;gt;Manure bags. &amp;lt;/w:t&amp;gt;&amp;lt;/w:r&amp;gt;&amp;lt;w:r w:rsidRPr="00B73840"&amp;gt;&amp;lt;w:t xml:space="preserve"&amp;gt; &amp;lt;/w:t&amp;gt;&amp;lt;/w:r&amp;gt;&amp;lt;w:bookmarkStart w:id="96" w:name="_STATUTE_CONTENT__9c99846c_35f7_4114_8e1" /&amp;gt;&amp;lt;w:bookmarkEnd w:id="95" /&amp;gt;&amp;lt;w:r w:rsidRPr="00B73840"&amp;gt;&amp;lt;w:t xml:space="preserve"&amp;gt;A horse-drawn &amp;lt;/w:t&amp;gt;&amp;lt;/w:r&amp;gt;&amp;lt;/w:ins&amp;gt;&amp;lt;w:ins w:id="97" w:author="BPS" w:date="2022-12-13T08:34:00Z"&amp;gt;&amp;lt;w:r&amp;gt;&amp;lt;w:t&amp;gt;vehicle&amp;lt;/w:t&amp;gt;&amp;lt;/w:r&amp;gt;&amp;lt;/w:ins&amp;gt;&amp;lt;w:ins w:id="98" w:author="BPS" w:date="2022-12-08T14:03:00Z"&amp;gt;&amp;lt;w:r w:rsidRPr="00B73840"&amp;gt;&amp;lt;w:t xml:space="preserve"&amp;gt; operated on a public way must be equipped &amp;lt;/w:t&amp;gt;&amp;lt;/w:r&amp;gt;&amp;lt;w:bookmarkStart w:id="99" w:name="_LINE__23_0dd565c6_5632_4c1c_ba0a_180d46" /&amp;gt;&amp;lt;w:bookmarkEnd w:id="93" /&amp;gt;&amp;lt;w:r w:rsidRPr="00B73840"&amp;gt;&amp;lt;w:t xml:space="preserve"&amp;gt;with manure bags of sufficient capacity to hold the amount of manure produced by each &amp;lt;/w:t&amp;gt;&amp;lt;/w:r&amp;gt;&amp;lt;w:bookmarkStart w:id="100" w:name="_LINE__24_7ccdb0eb_1f30_4e18_b800_74c1dc" /&amp;gt;&amp;lt;w:bookmarkEnd w:id="99" /&amp;gt;&amp;lt;w:r w:rsidRPr="00B73840"&amp;gt;&amp;lt;w:t&amp;gt;horse in one&amp;lt;/w:t&amp;gt;&amp;lt;/w:r&amp;gt;&amp;lt;/w:ins&amp;gt;&amp;lt;w:ins w:id="101" w:author="BPS" w:date="2022-12-08T14:05:00Z"&amp;gt;&amp;lt;w:r&amp;gt;&amp;lt;w:t xml:space="preserve"&amp;gt; &amp;lt;/w:t&amp;gt;&amp;lt;/w:r&amp;gt;&amp;lt;/w:ins&amp;gt;&amp;lt;w:ins w:id="102" w:author="BPS" w:date="2022-12-08T14:03:00Z"&amp;gt;&amp;lt;w:r w:rsidRPr="00B73840"&amp;gt;&amp;lt;w:t xml:space="preserve"&amp;gt;day.  The operator of a horse-drawn &amp;lt;/w:t&amp;gt;&amp;lt;/w:r&amp;gt;&amp;lt;/w:ins&amp;gt;&amp;lt;w:ins w:id="103" w:author="BPS" w:date="2022-12-13T10:18:00Z"&amp;gt;&amp;lt;w:r&amp;gt;&amp;lt;w:t&amp;gt;vehicle&amp;lt;/w:t&amp;gt;&amp;lt;/w:r&amp;gt;&amp;lt;/w:ins&amp;gt;&amp;lt;w:ins w:id="104" w:author="BPS" w:date="2022-12-08T14:03:00Z"&amp;gt;&amp;lt;w:r w:rsidRPr="00B73840"&amp;gt;&amp;lt;w:t xml:space="preserve"&amp;gt; may not empty a manure bag at a &amp;lt;/w:t&amp;gt;&amp;lt;/w:r&amp;gt;&amp;lt;w:bookmarkStart w:id="105" w:name="_LINE__25_5214ee44_b393_4b5e_ab4c_64c5d4" /&amp;gt;&amp;lt;w:bookmarkEnd w:id="100" /&amp;gt;&amp;lt;w:r w:rsidRPr="00B73840"&amp;gt;&amp;lt;w:t&amp;gt;location other than the location where the horse is stabled.&amp;lt;/w:t&amp;gt;&amp;lt;/w:r&amp;gt;&amp;lt;/w:ins&amp;gt;&amp;lt;w:bookmarkEnd w:id="105" /&amp;gt;&amp;lt;/w:p&amp;gt;&amp;lt;w:p w:rsidR="005B260D" w:rsidRDefault="005B260D" w:rsidP="005B260D"&amp;gt;&amp;lt;w:pPr&amp;gt;&amp;lt;w:keepNext /&amp;gt;&amp;lt;w:spacing w:before="240" /&amp;gt;&amp;lt;w:ind w:left="360" /&amp;gt;&amp;lt;w:jc w:val="center" /&amp;gt;&amp;lt;/w:pPr&amp;gt;&amp;lt;w:bookmarkStart w:id="106" w:name="_SUMMARY__d683fac5_d37e_41a2_83b0_a5acbb" /&amp;gt;&amp;lt;w:bookmarkStart w:id="107" w:name="_PAR__13_c6c67355_7d20_4c25_a24f_5dc1c59" /&amp;gt;&amp;lt;w:bookmarkStart w:id="108" w:name="_LINE__26_0fbd09ed_f615_4f18_a276_5d30bd" /&amp;gt;&amp;lt;w:bookmarkEnd w:id="8" /&amp;gt;&amp;lt;w:bookmarkEnd w:id="13" /&amp;gt;&amp;lt;w:bookmarkEnd w:id="18" /&amp;gt;&amp;lt;w:bookmarkEnd w:id="21" /&amp;gt;&amp;lt;w:bookmarkEnd w:id="91" /&amp;gt;&amp;lt;w:bookmarkEnd w:id="92" /&amp;gt;&amp;lt;w:bookmarkEnd w:id="96" /&amp;gt;&amp;lt;w:r&amp;gt;&amp;lt;w:rPr&amp;gt;&amp;lt;w:b /&amp;gt;&amp;lt;w:sz w:val="24" /&amp;gt;&amp;lt;/w:rPr&amp;gt;&amp;lt;w:t&amp;gt;SUMMARY&amp;lt;/w:t&amp;gt;&amp;lt;/w:r&amp;gt;&amp;lt;w:bookmarkEnd w:id="108" /&amp;gt;&amp;lt;/w:p&amp;gt;&amp;lt;w:p w:rsidR="005B260D" w:rsidRDefault="005B260D" w:rsidP="005B260D"&amp;gt;&amp;lt;w:pPr&amp;gt;&amp;lt;w:ind w:left="360" w:firstLine="360" /&amp;gt;&amp;lt;/w:pPr&amp;gt;&amp;lt;w:bookmarkStart w:id="109" w:name="_PAR__14_91c36e07_310f_4721_bbeb_0ebd683" /&amp;gt;&amp;lt;w:bookmarkStart w:id="110" w:name="_LINE__27_d378c333_6bd8_4cfe_8fb5_5c0eae" /&amp;gt;&amp;lt;w:bookmarkEnd w:id="107" /&amp;gt;&amp;lt;w:r&amp;gt;&amp;lt;w:t xml:space="preserve"&amp;gt;This bill requires a horse-drawn vehicle operated on a public way to be equipped with &amp;lt;/w:t&amp;gt;&amp;lt;/w:r&amp;gt;&amp;lt;w:bookmarkStart w:id="111" w:name="_LINE__28_9bb1461d_e18a_4717_9245_827095" /&amp;gt;&amp;lt;w:bookmarkEnd w:id="110" /&amp;gt;&amp;lt;w:r&amp;gt;&amp;lt;w:t xml:space="preserve"&amp;gt;manure bags of sufficient capacity to &amp;lt;/w:t&amp;gt;&amp;lt;/w:r&amp;gt;&amp;lt;w:r w:rsidRPr="00901FC8"&amp;gt;&amp;lt;w:t xml:space="preserve"&amp;gt;hold the amount of manure produced by each horse &amp;lt;/w:t&amp;gt;&amp;lt;/w:r&amp;gt;&amp;lt;w:bookmarkStart w:id="112" w:name="_LINE__29_a09e056a_b320_4657_8e6d_4232ee" /&amp;gt;&amp;lt;w:bookmarkEnd w:id="111" /&amp;gt;&amp;lt;w:r w:rsidRPr="00901FC8"&amp;gt;&amp;lt;w:t&amp;gt;in one&amp;lt;/w:t&amp;gt;&amp;lt;/w:r&amp;gt;&amp;lt;w:r&amp;gt;&amp;lt;w:t xml:space="preserve"&amp;gt; &amp;lt;/w:t&amp;gt;&amp;lt;/w:r&amp;gt;&amp;lt;w:r w:rsidRPr="00901FC8"&amp;gt;&amp;lt;w:t xml:space="preserve"&amp;gt;day.  &amp;lt;/w:t&amp;gt;&amp;lt;/w:r&amp;gt;&amp;lt;w:r&amp;gt;&amp;lt;w:t&amp;gt;It prohibits t&amp;lt;/w:t&amp;gt;&amp;lt;/w:r&amp;gt;&amp;lt;w:r w:rsidRPr="00901FC8"&amp;gt;&amp;lt;w:t xml:space="preserve"&amp;gt;he operator of a horse-drawn &amp;lt;/w:t&amp;gt;&amp;lt;/w:r&amp;gt;&amp;lt;w:r&amp;gt;&amp;lt;w:t&amp;gt;vehicle&amp;lt;/w:t&amp;gt;&amp;lt;/w:r&amp;gt;&amp;lt;w:r w:rsidRPr="00901FC8"&amp;gt;&amp;lt;w:t xml:space="preserve"&amp;gt; &amp;lt;/w:t&amp;gt;&amp;lt;/w:r&amp;gt;&amp;lt;w:r&amp;gt;&amp;lt;w:t&amp;gt;from&amp;lt;/w:t&amp;gt;&amp;lt;/w:r&amp;gt;&amp;lt;w:r w:rsidRPr="00901FC8"&amp;gt;&amp;lt;w:t xml:space="preserve"&amp;gt; empty&amp;lt;/w:t&amp;gt;&amp;lt;/w:r&amp;gt;&amp;lt;w:r&amp;gt;&amp;lt;w:t&amp;gt;ing&amp;lt;/w:t&amp;gt;&amp;lt;/w:r&amp;gt;&amp;lt;w:r w:rsidRPr="00901FC8"&amp;gt;&amp;lt;w:t xml:space="preserve"&amp;gt; a manure bag &amp;lt;/w:t&amp;gt;&amp;lt;/w:r&amp;gt;&amp;lt;w:bookmarkStart w:id="113" w:name="_LINE__30_cde0a727_c2d3_484e_b38d_95947c" /&amp;gt;&amp;lt;w:bookmarkEnd w:id="112" /&amp;gt;&amp;lt;w:r w:rsidRPr="00901FC8"&amp;gt;&amp;lt;w:t&amp;gt;at a location other than the location where the horse is stabled.&amp;lt;/w:t&amp;gt;&amp;lt;/w:r&amp;gt;&amp;lt;w:bookmarkEnd w:id="113" /&amp;gt;&amp;lt;/w:p&amp;gt;&amp;lt;w:bookmarkEnd w:id="1" /&amp;gt;&amp;lt;w:bookmarkEnd w:id="2" /&amp;gt;&amp;lt;w:bookmarkEnd w:id="3" /&amp;gt;&amp;lt;w:bookmarkEnd w:id="106" /&amp;gt;&amp;lt;w:bookmarkEnd w:id="109" /&amp;gt;&amp;lt;w:p w:rsidR="00000000" w:rsidRDefault="005B260D"&amp;gt;&amp;lt;w:r&amp;gt;&amp;lt;w:t xml:space="preserve"&amp;gt; &amp;lt;/w:t&amp;gt;&amp;lt;/w:r&amp;gt;&amp;lt;/w:p&amp;gt;&amp;lt;w:sectPr w:rsidR="00000000" w:rsidSect="005B260D"&amp;gt;&amp;lt;w:footerReference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w:rsidR="00710B80" w:rsidRDefault="005B260D"&amp;gt;&amp;lt;w:pPr&amp;gt;&amp;lt;w:pStyle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/&amp;gt;&amp;lt;/w:rPr&amp;gt;&amp;lt;w:t&amp;gt;131LR0384(01)&amp;lt;/w:t&amp;gt;&amp;lt;/w:r&amp;gt;&amp;lt;w:r&amp;gt;&amp;lt;w:rPr&amp;gt;&amp;lt;w:snapToGrid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9634593f_425f_4d9c_bc13_c56dfe1&lt;/BookmarkName&gt;&lt;Tables /&gt;&lt;/ProcessedCheckInPage&gt;&lt;/Pages&gt;&lt;Paragraphs&gt;&lt;CheckInParagraphs&gt;&lt;PageNumber&gt;1&lt;/PageNumber&gt;&lt;BookmarkName&gt;_PAR__1_f4629508_5b84_4f89_a95c_f43c820c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ad7d79d3_998e_4267_bb96_926108c8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c6de8d90_4f66_4ada_9377_70fc243a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0e7ef5d5_6670_4f48_8d81_da2defd3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39f916af_3f01_4e56_bf29_a116af49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2ed5e4b6_a78f_4194_9c9b_f6ec5fef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783ebb58_0bdf_402c_9b6c_89d32bca&lt;/BookmarkName&gt;&lt;StartingLineNumber&gt;9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2f193f97_77e8_49a8_9485_9d037a7b&lt;/BookmarkName&gt;&lt;StartingLineNumber&gt;12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fff0374f_6993_4eb0_a1d6_5495b8f8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40d96776_2b4b_4e21_842d_959001b&lt;/BookmarkName&gt;&lt;StartingLineNumber&gt;17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87218b5f_4a2a_4dbf_bfd6_399ed6d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cafe000c_e9ed_4914_9f0f_2eee9a4&lt;/BookmarkName&gt;&lt;StartingLineNumber&gt;22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c6c67355_7d20_4c25_a24f_5dc1c59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91c36e07_310f_4721_bbeb_0ebd683&lt;/BookmarkName&gt;&lt;StartingLineNumber&gt;27&lt;/StartingLineNumber&gt;&lt;EndingLineNumber&gt;30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