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Improve the Fairness of Adaptive Management Study Moose Hunt Permits by Exempting Those Permittees from the 4-year Limitation on Receiving Another Permit</w:t>
      </w:r>
    </w:p>
    <w:p w:rsidR="00507BFD" w:rsidP="00507BFD">
      <w:pPr>
        <w:ind w:left="360"/>
        <w:rPr>
          <w:rFonts w:ascii="Arial" w:eastAsia="Arial" w:hAnsi="Arial" w:cs="Arial"/>
        </w:rPr>
      </w:pPr>
      <w:bookmarkStart w:id="0" w:name="_ENACTING_CLAUSE__727a524c_da8c_4118_987"/>
      <w:bookmarkStart w:id="1" w:name="_DOC_BODY__06c7eeba_9c87_4242_a059_f6752"/>
      <w:bookmarkStart w:id="2" w:name="_DOC_BODY_CONTAINER__7cc22cc7_5ce6_42a7_"/>
      <w:bookmarkStart w:id="3" w:name="_PAGE__1_8bffeff3_3540_471f_be14_a81ee1c"/>
      <w:bookmarkStart w:id="4" w:name="_PAR__1_e9544bda_686a_4111_ae79_18cd8185"/>
      <w:bookmarkStart w:id="5" w:name="_LINE__1_4d045ab6_688d_46f1_8d7a_a7e64e3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507BFD" w:rsidP="00507BFD">
      <w:pPr>
        <w:ind w:left="360" w:firstLine="360"/>
        <w:rPr>
          <w:rFonts w:ascii="Arial" w:eastAsia="Arial" w:hAnsi="Arial" w:cs="Arial"/>
        </w:rPr>
      </w:pPr>
      <w:bookmarkStart w:id="6" w:name="_BILL_SECTION_HEADER__379f881c_5743_4437"/>
      <w:bookmarkStart w:id="7" w:name="_BILL_SECTION__c18b2de0_a7ba_4357_8382_a"/>
      <w:bookmarkStart w:id="8" w:name="_DOC_BODY_CONTENT__02880cdc_9386_48b5_a4"/>
      <w:bookmarkStart w:id="9" w:name="_PAR__2_0fc43a91_ad30_4db3_a122_531fdc42"/>
      <w:bookmarkStart w:id="10" w:name="_LINE__2_7a3bdc80_ef8a_4c9b_8b39_083643f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82db6263_4173_4a11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12 MRSA §11154, sub-§5,</w:t>
      </w:r>
      <w:r>
        <w:rPr>
          <w:rFonts w:ascii="Arial" w:eastAsia="Arial" w:hAnsi="Arial" w:cs="Arial"/>
        </w:rPr>
        <w:t xml:space="preserve"> as repealed and replaced by PL 2017, c. 427, </w:t>
      </w:r>
      <w:bookmarkStart w:id="12" w:name="_LINE__3_c8ede2ba_91cd_48b4_bde6_9885a38"/>
      <w:bookmarkEnd w:id="10"/>
      <w:r>
        <w:rPr>
          <w:rFonts w:ascii="Arial" w:eastAsia="Arial" w:hAnsi="Arial" w:cs="Arial"/>
        </w:rPr>
        <w:t>§14 and affected by §19, is amended to read:</w:t>
      </w:r>
      <w:bookmarkEnd w:id="12"/>
    </w:p>
    <w:p w:rsidR="00507BFD" w:rsidP="00507BFD">
      <w:pPr>
        <w:ind w:left="360" w:firstLine="360"/>
        <w:rPr>
          <w:rFonts w:ascii="Arial" w:eastAsia="Arial" w:hAnsi="Arial" w:cs="Arial"/>
        </w:rPr>
      </w:pPr>
      <w:bookmarkStart w:id="13" w:name="_STATUTE_NUMBER__be57b2f6_5372_4830_9731"/>
      <w:bookmarkStart w:id="14" w:name="_STATUTE_SS__9f029dd2_d39a_44bc_82eb_fae"/>
      <w:bookmarkStart w:id="15" w:name="_PAR__3_7fd63cf6_53f2_4e76_8c8d_17fc0673"/>
      <w:bookmarkStart w:id="16" w:name="_LINE__4_7c508b32_88c3_45e7_834c_f723f79"/>
      <w:bookmarkEnd w:id="6"/>
      <w:bookmarkEnd w:id="9"/>
      <w:r>
        <w:rPr>
          <w:rFonts w:ascii="Arial" w:eastAsia="Arial" w:hAnsi="Arial" w:cs="Arial"/>
          <w:b/>
        </w:rPr>
        <w:t>5</w:t>
      </w:r>
      <w:bookmarkEnd w:id="13"/>
      <w:r>
        <w:rPr>
          <w:rFonts w:ascii="Arial" w:eastAsia="Arial" w:hAnsi="Arial" w:cs="Arial"/>
          <w:b/>
        </w:rPr>
        <w:t xml:space="preserve">.  </w:t>
      </w:r>
      <w:bookmarkStart w:id="17" w:name="_STATUTE_HEADNOTE__e8a19ab7_1a62_4eae_9d"/>
      <w:r>
        <w:rPr>
          <w:rFonts w:ascii="Arial" w:eastAsia="Arial" w:hAnsi="Arial" w:cs="Arial"/>
          <w:b/>
        </w:rPr>
        <w:t>Eligibility.</w:t>
      </w:r>
      <w:bookmarkEnd w:id="17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8" w:name="_STATUTE_CONTENT__6bd451ec_2b3d_47a9_b5d"/>
      <w:r>
        <w:rPr>
          <w:rFonts w:ascii="Arial" w:eastAsia="Arial" w:hAnsi="Arial" w:cs="Arial"/>
        </w:rPr>
        <w:t xml:space="preserve">Except as provided in this subsection, a resident or nonresident who is </w:t>
      </w:r>
      <w:bookmarkStart w:id="19" w:name="_LINE__5_dd833bf3_8f0b_48e8_8485_f33c9be"/>
      <w:bookmarkEnd w:id="16"/>
      <w:r>
        <w:rPr>
          <w:rFonts w:ascii="Arial" w:eastAsia="Arial" w:hAnsi="Arial" w:cs="Arial"/>
        </w:rPr>
        <w:t xml:space="preserve">eligible to obtain a Maine hunting license or who will be eligible to obtain a Maine hunting </w:t>
      </w:r>
      <w:bookmarkStart w:id="20" w:name="_LINE__6_e6cfa3c3_267c_4457_9a09_fb922e1"/>
      <w:bookmarkEnd w:id="19"/>
      <w:r>
        <w:rPr>
          <w:rFonts w:ascii="Arial" w:eastAsia="Arial" w:hAnsi="Arial" w:cs="Arial"/>
        </w:rPr>
        <w:t xml:space="preserve">license by the opening day of the open moose season is eligible to apply for a moose </w:t>
      </w:r>
      <w:bookmarkStart w:id="21" w:name="_LINE__7_998700aa_b615_432d_b505_7ed607d"/>
      <w:bookmarkEnd w:id="20"/>
      <w:r>
        <w:rPr>
          <w:rFonts w:ascii="Arial" w:eastAsia="Arial" w:hAnsi="Arial" w:cs="Arial"/>
        </w:rPr>
        <w:t xml:space="preserve">hunting permit.  A person who has obtained a moose hunting permit is ineligible to obtain </w:t>
      </w:r>
      <w:bookmarkStart w:id="22" w:name="_LINE__8_e726f6df_df9e_4670_9fcf_2d3d2d3"/>
      <w:bookmarkEnd w:id="21"/>
      <w:r>
        <w:rPr>
          <w:rFonts w:ascii="Arial" w:eastAsia="Arial" w:hAnsi="Arial" w:cs="Arial"/>
        </w:rPr>
        <w:t xml:space="preserve">another permit until the 4th calendar year after the issuance of the last permit.  This </w:t>
      </w:r>
      <w:bookmarkStart w:id="23" w:name="_LINE__9_caf4942f_cea8_4056_ab72_2776ab3"/>
      <w:bookmarkEnd w:id="22"/>
      <w:r>
        <w:rPr>
          <w:rFonts w:ascii="Arial" w:eastAsia="Arial" w:hAnsi="Arial" w:cs="Arial"/>
        </w:rPr>
        <w:t xml:space="preserve">limitation does not apply to subpermittees under </w:t>
      </w:r>
      <w:bookmarkStart w:id="24" w:name="_CROSS_REFERENCE__07e48231_e815_4175_be0"/>
      <w:r>
        <w:rPr>
          <w:rFonts w:ascii="Arial" w:eastAsia="Arial" w:hAnsi="Arial" w:cs="Arial"/>
        </w:rPr>
        <w:t>subsection 7</w:t>
      </w:r>
      <w:bookmarkStart w:id="25" w:name="_PROCESSED_CHANGE__f0634387_77b0_4af2_b9"/>
      <w:bookmarkEnd w:id="24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or to permittees who received </w:t>
      </w:r>
      <w:bookmarkStart w:id="26" w:name="_LINE__10_c56bfebb_cb84_4ca9_8737_88bb2f"/>
      <w:bookmarkEnd w:id="23"/>
      <w:r>
        <w:rPr>
          <w:rFonts w:ascii="Arial" w:eastAsia="Arial" w:hAnsi="Arial" w:cs="Arial"/>
          <w:u w:val="single"/>
        </w:rPr>
        <w:t xml:space="preserve">a permit </w:t>
      </w:r>
      <w:r>
        <w:rPr>
          <w:rFonts w:ascii="Arial" w:eastAsia="Arial" w:hAnsi="Arial" w:cs="Arial"/>
          <w:u w:val="single"/>
        </w:rPr>
        <w:t>for a moose hunt between 2019</w:t>
      </w:r>
      <w:r>
        <w:rPr>
          <w:rFonts w:ascii="Arial" w:eastAsia="Arial" w:hAnsi="Arial" w:cs="Arial"/>
          <w:u w:val="single"/>
        </w:rPr>
        <w:t xml:space="preserve"> and </w:t>
      </w:r>
      <w:r>
        <w:rPr>
          <w:rFonts w:ascii="Arial" w:eastAsia="Arial" w:hAnsi="Arial" w:cs="Arial"/>
          <w:u w:val="single"/>
        </w:rPr>
        <w:t>2025 as part of</w:t>
      </w:r>
      <w:r>
        <w:rPr>
          <w:rFonts w:ascii="Arial" w:eastAsia="Arial" w:hAnsi="Arial" w:cs="Arial"/>
          <w:u w:val="single"/>
        </w:rPr>
        <w:t xml:space="preserve"> an adaptive </w:t>
      </w:r>
      <w:r>
        <w:rPr>
          <w:rFonts w:ascii="Arial" w:eastAsia="Arial" w:hAnsi="Arial" w:cs="Arial"/>
          <w:u w:val="single"/>
        </w:rPr>
        <w:t>management st</w:t>
      </w:r>
      <w:r>
        <w:rPr>
          <w:rFonts w:ascii="Arial" w:eastAsia="Arial" w:hAnsi="Arial" w:cs="Arial"/>
          <w:u w:val="single"/>
        </w:rPr>
        <w:t>udy</w:t>
      </w:r>
      <w:r>
        <w:rPr>
          <w:rFonts w:ascii="Arial" w:eastAsia="Arial" w:hAnsi="Arial" w:cs="Arial"/>
          <w:u w:val="single"/>
        </w:rPr>
        <w:t xml:space="preserve"> </w:t>
      </w:r>
      <w:bookmarkStart w:id="27" w:name="_LINE__11_a9d290d4_34b6_43a5_bde4_5f525c"/>
      <w:bookmarkEnd w:id="26"/>
      <w:r>
        <w:rPr>
          <w:rFonts w:ascii="Arial" w:eastAsia="Arial" w:hAnsi="Arial" w:cs="Arial"/>
          <w:u w:val="single"/>
        </w:rPr>
        <w:t>relating to population density and winter ticks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and were unsuccessful</w:t>
      </w:r>
      <w:bookmarkEnd w:id="25"/>
      <w:r>
        <w:rPr>
          <w:rFonts w:ascii="Arial" w:eastAsia="Arial" w:hAnsi="Arial" w:cs="Arial"/>
        </w:rPr>
        <w:t xml:space="preserve">.  A person under 10 </w:t>
      </w:r>
      <w:bookmarkStart w:id="28" w:name="_LINE__12_bb68c85e_a945_41f9_bb75_497432"/>
      <w:bookmarkEnd w:id="27"/>
      <w:r>
        <w:rPr>
          <w:rFonts w:ascii="Arial" w:eastAsia="Arial" w:hAnsi="Arial" w:cs="Arial"/>
        </w:rPr>
        <w:t xml:space="preserve">years of age on the opening day of the open moose season is eligible to apply for a moose </w:t>
      </w:r>
      <w:bookmarkStart w:id="29" w:name="_LINE__13_7c194750_6888_4e93_a6f7_ee497b"/>
      <w:bookmarkEnd w:id="28"/>
      <w:r>
        <w:rPr>
          <w:rFonts w:ascii="Arial" w:eastAsia="Arial" w:hAnsi="Arial" w:cs="Arial"/>
        </w:rPr>
        <w:t xml:space="preserve">hunting permit and may accrue points under </w:t>
      </w:r>
      <w:bookmarkStart w:id="30" w:name="_CROSS_REFERENCE__4514972c_907c_4da2_a29"/>
      <w:r>
        <w:rPr>
          <w:rFonts w:ascii="Arial" w:eastAsia="Arial" w:hAnsi="Arial" w:cs="Arial"/>
        </w:rPr>
        <w:t>subsection 8</w:t>
      </w:r>
      <w:bookmarkEnd w:id="30"/>
      <w:r>
        <w:rPr>
          <w:rFonts w:ascii="Arial" w:eastAsia="Arial" w:hAnsi="Arial" w:cs="Arial"/>
        </w:rPr>
        <w:t xml:space="preserve"> but is ineligible to receive a </w:t>
      </w:r>
      <w:bookmarkStart w:id="31" w:name="_LINE__14_fd6ec2e8_d9b6_4681_83e7_d22925"/>
      <w:bookmarkEnd w:id="29"/>
      <w:r>
        <w:rPr>
          <w:rFonts w:ascii="Arial" w:eastAsia="Arial" w:hAnsi="Arial" w:cs="Arial"/>
        </w:rPr>
        <w:t>moose hunting permit.</w:t>
      </w:r>
      <w:bookmarkEnd w:id="18"/>
      <w:bookmarkEnd w:id="31"/>
    </w:p>
    <w:p w:rsidR="00507BFD" w:rsidP="00507BFD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32" w:name="_SUMMARY__68bd9d01_a010_485f_94d4_b90f97"/>
      <w:bookmarkStart w:id="33" w:name="_PAR__4_2e4dd276_86a6_4e91_a3ad_0bb77d3d"/>
      <w:bookmarkStart w:id="34" w:name="_LINE__15_40984828_f2d0_4f03_aaf2_468d9f"/>
      <w:bookmarkEnd w:id="7"/>
      <w:bookmarkEnd w:id="8"/>
      <w:bookmarkEnd w:id="14"/>
      <w:bookmarkEnd w:id="15"/>
      <w:r>
        <w:rPr>
          <w:rFonts w:ascii="Arial" w:eastAsia="Arial" w:hAnsi="Arial" w:cs="Arial"/>
          <w:b/>
          <w:sz w:val="24"/>
        </w:rPr>
        <w:t>SUMMARY</w:t>
      </w:r>
      <w:bookmarkEnd w:id="34"/>
    </w:p>
    <w:p w:rsidR="00507BFD" w:rsidP="00507BFD">
      <w:pPr>
        <w:ind w:left="360" w:firstLine="360"/>
        <w:rPr>
          <w:rFonts w:ascii="Arial" w:eastAsia="Arial" w:hAnsi="Arial" w:cs="Arial"/>
        </w:rPr>
      </w:pPr>
      <w:bookmarkStart w:id="35" w:name="_PAR__5_6fede6ed_fa4d_4eca_a6f0_e4576ffa"/>
      <w:bookmarkStart w:id="36" w:name="_LINE__16_c7f3549d_d8bc_4918_8f55_5ac194"/>
      <w:bookmarkEnd w:id="33"/>
      <w:r>
        <w:rPr>
          <w:rFonts w:ascii="Arial" w:eastAsia="Arial" w:hAnsi="Arial" w:cs="Arial"/>
        </w:rPr>
        <w:t xml:space="preserve">This bill exempts permittees who received </w:t>
      </w:r>
      <w:r w:rsidRPr="009B6980">
        <w:rPr>
          <w:rFonts w:ascii="Arial" w:eastAsia="Arial" w:hAnsi="Arial" w:cs="Arial"/>
        </w:rPr>
        <w:t>a permit for an adaptive management st</w:t>
      </w:r>
      <w:r>
        <w:rPr>
          <w:rFonts w:ascii="Arial" w:eastAsia="Arial" w:hAnsi="Arial" w:cs="Arial"/>
        </w:rPr>
        <w:t>udy</w:t>
      </w:r>
      <w:r w:rsidRPr="009B6980">
        <w:rPr>
          <w:rFonts w:ascii="Arial" w:eastAsia="Arial" w:hAnsi="Arial" w:cs="Arial"/>
        </w:rPr>
        <w:t xml:space="preserve"> </w:t>
      </w:r>
      <w:bookmarkStart w:id="37" w:name="_LINE__17_82afec5f_9fda_461c_949b_b16264"/>
      <w:bookmarkEnd w:id="36"/>
      <w:r w:rsidRPr="009B6980">
        <w:rPr>
          <w:rFonts w:ascii="Arial" w:eastAsia="Arial" w:hAnsi="Arial" w:cs="Arial"/>
        </w:rPr>
        <w:t xml:space="preserve">moose hunt </w:t>
      </w:r>
      <w:r>
        <w:rPr>
          <w:rFonts w:ascii="Arial" w:eastAsia="Arial" w:hAnsi="Arial" w:cs="Arial"/>
        </w:rPr>
        <w:t>between</w:t>
      </w:r>
      <w:r w:rsidRPr="009B6980">
        <w:rPr>
          <w:rFonts w:ascii="Arial" w:eastAsia="Arial" w:hAnsi="Arial" w:cs="Arial"/>
        </w:rPr>
        <w:t xml:space="preserve"> 2019</w:t>
      </w:r>
      <w:r>
        <w:rPr>
          <w:rFonts w:ascii="Arial" w:eastAsia="Arial" w:hAnsi="Arial" w:cs="Arial"/>
        </w:rPr>
        <w:t xml:space="preserve"> and </w:t>
      </w:r>
      <w:r w:rsidRPr="009B6980">
        <w:rPr>
          <w:rFonts w:ascii="Arial" w:eastAsia="Arial" w:hAnsi="Arial" w:cs="Arial"/>
        </w:rPr>
        <w:t>2025 and were unsuccessful</w:t>
      </w:r>
      <w:r>
        <w:rPr>
          <w:rFonts w:ascii="Arial" w:eastAsia="Arial" w:hAnsi="Arial" w:cs="Arial"/>
        </w:rPr>
        <w:t xml:space="preserve"> from the requirement that a </w:t>
      </w:r>
      <w:bookmarkStart w:id="38" w:name="_LINE__18_671ff471_082a_43fc_b34c_4f571a"/>
      <w:bookmarkEnd w:id="37"/>
      <w:r>
        <w:rPr>
          <w:rFonts w:ascii="Arial" w:eastAsia="Arial" w:hAnsi="Arial" w:cs="Arial"/>
        </w:rPr>
        <w:t xml:space="preserve">person who receives a moose hunting permit is ineligible to obtain another permit for 4 </w:t>
      </w:r>
      <w:bookmarkStart w:id="39" w:name="_LINE__19_291fdacc_3a61_44f4_825d_97a47c"/>
      <w:bookmarkEnd w:id="38"/>
      <w:r>
        <w:rPr>
          <w:rFonts w:ascii="Arial" w:eastAsia="Arial" w:hAnsi="Arial" w:cs="Arial"/>
        </w:rPr>
        <w:t>years.</w:t>
      </w:r>
      <w:bookmarkEnd w:id="39"/>
    </w:p>
    <w:bookmarkEnd w:id="1"/>
    <w:bookmarkEnd w:id="2"/>
    <w:bookmarkEnd w:id="3"/>
    <w:bookmarkEnd w:id="32"/>
    <w:bookmarkEnd w:id="35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LR0472, item 1 - 131st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131st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Improve the Fairness of Adaptive Management Study Moose Hunt Permits by Exempting Those Permittees from the 4-year Limitation on Receiving Another Permit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07BFD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B6980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135879</ItemId>
    <LRId>70245</LRId>
    <LRNumber>472</LRNumber>
    <ItemNumber>1</ItemNumber>
    <Legislature>131</Legislature>
    <LegislatureDescription>131st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Improve the Fairness of Adaptive Management Study Moose Hunt Permits by Exempting Those Permittees from the 4-year Limitation on Receiving Another Permit</LRTitle>
    <ItemTitle>An Act to Improve the Fairness of Adaptive Management Study Moose Hunt Permits by Exempting Those Permittees from the 4-year Limitation on Receiving Another Permit</ItemTitle>
    <ShortTitle1>IMPROVE THE FAIRNESS OF</ShortTitle1>
    <ShortTitle2>ADAPTIVE MANAGEMENT STUDY MOOS</ShortTitle2>
    <SponsorFirstName>Matthew</SponsorFirstName>
    <SponsorLastName>Pouliot</SponsorLastName>
    <SponsorChamberPrefix>Sen.</SponsorChamberPrefix>
    <SponsorFrom>Kennebec</SponsorFrom>
    <DraftingCycleCount>1</DraftingCycleCount>
    <LatestDraftingActionId>130</LatestDraftingActionId>
    <LatestDraftingActionDate>2022-12-27T16:18:39</LatestDraftingActionDate>
    <LatestDrafterName>edooling</LatestDrafterName>
    <LatestProoferName>ekeyes</LatestProoferName>
    <LatestTechName>bringrose</LatestTechName>
    <CurrentCustodyInitials>SIGQ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w:rsidR="00507BFD" w:rsidRDefault="00507BFD" w:rsidP="00507BFD"&amp;gt;&amp;lt;w:pPr&amp;gt;&amp;lt;w:ind w:left="360" /&amp;gt;&amp;lt;/w:pPr&amp;gt;&amp;lt;w:bookmarkStart w:id="0" w:name="_ENACTING_CLAUSE__727a524c_da8c_4118_987" /&amp;gt;&amp;lt;w:bookmarkStart w:id="1" w:name="_DOC_BODY__06c7eeba_9c87_4242_a059_f6752" /&amp;gt;&amp;lt;w:bookmarkStart w:id="2" w:name="_DOC_BODY_CONTAINER__7cc22cc7_5ce6_42a7_" /&amp;gt;&amp;lt;w:bookmarkStart w:id="3" w:name="_PAGE__1_8bffeff3_3540_471f_be14_a81ee1c" /&amp;gt;&amp;lt;w:bookmarkStart w:id="4" w:name="_PAR__1_e9544bda_686a_4111_ae79_18cd8185" /&amp;gt;&amp;lt;w:bookmarkStart w:id="5" w:name="_LINE__1_4d045ab6_688d_46f1_8d7a_a7e64e3"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w:rsidR="00507BFD" w:rsidRDefault="00507BFD" w:rsidP="00507BFD"&amp;gt;&amp;lt;w:pPr&amp;gt;&amp;lt;w:ind w:left="360" w:firstLine="360" /&amp;gt;&amp;lt;/w:pPr&amp;gt;&amp;lt;w:bookmarkStart w:id="6" w:name="_BILL_SECTION_HEADER__379f881c_5743_4437" /&amp;gt;&amp;lt;w:bookmarkStart w:id="7" w:name="_BILL_SECTION__c18b2de0_a7ba_4357_8382_a" /&amp;gt;&amp;lt;w:bookmarkStart w:id="8" w:name="_DOC_BODY_CONTENT__02880cdc_9386_48b5_a4" /&amp;gt;&amp;lt;w:bookmarkStart w:id="9" w:name="_PAR__2_0fc43a91_ad30_4db3_a122_531fdc42" /&amp;gt;&amp;lt;w:bookmarkStart w:id="10" w:name="_LINE__2_7a3bdc80_ef8a_4c9b_8b39_083643f"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w:name="_BILL_SECTION_NUMBER__82db6263_4173_4a11"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12 MRSA §11154, sub-§5,&amp;lt;/w:t&amp;gt;&amp;lt;/w:r&amp;gt;&amp;lt;w:r&amp;gt;&amp;lt;w:t xml:space="preserve"&amp;gt; as repealed and replaced by PL 2017, c. 427, &amp;lt;/w:t&amp;gt;&amp;lt;/w:r&amp;gt;&amp;lt;w:bookmarkStart w:id="12" w:name="_LINE__3_c8ede2ba_91cd_48b4_bde6_9885a38" /&amp;gt;&amp;lt;w:bookmarkEnd w:id="10" /&amp;gt;&amp;lt;w:r&amp;gt;&amp;lt;w:t&amp;gt;§14 and affected by §19, is amended to read:&amp;lt;/w:t&amp;gt;&amp;lt;/w:r&amp;gt;&amp;lt;w:bookmarkEnd w:id="12" /&amp;gt;&amp;lt;/w:p&amp;gt;&amp;lt;w:p w:rsidR="00507BFD" w:rsidRDefault="00507BFD" w:rsidP="00507BFD"&amp;gt;&amp;lt;w:pPr&amp;gt;&amp;lt;w:ind w:left="360" w:firstLine="360" /&amp;gt;&amp;lt;/w:pPr&amp;gt;&amp;lt;w:bookmarkStart w:id="13" w:name="_STATUTE_NUMBER__be57b2f6_5372_4830_9731" /&amp;gt;&amp;lt;w:bookmarkStart w:id="14" w:name="_STATUTE_SS__9f029dd2_d39a_44bc_82eb_fae" /&amp;gt;&amp;lt;w:bookmarkStart w:id="15" w:name="_PAR__3_7fd63cf6_53f2_4e76_8c8d_17fc0673" /&amp;gt;&amp;lt;w:bookmarkStart w:id="16" w:name="_LINE__4_7c508b32_88c3_45e7_834c_f723f79" /&amp;gt;&amp;lt;w:bookmarkEnd w:id="6" /&amp;gt;&amp;lt;w:bookmarkEnd w:id="9" /&amp;gt;&amp;lt;w:r&amp;gt;&amp;lt;w:rPr&amp;gt;&amp;lt;w:b /&amp;gt;&amp;lt;/w:rPr&amp;gt;&amp;lt;w:t&amp;gt;5&amp;lt;/w:t&amp;gt;&amp;lt;/w:r&amp;gt;&amp;lt;w:bookmarkEnd w:id="13" /&amp;gt;&amp;lt;w:r&amp;gt;&amp;lt;w:rPr&amp;gt;&amp;lt;w:b /&amp;gt;&amp;lt;/w:rPr&amp;gt;&amp;lt;w:t xml:space="preserve"&amp;gt;.  &amp;lt;/w:t&amp;gt;&amp;lt;/w:r&amp;gt;&amp;lt;w:bookmarkStart w:id="17" w:name="_STATUTE_HEADNOTE__e8a19ab7_1a62_4eae_9d" /&amp;gt;&amp;lt;w:r&amp;gt;&amp;lt;w:rPr&amp;gt;&amp;lt;w:b /&amp;gt;&amp;lt;/w:rPr&amp;gt;&amp;lt;w:t&amp;gt;Eligibility.&amp;lt;/w:t&amp;gt;&amp;lt;/w:r&amp;gt;&amp;lt;w:bookmarkEnd w:id="17"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w:id="18" w:name="_STATUTE_CONTENT__6bd451ec_2b3d_47a9_b5d" /&amp;gt;&amp;lt;w:r&amp;gt;&amp;lt;w:t xml:space="preserve"&amp;gt;Except as provided in this subsection, a resident or nonresident who is &amp;lt;/w:t&amp;gt;&amp;lt;/w:r&amp;gt;&amp;lt;w:bookmarkStart w:id="19" w:name="_LINE__5_dd833bf3_8f0b_48e8_8485_f33c9be" /&amp;gt;&amp;lt;w:bookmarkEnd w:id="16" /&amp;gt;&amp;lt;w:r&amp;gt;&amp;lt;w:t xml:space="preserve"&amp;gt;eligible to obtain a Maine hunting license or who will be eligible to obtain a Maine hunting &amp;lt;/w:t&amp;gt;&amp;lt;/w:r&amp;gt;&amp;lt;w:bookmarkStart w:id="20" w:name="_LINE__6_e6cfa3c3_267c_4457_9a09_fb922e1" /&amp;gt;&amp;lt;w:bookmarkEnd w:id="19" /&amp;gt;&amp;lt;w:r&amp;gt;&amp;lt;w:t xml:space="preserve"&amp;gt;license by the opening day of the open moose season is eligible to apply for a moose &amp;lt;/w:t&amp;gt;&amp;lt;/w:r&amp;gt;&amp;lt;w:bookmarkStart w:id="21" w:name="_LINE__7_998700aa_b615_432d_b505_7ed607d" /&amp;gt;&amp;lt;w:bookmarkEnd w:id="20" /&amp;gt;&amp;lt;w:r&amp;gt;&amp;lt;w:t xml:space="preserve"&amp;gt;hunting permit.  A person who has obtained a moose hunting permit is ineligible to obtain &amp;lt;/w:t&amp;gt;&amp;lt;/w:r&amp;gt;&amp;lt;w:bookmarkStart w:id="22" w:name="_LINE__8_e726f6df_df9e_4670_9fcf_2d3d2d3" /&amp;gt;&amp;lt;w:bookmarkEnd w:id="21" /&amp;gt;&amp;lt;w:r&amp;gt;&amp;lt;w:t xml:space="preserve"&amp;gt;another permit until the 4th calendar year after the issuance of the last permit.  This &amp;lt;/w:t&amp;gt;&amp;lt;/w:r&amp;gt;&amp;lt;w:bookmarkStart w:id="23" w:name="_LINE__9_caf4942f_cea8_4056_ab72_2776ab3" /&amp;gt;&amp;lt;w:bookmarkEnd w:id="22" /&amp;gt;&amp;lt;w:r&amp;gt;&amp;lt;w:t xml:space="preserve"&amp;gt;limitation does not apply to subpermittees under &amp;lt;/w:t&amp;gt;&amp;lt;/w:r&amp;gt;&amp;lt;w:bookmarkStart w:id="24" w:name="_CROSS_REFERENCE__07e48231_e815_4175_be0" /&amp;gt;&amp;lt;w:r&amp;gt;&amp;lt;w:t&amp;gt;subsection 7&amp;lt;/w:t&amp;gt;&amp;lt;/w:r&amp;gt;&amp;lt;w:bookmarkStart w:id="25" w:name="_PROCESSED_CHANGE__f0634387_77b0_4af2_b9" /&amp;gt;&amp;lt;w:bookmarkEnd w:id="24" /&amp;gt;&amp;lt;w:r&amp;gt;&amp;lt;w:t xml:space="preserve"&amp;gt; &amp;lt;/w:t&amp;gt;&amp;lt;/w:r&amp;gt;&amp;lt;w:ins w:id="26" w:author="BPS" w:date="2022-12-14T09:00:00Z"&amp;gt;&amp;lt;w:r&amp;gt;&amp;lt;w:t xml:space="preserve"&amp;gt;or to permittees who received &amp;lt;/w:t&amp;gt;&amp;lt;/w:r&amp;gt;&amp;lt;w:bookmarkStart w:id="27" w:name="_LINE__10_c56bfebb_cb84_4ca9_8737_88bb2f" /&amp;gt;&amp;lt;w:bookmarkEnd w:id="23" /&amp;gt;&amp;lt;w:r&amp;gt;&amp;lt;w:t xml:space="preserve"&amp;gt;a permit &amp;lt;/w:t&amp;gt;&amp;lt;/w:r&amp;gt;&amp;lt;/w:ins&amp;gt;&amp;lt;w:ins w:id="28" w:author="BPS" w:date="2022-12-21T08:36:00Z"&amp;gt;&amp;lt;w:r&amp;gt;&amp;lt;w:t&amp;gt;for a moose hunt between 2019&amp;lt;/w:t&amp;gt;&amp;lt;/w:r&amp;gt;&amp;lt;/w:ins&amp;gt;&amp;lt;w:ins w:id="29" w:author="BPS" w:date="2022-12-21T08:38:00Z"&amp;gt;&amp;lt;w:r&amp;gt;&amp;lt;w:t xml:space="preserve"&amp;gt; and &amp;lt;/w:t&amp;gt;&amp;lt;/w:r&amp;gt;&amp;lt;/w:ins&amp;gt;&amp;lt;w:ins w:id="30" w:author="BPS" w:date="2022-12-21T08:36:00Z"&amp;gt;&amp;lt;w:r&amp;gt;&amp;lt;w:t&amp;gt;2025 as part of&amp;lt;/w:t&amp;gt;&amp;lt;/w:r&amp;gt;&amp;lt;/w:ins&amp;gt;&amp;lt;w:ins w:id="31" w:author="BPS" w:date="2022-12-14T09:00:00Z"&amp;gt;&amp;lt;w:r&amp;gt;&amp;lt;w:t xml:space="preserve"&amp;gt; an adaptive &amp;lt;/w:t&amp;gt;&amp;lt;/w:r&amp;gt;&amp;lt;/w:ins&amp;gt;&amp;lt;w:ins w:id="32" w:author="BPS" w:date="2022-12-14T09:01:00Z"&amp;gt;&amp;lt;w:r&amp;gt;&amp;lt;w:t&amp;gt;management st&amp;lt;/w:t&amp;gt;&amp;lt;/w:r&amp;gt;&amp;lt;/w:ins&amp;gt;&amp;lt;w:ins w:id="33" w:author="BPS" w:date="2022-12-21T08:36:00Z"&amp;gt;&amp;lt;w:r&amp;gt;&amp;lt;w:t&amp;gt;udy&amp;lt;/w:t&amp;gt;&amp;lt;/w:r&amp;gt;&amp;lt;/w:ins&amp;gt;&amp;lt;w:ins w:id="34" w:author="BPS" w:date="2022-12-21T08:41:00Z"&amp;gt;&amp;lt;w:r&amp;gt;&amp;lt;w:t xml:space="preserve"&amp;gt; &amp;lt;/w:t&amp;gt;&amp;lt;/w:r&amp;gt;&amp;lt;w:bookmarkStart w:id="35" w:name="_LINE__11_a9d290d4_34b6_43a5_bde4_5f525c" /&amp;gt;&amp;lt;w:bookmarkEnd w:id="27" /&amp;gt;&amp;lt;w:r&amp;gt;&amp;lt;w:t&amp;gt;relating to population density and winter ticks&amp;lt;/w:t&amp;gt;&amp;lt;/w:r&amp;gt;&amp;lt;/w:ins&amp;gt;&amp;lt;w:ins w:id="36" w:author="BPS" w:date="2022-12-14T09:01:00Z"&amp;gt;&amp;lt;w:r&amp;gt;&amp;lt;w:t xml:space="preserve"&amp;gt; &amp;lt;/w:t&amp;gt;&amp;lt;/w:r&amp;gt;&amp;lt;/w:ins&amp;gt;&amp;lt;w:ins w:id="37" w:author="BPS" w:date="2022-12-14T09:00:00Z"&amp;gt;&amp;lt;w:r&amp;gt;&amp;lt;w:t&amp;gt;and were unsuccessful&amp;lt;/w:t&amp;gt;&amp;lt;/w:r&amp;gt;&amp;lt;/w:ins&amp;gt;&amp;lt;w:bookmarkEnd w:id="25" /&amp;gt;&amp;lt;w:r&amp;gt;&amp;lt;w:t xml:space="preserve"&amp;gt;.  A person under 10 &amp;lt;/w:t&amp;gt;&amp;lt;/w:r&amp;gt;&amp;lt;w:bookmarkStart w:id="38" w:name="_LINE__12_bb68c85e_a945_41f9_bb75_497432" /&amp;gt;&amp;lt;w:bookmarkEnd w:id="35" /&amp;gt;&amp;lt;w:r&amp;gt;&amp;lt;w:t xml:space="preserve"&amp;gt;years of age on the opening day of the open moose season is eligible to apply for a moose &amp;lt;/w:t&amp;gt;&amp;lt;/w:r&amp;gt;&amp;lt;w:bookmarkStart w:id="39" w:name="_LINE__13_7c194750_6888_4e93_a6f7_ee497b" /&amp;gt;&amp;lt;w:bookmarkEnd w:id="38" /&amp;gt;&amp;lt;w:r&amp;gt;&amp;lt;w:t xml:space="preserve"&amp;gt;hunting permit and may accrue points under &amp;lt;/w:t&amp;gt;&amp;lt;/w:r&amp;gt;&amp;lt;w:bookmarkStart w:id="40" w:name="_CROSS_REFERENCE__4514972c_907c_4da2_a29" /&amp;gt;&amp;lt;w:r&amp;gt;&amp;lt;w:t&amp;gt;subsection 8&amp;lt;/w:t&amp;gt;&amp;lt;/w:r&amp;gt;&amp;lt;w:bookmarkEnd w:id="40" /&amp;gt;&amp;lt;w:r&amp;gt;&amp;lt;w:t xml:space="preserve"&amp;gt; but is ineligible to receive a &amp;lt;/w:t&amp;gt;&amp;lt;/w:r&amp;gt;&amp;lt;w:bookmarkStart w:id="41" w:name="_LINE__14_fd6ec2e8_d9b6_4681_83e7_d22925" /&amp;gt;&amp;lt;w:bookmarkEnd w:id="39" /&amp;gt;&amp;lt;w:r&amp;gt;&amp;lt;w:t&amp;gt;moose hunting permit.&amp;lt;/w:t&amp;gt;&amp;lt;/w:r&amp;gt;&amp;lt;w:bookmarkEnd w:id="18" /&amp;gt;&amp;lt;w:bookmarkEnd w:id="41" /&amp;gt;&amp;lt;/w:p&amp;gt;&amp;lt;w:p w:rsidR="00507BFD" w:rsidRDefault="00507BFD" w:rsidP="00507BFD"&amp;gt;&amp;lt;w:pPr&amp;gt;&amp;lt;w:keepNext /&amp;gt;&amp;lt;w:spacing w:before="240" /&amp;gt;&amp;lt;w:ind w:left="360" /&amp;gt;&amp;lt;w:jc w:val="center" /&amp;gt;&amp;lt;/w:pPr&amp;gt;&amp;lt;w:bookmarkStart w:id="42" w:name="_SUMMARY__68bd9d01_a010_485f_94d4_b90f97" /&amp;gt;&amp;lt;w:bookmarkStart w:id="43" w:name="_PAR__4_2e4dd276_86a6_4e91_a3ad_0bb77d3d" /&amp;gt;&amp;lt;w:bookmarkStart w:id="44" w:name="_LINE__15_40984828_f2d0_4f03_aaf2_468d9f" /&amp;gt;&amp;lt;w:bookmarkEnd w:id="7" /&amp;gt;&amp;lt;w:bookmarkEnd w:id="8" /&amp;gt;&amp;lt;w:bookmarkEnd w:id="14" /&amp;gt;&amp;lt;w:bookmarkEnd w:id="15" /&amp;gt;&amp;lt;w:r&amp;gt;&amp;lt;w:rPr&amp;gt;&amp;lt;w:b /&amp;gt;&amp;lt;w:sz w:val="24" /&amp;gt;&amp;lt;/w:rPr&amp;gt;&amp;lt;w:t&amp;gt;SUMMARY&amp;lt;/w:t&amp;gt;&amp;lt;/w:r&amp;gt;&amp;lt;w:bookmarkEnd w:id="44" /&amp;gt;&amp;lt;/w:p&amp;gt;&amp;lt;w:p w:rsidR="00507BFD" w:rsidRDefault="00507BFD" w:rsidP="00507BFD"&amp;gt;&amp;lt;w:pPr&amp;gt;&amp;lt;w:ind w:left="360" w:firstLine="360" /&amp;gt;&amp;lt;/w:pPr&amp;gt;&amp;lt;w:bookmarkStart w:id="45" w:name="_PAR__5_6fede6ed_fa4d_4eca_a6f0_e4576ffa" /&amp;gt;&amp;lt;w:bookmarkStart w:id="46" w:name="_LINE__16_c7f3549d_d8bc_4918_8f55_5ac194" /&amp;gt;&amp;lt;w:bookmarkEnd w:id="43" /&amp;gt;&amp;lt;w:r&amp;gt;&amp;lt;w:t xml:space="preserve"&amp;gt;This bill exempts permittees who received &amp;lt;/w:t&amp;gt;&amp;lt;/w:r&amp;gt;&amp;lt;w:r w:rsidRPr="009B6980"&amp;gt;&amp;lt;w:t&amp;gt;a permit for an adaptive management st&amp;lt;/w:t&amp;gt;&amp;lt;/w:r&amp;gt;&amp;lt;w:r&amp;gt;&amp;lt;w:t&amp;gt;udy&amp;lt;/w:t&amp;gt;&amp;lt;/w:r&amp;gt;&amp;lt;w:r w:rsidRPr="009B6980"&amp;gt;&amp;lt;w:t xml:space="preserve"&amp;gt; &amp;lt;/w:t&amp;gt;&amp;lt;/w:r&amp;gt;&amp;lt;w:bookmarkStart w:id="47" w:name="_LINE__17_82afec5f_9fda_461c_949b_b16264" /&amp;gt;&amp;lt;w:bookmarkEnd w:id="46" /&amp;gt;&amp;lt;w:r w:rsidRPr="009B6980"&amp;gt;&amp;lt;w:t xml:space="preserve"&amp;gt;moose hunt &amp;lt;/w:t&amp;gt;&amp;lt;/w:r&amp;gt;&amp;lt;w:r&amp;gt;&amp;lt;w:t&amp;gt;between&amp;lt;/w:t&amp;gt;&amp;lt;/w:r&amp;gt;&amp;lt;w:r w:rsidRPr="009B6980"&amp;gt;&amp;lt;w:t xml:space="preserve"&amp;gt; 2019&amp;lt;/w:t&amp;gt;&amp;lt;/w:r&amp;gt;&amp;lt;w:r&amp;gt;&amp;lt;w:t xml:space="preserve"&amp;gt; and &amp;lt;/w:t&amp;gt;&amp;lt;/w:r&amp;gt;&amp;lt;w:r w:rsidRPr="009B6980"&amp;gt;&amp;lt;w:t&amp;gt;2025 and were unsuccessful&amp;lt;/w:t&amp;gt;&amp;lt;/w:r&amp;gt;&amp;lt;w:r&amp;gt;&amp;lt;w:t xml:space="preserve"&amp;gt; from the requirement that a &amp;lt;/w:t&amp;gt;&amp;lt;/w:r&amp;gt;&amp;lt;w:bookmarkStart w:id="48" w:name="_LINE__18_671ff471_082a_43fc_b34c_4f571a" /&amp;gt;&amp;lt;w:bookmarkEnd w:id="47" /&amp;gt;&amp;lt;w:r&amp;gt;&amp;lt;w:t xml:space="preserve"&amp;gt;person who receives a moose hunting permit is ineligible to obtain another permit for 4 &amp;lt;/w:t&amp;gt;&amp;lt;/w:r&amp;gt;&amp;lt;w:bookmarkStart w:id="49" w:name="_LINE__19_291fdacc_3a61_44f4_825d_97a47c" /&amp;gt;&amp;lt;w:bookmarkEnd w:id="48" /&amp;gt;&amp;lt;w:r&amp;gt;&amp;lt;w:t&amp;gt;years.&amp;lt;/w:t&amp;gt;&amp;lt;/w:r&amp;gt;&amp;lt;w:bookmarkEnd w:id="49" /&amp;gt;&amp;lt;/w:p&amp;gt;&amp;lt;w:bookmarkEnd w:id="1" /&amp;gt;&amp;lt;w:bookmarkEnd w:id="2" /&amp;gt;&amp;lt;w:bookmarkEnd w:id="3" /&amp;gt;&amp;lt;w:bookmarkEnd w:id="42" /&amp;gt;&amp;lt;w:bookmarkEnd w:id="45" /&amp;gt;&amp;lt;w:p w:rsidR="00000000" w:rsidRDefault="00507BFD"&amp;gt;&amp;lt;w:r&amp;gt;&amp;lt;w:t xml:space="preserve"&amp;gt; &amp;lt;/w:t&amp;gt;&amp;lt;/w:r&amp;gt;&amp;lt;/w:p&amp;gt;&amp;lt;w:sectPr w:rsidR="00000000" w:rsidSect="00507BFD"&amp;gt;&amp;lt;w:footerReference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w:rsidR="007A0A0A" w:rsidRDefault="00507BFD"&amp;gt;&amp;lt;w:pPr&amp;gt;&amp;lt;w:pStyle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/&amp;gt;&amp;lt;/w:rPr&amp;gt;&amp;lt;w:t&amp;gt;131LR0472(01)&amp;lt;/w:t&amp;gt;&amp;lt;/w:r&amp;gt;&amp;lt;w:r&amp;gt;&amp;lt;w:rPr&amp;gt;&amp;lt;w:snapToGrid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8bffeff3_3540_471f_be14_a81ee1c&lt;/BookmarkName&gt;&lt;Tables /&gt;&lt;/ProcessedCheckInPage&gt;&lt;/Pages&gt;&lt;Paragraphs&gt;&lt;CheckInParagraphs&gt;&lt;PageNumber&gt;1&lt;/PageNumber&gt;&lt;BookmarkName&gt;_PAR__1_e9544bda_686a_4111_ae79_18cd8185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0fc43a91_ad30_4db3_a122_531fdc42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7fd63cf6_53f2_4e76_8c8d_17fc0673&lt;/BookmarkName&gt;&lt;StartingLineNumber&gt;4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2e4dd276_86a6_4e91_a3ad_0bb77d3d&lt;/BookmarkName&gt;&lt;StartingLineNumber&gt;15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6fede6ed_fa4d_4eca_a6f0_e4576ffa&lt;/BookmarkName&gt;&lt;StartingLineNumber&gt;16&lt;/StartingLineNumber&gt;&lt;EndingLineNumber&gt;19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