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the Use of Electronic Benefits Transfer System Cards for Cash Withdrawals</w:t>
      </w:r>
    </w:p>
    <w:p w:rsidR="000C42A6" w:rsidP="000C42A6">
      <w:pPr>
        <w:ind w:left="360"/>
        <w:rPr>
          <w:rFonts w:ascii="Arial" w:eastAsia="Arial" w:hAnsi="Arial" w:cs="Arial"/>
        </w:rPr>
      </w:pPr>
      <w:bookmarkStart w:id="0" w:name="_ENACTING_CLAUSE__259c85f5_0878_4b2d_80b"/>
      <w:bookmarkStart w:id="1" w:name="_DOC_BODY__f41bd95a_f109_4a1f_9d01_c017a"/>
      <w:bookmarkStart w:id="2" w:name="_DOC_BODY_CONTAINER__01fefc8e_9f4f_48de_"/>
      <w:bookmarkStart w:id="3" w:name="_PAGE__1_acf7f316_4770_4a65_a21a_7da66a7"/>
      <w:bookmarkStart w:id="4" w:name="_PAR__1_33e00ae0_868d_48c6_9f2b_1ded7dfa"/>
      <w:r>
        <w:rPr>
          <w:rFonts w:ascii="Arial" w:eastAsia="Arial" w:hAnsi="Arial" w:cs="Arial"/>
          <w:b/>
        </w:rPr>
        <w:t>Be it enacted by the People of the State of Maine as follows:</w:t>
      </w:r>
    </w:p>
    <w:p w:rsidR="000C42A6" w:rsidP="000C42A6">
      <w:pPr>
        <w:ind w:left="360" w:firstLine="360"/>
        <w:rPr>
          <w:rFonts w:ascii="Arial" w:eastAsia="Arial" w:hAnsi="Arial" w:cs="Arial"/>
        </w:rPr>
      </w:pPr>
      <w:bookmarkStart w:id="5" w:name="_BILL_SECTION_HEADER__7e2b7859_33a1_4ca3"/>
      <w:bookmarkStart w:id="6" w:name="_BILL_SECTION__9eca4e08_4629_4d33_bd63_8"/>
      <w:bookmarkStart w:id="7" w:name="_DOC_BODY_CONTENT__9e74b7f8_2dd8_4597_b3"/>
      <w:bookmarkStart w:id="8" w:name="_PAR__2_ec0fca16_1df8_466a_b42e_517a849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9" w:name="_BILL_SECTION_NUMBER__a92fe547_27c2_44b1"/>
      <w:r>
        <w:rPr>
          <w:rFonts w:ascii="Arial" w:eastAsia="Arial" w:hAnsi="Arial" w:cs="Arial"/>
          <w:b/>
          <w:sz w:val="24"/>
        </w:rPr>
        <w:t>1</w:t>
      </w:r>
      <w:bookmarkEnd w:id="9"/>
      <w:r>
        <w:rPr>
          <w:rFonts w:ascii="Arial" w:eastAsia="Arial" w:hAnsi="Arial" w:cs="Arial"/>
          <w:b/>
          <w:sz w:val="24"/>
        </w:rPr>
        <w:t>.  22 MRSA §21, sub-§4,</w:t>
      </w:r>
      <w:r>
        <w:rPr>
          <w:rFonts w:ascii="Arial" w:eastAsia="Arial" w:hAnsi="Arial" w:cs="Arial"/>
        </w:rPr>
        <w:t xml:space="preserve"> as amended by PL 2011, c. 687, §3, is further amended to read:</w:t>
      </w:r>
    </w:p>
    <w:p w:rsidR="000C42A6" w:rsidP="000C42A6">
      <w:pPr>
        <w:ind w:left="360" w:firstLine="360"/>
        <w:rPr>
          <w:rFonts w:ascii="Arial" w:eastAsia="Arial" w:hAnsi="Arial" w:cs="Arial"/>
        </w:rPr>
      </w:pPr>
      <w:bookmarkStart w:id="10" w:name="_STATUTE_NUMBER__33705e01_0320_489e_8ee0"/>
      <w:bookmarkStart w:id="11" w:name="_STATUTE_SS__a32ecc6f_d458_4a67_9de9_db2"/>
      <w:bookmarkStart w:id="12" w:name="_PAR__3_978423e2_d4d8_4cfb_8d85_d1161840"/>
      <w:bookmarkEnd w:id="5"/>
      <w:bookmarkEnd w:id="8"/>
      <w:r>
        <w:rPr>
          <w:rFonts w:ascii="Arial" w:eastAsia="Arial" w:hAnsi="Arial" w:cs="Arial"/>
          <w:b/>
        </w:rPr>
        <w:t>4</w:t>
      </w:r>
      <w:bookmarkEnd w:id="10"/>
      <w:r>
        <w:rPr>
          <w:rFonts w:ascii="Arial" w:eastAsia="Arial" w:hAnsi="Arial" w:cs="Arial"/>
          <w:b/>
        </w:rPr>
        <w:t xml:space="preserve">.  </w:t>
      </w:r>
      <w:bookmarkStart w:id="13" w:name="_STATUTE_HEADNOTE__2d247df7_3d55_4ebf_89"/>
      <w:r>
        <w:rPr>
          <w:rFonts w:ascii="Arial" w:eastAsia="Arial" w:hAnsi="Arial" w:cs="Arial"/>
          <w:b/>
        </w:rPr>
        <w:t>Electronic benefits transfer system or EBT.</w:t>
      </w:r>
      <w:bookmarkEnd w:id="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" w:name="_STATUTE_CONTENT__0bd9f4db_22b3_4f74_aae"/>
      <w:r>
        <w:rPr>
          <w:rFonts w:ascii="Arial" w:eastAsia="Arial" w:hAnsi="Arial" w:cs="Arial"/>
        </w:rPr>
        <w:t xml:space="preserve">"Electronic benefits transfer system" or "EBT" means a system for the delivery of benefits to recipients by means of credit or debit card services, </w:t>
      </w:r>
      <w:bookmarkStart w:id="15" w:name="_PROCESSED_CHANGE__84ebbeb3_2989_4e96_a4"/>
      <w:r>
        <w:rPr>
          <w:rFonts w:ascii="Arial" w:eastAsia="Arial" w:hAnsi="Arial" w:cs="Arial"/>
          <w:strike/>
        </w:rPr>
        <w:t>automated teller machines,</w:t>
      </w:r>
      <w:r>
        <w:rPr>
          <w:rFonts w:ascii="Arial" w:eastAsia="Arial" w:hAnsi="Arial" w:cs="Arial"/>
        </w:rPr>
        <w:t xml:space="preserve"> </w:t>
      </w:r>
      <w:bookmarkEnd w:id="15"/>
      <w:r>
        <w:rPr>
          <w:rFonts w:ascii="Arial" w:eastAsia="Arial" w:hAnsi="Arial" w:cs="Arial"/>
        </w:rPr>
        <w:t xml:space="preserve">point of sale devices or access to online systems for </w:t>
      </w:r>
      <w:bookmarkStart w:id="16" w:name="_PROCESSED_CHANGE__895c3af6_6c0e_40e0_90"/>
      <w:r>
        <w:rPr>
          <w:rFonts w:ascii="Arial" w:eastAsia="Arial" w:hAnsi="Arial" w:cs="Arial"/>
          <w:strike/>
        </w:rPr>
        <w:t xml:space="preserve">the </w:t>
      </w:r>
      <w:r>
        <w:rPr>
          <w:rFonts w:ascii="Arial" w:eastAsia="Arial" w:hAnsi="Arial" w:cs="Arial"/>
          <w:strike/>
        </w:rPr>
        <w:t xml:space="preserve">withdrawal of funds </w:t>
      </w:r>
      <w:r>
        <w:rPr>
          <w:rFonts w:ascii="Arial" w:eastAsia="Arial" w:hAnsi="Arial" w:cs="Arial"/>
          <w:strike/>
        </w:rPr>
        <w:t>or</w:t>
      </w:r>
      <w:bookmarkEnd w:id="16"/>
      <w:r>
        <w:rPr>
          <w:rFonts w:ascii="Arial" w:eastAsia="Arial" w:hAnsi="Arial" w:cs="Arial"/>
        </w:rPr>
        <w:t xml:space="preserve"> the processing of a payment for merchandise or a service.</w:t>
      </w:r>
      <w:bookmarkEnd w:id="14"/>
    </w:p>
    <w:p w:rsidR="000C42A6" w:rsidP="000C42A6">
      <w:pPr>
        <w:ind w:left="360" w:firstLine="360"/>
        <w:rPr>
          <w:rFonts w:ascii="Arial" w:eastAsia="Arial" w:hAnsi="Arial" w:cs="Arial"/>
        </w:rPr>
      </w:pPr>
      <w:bookmarkStart w:id="17" w:name="_BILL_SECTION_HEADER__987a6b59_a8e6_4f4e"/>
      <w:bookmarkStart w:id="18" w:name="_BILL_SECTION__7e8e043c_0f3e_4f61_8dce_f"/>
      <w:bookmarkStart w:id="19" w:name="_PAR__4_9ebd2118_80e4_40fa_b446_1c2acc0e"/>
      <w:bookmarkEnd w:id="6"/>
      <w:bookmarkEnd w:id="11"/>
      <w:bookmarkEnd w:id="12"/>
      <w:r>
        <w:rPr>
          <w:rFonts w:ascii="Arial" w:eastAsia="Arial" w:hAnsi="Arial" w:cs="Arial"/>
          <w:b/>
          <w:sz w:val="24"/>
        </w:rPr>
        <w:t xml:space="preserve">Sec. </w:t>
      </w:r>
      <w:bookmarkStart w:id="20" w:name="_BILL_SECTION_NUMBER__c2b7472e_e019_41ea"/>
      <w:r>
        <w:rPr>
          <w:rFonts w:ascii="Arial" w:eastAsia="Arial" w:hAnsi="Arial" w:cs="Arial"/>
          <w:b/>
          <w:sz w:val="24"/>
        </w:rPr>
        <w:t>2</w:t>
      </w:r>
      <w:bookmarkEnd w:id="20"/>
      <w:r>
        <w:rPr>
          <w:rFonts w:ascii="Arial" w:eastAsia="Arial" w:hAnsi="Arial" w:cs="Arial"/>
          <w:b/>
          <w:sz w:val="24"/>
        </w:rPr>
        <w:t>.  22 MRSA §23, sub-§1-A</w:t>
      </w:r>
      <w:r>
        <w:rPr>
          <w:rFonts w:ascii="Arial" w:eastAsia="Arial" w:hAnsi="Arial" w:cs="Arial"/>
        </w:rPr>
        <w:t xml:space="preserve"> is enacted to read:</w:t>
      </w:r>
    </w:p>
    <w:p w:rsidR="000C42A6" w:rsidP="000C42A6">
      <w:pPr>
        <w:ind w:left="360" w:firstLine="360"/>
        <w:rPr>
          <w:rFonts w:ascii="Arial" w:eastAsia="Arial" w:hAnsi="Arial" w:cs="Arial"/>
        </w:rPr>
      </w:pPr>
      <w:bookmarkStart w:id="21" w:name="_STATUTE_NUMBER__6e16371d_5dda_46c7_9be4"/>
      <w:bookmarkStart w:id="22" w:name="_STATUTE_SS__bf191397_3758_4a16_8796_eaa"/>
      <w:bookmarkStart w:id="23" w:name="_PAR__5_c39a2667_0a77_4196_8ac0_d332d21f"/>
      <w:bookmarkStart w:id="24" w:name="_PROCESSED_CHANGE__175ec547_8081_466e_b1"/>
      <w:bookmarkEnd w:id="17"/>
      <w:bookmarkEnd w:id="19"/>
      <w:r>
        <w:rPr>
          <w:rFonts w:ascii="Arial" w:eastAsia="Arial" w:hAnsi="Arial" w:cs="Arial"/>
          <w:b/>
          <w:u w:val="single"/>
        </w:rPr>
        <w:t>1-A</w:t>
      </w:r>
      <w:bookmarkEnd w:id="21"/>
      <w:r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fdddc315_8d23_4b28_a9"/>
      <w:r>
        <w:rPr>
          <w:rFonts w:ascii="Arial" w:eastAsia="Arial" w:hAnsi="Arial" w:cs="Arial"/>
          <w:b/>
          <w:u w:val="single"/>
        </w:rPr>
        <w:t xml:space="preserve">Cash withdrawals prohibited. </w:t>
      </w:r>
      <w:r>
        <w:rPr>
          <w:rFonts w:ascii="Arial" w:eastAsia="Arial" w:hAnsi="Arial" w:cs="Arial"/>
          <w:u w:val="single"/>
        </w:rPr>
        <w:t xml:space="preserve"> </w:t>
      </w:r>
      <w:bookmarkStart w:id="26" w:name="_STATUTE_CONTENT__76549d58_aced_47a6_923"/>
      <w:bookmarkEnd w:id="25"/>
      <w:r>
        <w:rPr>
          <w:rFonts w:ascii="Arial" w:eastAsia="Arial" w:hAnsi="Arial" w:cs="Arial"/>
          <w:u w:val="single"/>
        </w:rPr>
        <w:t>Benefits received through the EBT system may only be r</w:t>
      </w:r>
      <w:r>
        <w:rPr>
          <w:rFonts w:ascii="Arial" w:eastAsia="Arial" w:hAnsi="Arial" w:cs="Arial"/>
          <w:u w:val="single"/>
        </w:rPr>
        <w:t xml:space="preserve">edeemed through purchase </w:t>
      </w:r>
      <w:r>
        <w:rPr>
          <w:rFonts w:ascii="Arial" w:eastAsia="Arial" w:hAnsi="Arial" w:cs="Arial"/>
          <w:u w:val="single"/>
        </w:rPr>
        <w:t xml:space="preserve">by electronic transfer </w:t>
      </w:r>
      <w:r>
        <w:rPr>
          <w:rFonts w:ascii="Arial" w:eastAsia="Arial" w:hAnsi="Arial" w:cs="Arial"/>
          <w:u w:val="single"/>
        </w:rPr>
        <w:t>and may not be redeemed for cash.</w:t>
      </w:r>
    </w:p>
    <w:p w:rsidR="000C42A6" w:rsidP="000C42A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" w:name="_SUMMARY__bbf662bd_58ac_438c_87e4_de4ca6"/>
      <w:bookmarkStart w:id="28" w:name="_PAR__6_34627090_ef9e_4c7d_ade3_f85f1c23"/>
      <w:bookmarkEnd w:id="7"/>
      <w:bookmarkEnd w:id="18"/>
      <w:bookmarkEnd w:id="22"/>
      <w:bookmarkEnd w:id="23"/>
      <w:bookmarkEnd w:id="24"/>
      <w:bookmarkEnd w:id="26"/>
      <w:r>
        <w:rPr>
          <w:rFonts w:ascii="Arial" w:eastAsia="Arial" w:hAnsi="Arial" w:cs="Arial"/>
          <w:b/>
          <w:sz w:val="24"/>
        </w:rPr>
        <w:t>SUMMARY</w:t>
      </w:r>
    </w:p>
    <w:p w:rsidR="000C42A6" w:rsidP="000C42A6">
      <w:pPr>
        <w:ind w:left="360" w:firstLine="360"/>
        <w:rPr>
          <w:rFonts w:ascii="Arial" w:eastAsia="Arial" w:hAnsi="Arial" w:cs="Arial"/>
        </w:rPr>
      </w:pPr>
      <w:bookmarkStart w:id="29" w:name="_PAR__7_dec9f5e8_6897_436e_a6a4_f63bc81c"/>
      <w:bookmarkEnd w:id="28"/>
      <w:r>
        <w:rPr>
          <w:rFonts w:ascii="Arial" w:eastAsia="Arial" w:hAnsi="Arial" w:cs="Arial"/>
        </w:rPr>
        <w:t>This bill provides that benefits received through the electronic benefits transfer system may only be redeemed through purchase by electronic transfer and may not be redeemed for cash.</w:t>
      </w:r>
    </w:p>
    <w:bookmarkEnd w:id="1"/>
    <w:bookmarkEnd w:id="2"/>
    <w:bookmarkEnd w:id="3"/>
    <w:bookmarkEnd w:id="27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LR0625,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the Use of Electronic Benefits Transfer System Cards for Cash Withdrawals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42A6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136035</ItemId>
    <LRId>70400</LRId>
    <LRNumber>625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the Use of Electronic Benefits Transfer System Cards for Cash Withdrawals</LRTitle>
    <ItemTitle>An Act to Prohibit the Use of Electronic Benefits Transfer System Cards for Cash Withdrawals</ItemTitle>
    <ShortTitle1>PROHIBIT THE USE OF ELECTRONIC</ShortTitle1>
    <ShortTitle2>BENEFITS TRANSFER SYSTEM CARDS</ShortTitle2>
    <SponsorFirstName>Eric</SponsorFirstName>
    <SponsorLastName>Brakey</SponsorLastName>
    <SponsorChamberPrefix>Sen.</SponsorChamberPrefix>
    <SponsorFrom>Androscoggin</SponsorFrom>
    <DraftingCycleCount>1</DraftingCycleCount>
    <LatestDraftingActionId>130</LatestDraftingActionId>
    <LatestDraftingActionDate>2022-12-28T12:38:31</LatestDraftingActionDate>
    <LatestDrafterName>amolesworth</LatestDrafterName>
    <LatestProoferName>abachelder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w:rsidR="000C42A6" w:rsidRDefault="000C42A6" w:rsidP="000C42A6"&amp;gt;&amp;lt;w:pPr&amp;gt;&amp;lt;w:ind w:left="360" /&amp;gt;&amp;lt;/w:pPr&amp;gt;&amp;lt;w:bookmarkStart w:id="0" w:name="_ENACTING_CLAUSE__259c85f5_0878_4b2d_80b" /&amp;gt;&amp;lt;w:bookmarkStart w:id="1" w:name="_DOC_BODY__f41bd95a_f109_4a1f_9d01_c017a" /&amp;gt;&amp;lt;w:bookmarkStart w:id="2" w:name="_DOC_BODY_CONTAINER__01fefc8e_9f4f_48de_" /&amp;gt;&amp;lt;w:bookmarkStart w:id="3" w:name="_PAGE__1_acf7f316_4770_4a65_a21a_7da66a7" /&amp;gt;&amp;lt;w:bookmarkStart w:id="4" w:name="_PAR__1_33e00ae0_868d_48c6_9f2b_1ded7dfa" /&amp;gt;&amp;lt;w:r&amp;gt;&amp;lt;w:rPr&amp;gt;&amp;lt;w:b /&amp;gt;&amp;lt;/w:rPr&amp;gt;&amp;lt;w:t&amp;gt;Be it enacted by the People of the State of Maine as follows:&amp;lt;/w:t&amp;gt;&amp;lt;/w:r&amp;gt;&amp;lt;/w:p&amp;gt;&amp;lt;w:p w:rsidR="000C42A6" w:rsidRDefault="000C42A6" w:rsidP="000C42A6"&amp;gt;&amp;lt;w:pPr&amp;gt;&amp;lt;w:ind w:left="360" w:firstLine="360" /&amp;gt;&amp;lt;/w:pPr&amp;gt;&amp;lt;w:bookmarkStart w:id="5" w:name="_BILL_SECTION_HEADER__7e2b7859_33a1_4ca3" /&amp;gt;&amp;lt;w:bookmarkStart w:id="6" w:name="_BILL_SECTION__9eca4e08_4629_4d33_bd63_8" /&amp;gt;&amp;lt;w:bookmarkStart w:id="7" w:name="_DOC_BODY_CONTENT__9e74b7f8_2dd8_4597_b3" /&amp;gt;&amp;lt;w:bookmarkStart w:id="8" w:name="_PAR__2_ec0fca16_1df8_466a_b42e_517a8491"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w:id="9" w:name="_BILL_SECTION_NUMBER__a92fe547_27c2_44b1" /&amp;gt;&amp;lt;w:r&amp;gt;&amp;lt;w:rPr&amp;gt;&amp;lt;w:b /&amp;gt;&amp;lt;w:sz w:val="24" /&amp;gt;&amp;lt;/w:rPr&amp;gt;&amp;lt;w:t&amp;gt;1&amp;lt;/w:t&amp;gt;&amp;lt;/w:r&amp;gt;&amp;lt;w:bookmarkEnd w:id="9" /&amp;gt;&amp;lt;w:r&amp;gt;&amp;lt;w:rPr&amp;gt;&amp;lt;w:b /&amp;gt;&amp;lt;w:sz w:val="24" /&amp;gt;&amp;lt;/w:rPr&amp;gt;&amp;lt;w:t&amp;gt;.  22 MRSA §21, sub-§4,&amp;lt;/w:t&amp;gt;&amp;lt;/w:r&amp;gt;&amp;lt;w:r&amp;gt;&amp;lt;w:t xml:space="preserve"&amp;gt; as amended by PL 2011, c. 687, §3, is further amended to read:&amp;lt;/w:t&amp;gt;&amp;lt;/w:r&amp;gt;&amp;lt;/w:p&amp;gt;&amp;lt;w:p w:rsidR="000C42A6" w:rsidRDefault="000C42A6" w:rsidP="000C42A6"&amp;gt;&amp;lt;w:pPr&amp;gt;&amp;lt;w:ind w:left="360" w:firstLine="360" /&amp;gt;&amp;lt;/w:pPr&amp;gt;&amp;lt;w:bookmarkStart w:id="10" w:name="_STATUTE_NUMBER__33705e01_0320_489e_8ee0" /&amp;gt;&amp;lt;w:bookmarkStart w:id="11" w:name="_STATUTE_SS__a32ecc6f_d458_4a67_9de9_db2" /&amp;gt;&amp;lt;w:bookmarkStart w:id="12" w:name="_PAR__3_978423e2_d4d8_4cfb_8d85_d1161840" /&amp;gt;&amp;lt;w:bookmarkEnd w:id="5" /&amp;gt;&amp;lt;w:bookmarkEnd w:id="8" /&amp;gt;&amp;lt;w:r&amp;gt;&amp;lt;w:rPr&amp;gt;&amp;lt;w:b /&amp;gt;&amp;lt;/w:rPr&amp;gt;&amp;lt;w:t&amp;gt;4&amp;lt;/w:t&amp;gt;&amp;lt;/w:r&amp;gt;&amp;lt;w:bookmarkEnd w:id="10" /&amp;gt;&amp;lt;w:r&amp;gt;&amp;lt;w:rPr&amp;gt;&amp;lt;w:b /&amp;gt;&amp;lt;/w:rPr&amp;gt;&amp;lt;w:t xml:space="preserve"&amp;gt;.  &amp;lt;/w:t&amp;gt;&amp;lt;/w:r&amp;gt;&amp;lt;w:bookmarkStart w:id="13" w:name="_STATUTE_HEADNOTE__2d247df7_3d55_4ebf_89" /&amp;gt;&amp;lt;w:r&amp;gt;&amp;lt;w:rPr&amp;gt;&amp;lt;w:b /&amp;gt;&amp;lt;/w:rPr&amp;gt;&amp;lt;w:t&amp;gt;Electronic benefits transfer system or EBT.&amp;lt;/w:t&amp;gt;&amp;lt;/w:r&amp;gt;&amp;lt;w:bookmarkEnd w:id="13"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w:id="14" w:name="_STATUTE_CONTENT__0bd9f4db_22b3_4f74_aae" /&amp;gt;&amp;lt;w:r&amp;gt;&amp;lt;w:t xml:space="preserve"&amp;gt;"Electronic benefits transfer system" or "EBT" means a system for the delivery of benefits to recipients by means of credit or debit card services, &amp;lt;/w:t&amp;gt;&amp;lt;/w:r&amp;gt;&amp;lt;w:bookmarkStart w:id="15" w:name="_PROCESSED_CHANGE__84ebbeb3_2989_4e96_a4" /&amp;gt;&amp;lt;w:del w:id="16" w:author="BPS" w:date="2022-12-16T10:49:00Z"&amp;gt;&amp;lt;w:r w:rsidDel="00417E6F"&amp;gt;&amp;lt;w:delText&amp;gt;automated teller machines,&amp;lt;/w:delText&amp;gt;&amp;lt;/w:r&amp;gt;&amp;lt;/w:del&amp;gt;&amp;lt;w:r&amp;gt;&amp;lt;w:t xml:space="preserve"&amp;gt; &amp;lt;/w:t&amp;gt;&amp;lt;/w:r&amp;gt;&amp;lt;w:bookmarkEnd w:id="15" /&amp;gt;&amp;lt;w:r&amp;gt;&amp;lt;w:t xml:space="preserve"&amp;gt;point of sale devices or access to online systems for &amp;lt;/w:t&amp;gt;&amp;lt;/w:r&amp;gt;&amp;lt;w:bookmarkStart w:id="17" w:name="_PROCESSED_CHANGE__895c3af6_6c0e_40e0_90" /&amp;gt;&amp;lt;w:del w:id="18" w:author="BPS" w:date="2022-12-27T08:41:00Z"&amp;gt;&amp;lt;w:r w:rsidRPr="00EC0749" w:rsidDel="00EC0749"&amp;gt;&amp;lt;w:delText xml:space="preserve"&amp;gt;the &amp;lt;/w:delText&amp;gt;&amp;lt;/w:r&amp;gt;&amp;lt;/w:del&amp;gt;&amp;lt;w:del w:id="19" w:author="BPS" w:date="2022-12-16T10:50:00Z"&amp;gt;&amp;lt;w:r w:rsidDel="00417E6F"&amp;gt;&amp;lt;w:delText xml:space="preserve"&amp;gt;withdrawal of funds &amp;lt;/w:delText&amp;gt;&amp;lt;/w:r&amp;gt;&amp;lt;/w:del&amp;gt;&amp;lt;w:del w:id="20" w:author="BPS" w:date="2022-12-27T08:38:00Z"&amp;gt;&amp;lt;w:r w:rsidDel="00EC0749"&amp;gt;&amp;lt;w:delText&amp;gt;or&amp;lt;/w:delText&amp;gt;&amp;lt;/w:r&amp;gt;&amp;lt;/w:del&amp;gt;&amp;lt;w:bookmarkEnd w:id="17" /&amp;gt;&amp;lt;w:r&amp;gt;&amp;lt;w:t xml:space="preserve"&amp;gt; the processing of a payment for merchandise or a service.&amp;lt;/w:t&amp;gt;&amp;lt;/w:r&amp;gt;&amp;lt;w:bookmarkEnd w:id="14" /&amp;gt;&amp;lt;/w:p&amp;gt;&amp;lt;w:p w:rsidR="000C42A6" w:rsidRDefault="000C42A6" w:rsidP="000C42A6"&amp;gt;&amp;lt;w:pPr&amp;gt;&amp;lt;w:ind w:left="360" w:firstLine="360" /&amp;gt;&amp;lt;/w:pPr&amp;gt;&amp;lt;w:bookmarkStart w:id="21" w:name="_BILL_SECTION_HEADER__987a6b59_a8e6_4f4e" /&amp;gt;&amp;lt;w:bookmarkStart w:id="22" w:name="_BILL_SECTION__7e8e043c_0f3e_4f61_8dce_f" /&amp;gt;&amp;lt;w:bookmarkStart w:id="23" w:name="_PAR__4_9ebd2118_80e4_40fa_b446_1c2acc0e" /&amp;gt;&amp;lt;w:bookmarkEnd w:id="6" /&amp;gt;&amp;lt;w:bookmarkEnd w:id="11" /&amp;gt;&amp;lt;w:bookmarkEnd w:id="12" /&amp;gt;&amp;lt;w:r&amp;gt;&amp;lt;w:rPr&amp;gt;&amp;lt;w:b /&amp;gt;&amp;lt;w:sz w:val="24" /&amp;gt;&amp;lt;/w:rPr&amp;gt;&amp;lt;w:t xml:space="preserve"&amp;gt;Sec. &amp;lt;/w:t&amp;gt;&amp;lt;/w:r&amp;gt;&amp;lt;w:bookmarkStart w:id="24" w:name="_BILL_SECTION_NUMBER__c2b7472e_e019_41ea"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22 MRSA §23, sub-§1-A&amp;lt;/w:t&amp;gt;&amp;lt;/w:r&amp;gt;&amp;lt;w:r&amp;gt;&amp;lt;w:t xml:space="preserve"&amp;gt; is enacted to read:&amp;lt;/w:t&amp;gt;&amp;lt;/w:r&amp;gt;&amp;lt;/w:p&amp;gt;&amp;lt;w:p w:rsidR="000C42A6" w:rsidRDefault="000C42A6" w:rsidP="000C42A6"&amp;gt;&amp;lt;w:pPr&amp;gt;&amp;lt;w:ind w:left="360" w:firstLine="360" /&amp;gt;&amp;lt;/w:pPr&amp;gt;&amp;lt;w:bookmarkStart w:id="25" w:name="_STATUTE_NUMBER__6e16371d_5dda_46c7_9be4" /&amp;gt;&amp;lt;w:bookmarkStart w:id="26" w:name="_STATUTE_SS__bf191397_3758_4a16_8796_eaa" /&amp;gt;&amp;lt;w:bookmarkStart w:id="27" w:name="_PAR__5_c39a2667_0a77_4196_8ac0_d332d21f" /&amp;gt;&amp;lt;w:bookmarkStart w:id="28" w:name="_PROCESSED_CHANGE__175ec547_8081_466e_b1" /&amp;gt;&amp;lt;w:bookmarkEnd w:id="21" /&amp;gt;&amp;lt;w:bookmarkEnd w:id="23" /&amp;gt;&amp;lt;w:ins w:id="29" w:author="BPS" w:date="2022-12-16T10:52:00Z"&amp;gt;&amp;lt;w:r&amp;gt;&amp;lt;w:rPr&amp;gt;&amp;lt;w:b /&amp;gt;&amp;lt;/w:rPr&amp;gt;&amp;lt;w:t&amp;gt;1-A&amp;lt;/w:t&amp;gt;&amp;lt;/w:r&amp;gt;&amp;lt;w:bookmarkEnd w:id="25" /&amp;gt;&amp;lt;w:r&amp;gt;&amp;lt;w:rPr&amp;gt;&amp;lt;w:b /&amp;gt;&amp;lt;/w:rPr&amp;gt;&amp;lt;w:t xml:space="preserve"&amp;gt;.  &amp;lt;/w:t&amp;gt;&amp;lt;/w:r&amp;gt;&amp;lt;w:bookmarkStart w:id="30" w:name="_STATUTE_HEADNOTE__fdddc315_8d23_4b28_a9" /&amp;gt;&amp;lt;w:r&amp;gt;&amp;lt;w:rPr&amp;gt;&amp;lt;w:b /&amp;gt;&amp;lt;/w:rPr&amp;gt;&amp;lt;w:t xml:space="preserve"&amp;gt;Cash withdrawals prohibited. &amp;lt;/w:t&amp;gt;&amp;lt;/w:r&amp;gt;&amp;lt;w:r&amp;gt;&amp;lt;w:t xml:space="preserve"&amp;gt; &amp;lt;/w:t&amp;gt;&amp;lt;/w:r&amp;gt;&amp;lt;w:bookmarkStart w:id="31" w:name="_STATUTE_CONTENT__76549d58_aced_47a6_923" /&amp;gt;&amp;lt;w:bookmarkEnd w:id="30" /&amp;gt;&amp;lt;w:r&amp;gt;&amp;lt;w:t&amp;gt;Benefits received through the EBT system may only be r&amp;lt;/w:t&amp;gt;&amp;lt;/w:r&amp;gt;&amp;lt;/w:ins&amp;gt;&amp;lt;w:ins w:id="32" w:author="BPS" w:date="2022-12-16T10:53:00Z"&amp;gt;&amp;lt;w:r&amp;gt;&amp;lt;w:t xml:space="preserve"&amp;gt;edeemed through purchase &amp;lt;/w:t&amp;gt;&amp;lt;/w:r&amp;gt;&amp;lt;/w:ins&amp;gt;&amp;lt;w:ins w:id="33" w:author="BPS" w:date="2022-12-27T08:39:00Z"&amp;gt;&amp;lt;w:r&amp;gt;&amp;lt;w:t xml:space="preserve"&amp;gt;by electronic transfer &amp;lt;/w:t&amp;gt;&amp;lt;/w:r&amp;gt;&amp;lt;/w:ins&amp;gt;&amp;lt;w:ins w:id="34" w:author="BPS" w:date="2022-12-16T10:53:00Z"&amp;gt;&amp;lt;w:r&amp;gt;&amp;lt;w:t&amp;gt;and may not be redeemed for cash.&amp;lt;/w:t&amp;gt;&amp;lt;/w:r&amp;gt;&amp;lt;/w:ins&amp;gt;&amp;lt;/w:p&amp;gt;&amp;lt;w:p w:rsidR="000C42A6" w:rsidRDefault="000C42A6" w:rsidP="000C42A6"&amp;gt;&amp;lt;w:pPr&amp;gt;&amp;lt;w:keepNext /&amp;gt;&amp;lt;w:spacing w:before="240" /&amp;gt;&amp;lt;w:ind w:left="360" /&amp;gt;&amp;lt;w:jc w:val="center" /&amp;gt;&amp;lt;/w:pPr&amp;gt;&amp;lt;w:bookmarkStart w:id="35" w:name="_SUMMARY__bbf662bd_58ac_438c_87e4_de4ca6" /&amp;gt;&amp;lt;w:bookmarkStart w:id="36" w:name="_PAR__6_34627090_ef9e_4c7d_ade3_f85f1c23" /&amp;gt;&amp;lt;w:bookmarkEnd w:id="7" /&amp;gt;&amp;lt;w:bookmarkEnd w:id="22" /&amp;gt;&amp;lt;w:bookmarkEnd w:id="26" /&amp;gt;&amp;lt;w:bookmarkEnd w:id="27" /&amp;gt;&amp;lt;w:bookmarkEnd w:id="28" /&amp;gt;&amp;lt;w:bookmarkEnd w:id="31" /&amp;gt;&amp;lt;w:r&amp;gt;&amp;lt;w:rPr&amp;gt;&amp;lt;w:b /&amp;gt;&amp;lt;w:sz w:val="24" /&amp;gt;&amp;lt;/w:rPr&amp;gt;&amp;lt;w:t&amp;gt;SUMMARY&amp;lt;/w:t&amp;gt;&amp;lt;/w:r&amp;gt;&amp;lt;/w:p&amp;gt;&amp;lt;w:p w:rsidR="000C42A6" w:rsidRDefault="000C42A6" w:rsidP="000C42A6"&amp;gt;&amp;lt;w:pPr&amp;gt;&amp;lt;w:ind w:left="360" w:firstLine="360" /&amp;gt;&amp;lt;/w:pPr&amp;gt;&amp;lt;w:bookmarkStart w:id="37" w:name="_PAR__7_dec9f5e8_6897_436e_a6a4_f63bc81c" /&amp;gt;&amp;lt;w:bookmarkEnd w:id="36" /&amp;gt;&amp;lt;w:r&amp;gt;&amp;lt;w:t&amp;gt;This bill provides that benefits received through the electronic benefits transfer system may only be redeemed through purchase by electronic transfer and may not be redeemed for cash.&amp;lt;/w:t&amp;gt;&amp;lt;/w:r&amp;gt;&amp;lt;/w:p&amp;gt;&amp;lt;w:bookmarkEnd w:id="1" /&amp;gt;&amp;lt;w:bookmarkEnd w:id="2" /&amp;gt;&amp;lt;w:bookmarkEnd w:id="3" /&amp;gt;&amp;lt;w:bookmarkEnd w:id="35" /&amp;gt;&amp;lt;w:bookmarkEnd w:id="37" /&amp;gt;&amp;lt;w:p w:rsidR="00000000" w:rsidRDefault="000C42A6"&amp;gt;&amp;lt;w:r&amp;gt;&amp;lt;w:t xml:space="preserve"&amp;gt; &amp;lt;/w:t&amp;gt;&amp;lt;/w:r&amp;gt;&amp;lt;/w:p&amp;gt;&amp;lt;w:sectPr w:rsidR="00000000" w:rsidSect="000C42A6"&amp;gt;&amp;lt;w:footerReference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w:rsidR="001170E1" w:rsidRDefault="000C42A6"&amp;gt;&amp;lt;w:pPr&amp;gt;&amp;lt;w:pStyle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/&amp;gt;&amp;lt;/w:rPr&amp;gt;&amp;lt;w:t&amp;gt;131LR0625(01)&amp;lt;/w:t&amp;gt;&amp;lt;/w:r&amp;gt;&amp;lt;w:r&amp;gt;&amp;lt;w:rPr&amp;gt;&amp;lt;w:snapToGrid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cf7f316_4770_4a65_a21a_7da66a7&lt;/BookmarkName&gt;&lt;Tables /&gt;&lt;/ProcessedCheckInPage&gt;&lt;/Pages&gt;&lt;Paragraphs&gt;&lt;CheckInParagraphs&gt;&lt;PageNumber&gt;1&lt;/PageNumber&gt;&lt;BookmarkName&gt;_PAR__1_33e00ae0_868d_48c6_9f2b_1ded7df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c0fca16_1df8_466a_b42e_517a8491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978423e2_d4d8_4cfb_8d85_d1161840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ebd2118_80e4_40fa_b446_1c2acc0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39a2667_0a77_4196_8ac0_d332d21f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34627090_ef9e_4c7d_ade3_f85f1c23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ec9f5e8_6897_436e_a6a4_f63bc81c&lt;/BookmarkName&gt;&lt;StartingLineNumber&gt;14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