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Rename the Bridge Between Bingham and Concord Township on Route 16 the Jason Dore Memorial Bridge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36 - L.D. 44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Rename the Bridge Between Bingham and Concord Township on Route 16 the Jason Dore Memorial Bridge</w:t>
      </w:r>
    </w:p>
    <w:p w:rsidR="00000000" w:rsidP="003E4C37">
      <w:pPr>
        <w:ind w:left="360" w:firstLine="360"/>
        <w:rPr>
          <w:rFonts w:ascii="Arial" w:eastAsia="Arial" w:hAnsi="Arial" w:cs="Arial"/>
        </w:rPr>
      </w:pPr>
      <w:bookmarkStart w:id="0" w:name="_BILL_SECTION_UNALLOCATED__4312c08f_d2ac"/>
      <w:bookmarkStart w:id="1" w:name="_PAR__1_f69a9d4e_0bc6_4c3a_9f67_7bddf635"/>
      <w:bookmarkStart w:id="2" w:name="_DOC_BODY_CONTENT__cc55747d_4611_4075_88"/>
      <w:bookmarkStart w:id="3" w:name="_DOC_BODY_CONTAINER__8895d24a_54ce_4019_"/>
      <w:r>
        <w:rPr>
          <w:rFonts w:ascii="Arial" w:eastAsia="Arial" w:hAnsi="Arial" w:cs="Arial"/>
          <w:b/>
          <w:sz w:val="24"/>
        </w:rPr>
        <w:t xml:space="preserve">Sec. </w:t>
      </w:r>
      <w:bookmarkStart w:id="4" w:name="_BILL_SECTION_NUMBER__0e4868d8_d377_4124"/>
      <w:r>
        <w:rPr>
          <w:rFonts w:ascii="Arial" w:eastAsia="Arial" w:hAnsi="Arial" w:cs="Arial"/>
          <w:b/>
          <w:sz w:val="24"/>
        </w:rPr>
        <w:t>1</w:t>
      </w:r>
      <w:bookmarkEnd w:id="4"/>
      <w:r>
        <w:rPr>
          <w:rFonts w:ascii="Arial" w:eastAsia="Arial" w:hAnsi="Arial" w:cs="Arial"/>
          <w:b/>
          <w:sz w:val="24"/>
        </w:rPr>
        <w:t xml:space="preserve">.  </w:t>
      </w:r>
      <w:r w:rsidRPr="00773626">
        <w:rPr>
          <w:rFonts w:ascii="Arial" w:eastAsia="Arial" w:hAnsi="Arial" w:cs="Arial"/>
          <w:b/>
          <w:sz w:val="24"/>
        </w:rPr>
        <w:t xml:space="preserve">Bridge in Bingham and Concord Township </w:t>
      </w:r>
      <w:r>
        <w:rPr>
          <w:rFonts w:ascii="Arial" w:eastAsia="Arial" w:hAnsi="Arial" w:cs="Arial"/>
          <w:b/>
          <w:sz w:val="24"/>
        </w:rPr>
        <w:t>re</w:t>
      </w:r>
      <w:r w:rsidRPr="00773626">
        <w:rPr>
          <w:rFonts w:ascii="Arial" w:eastAsia="Arial" w:hAnsi="Arial" w:cs="Arial"/>
          <w:b/>
          <w:sz w:val="24"/>
        </w:rPr>
        <w:t>named.  Resolved:</w:t>
      </w:r>
      <w:r>
        <w:rPr>
          <w:rFonts w:ascii="Arial" w:eastAsia="Arial" w:hAnsi="Arial" w:cs="Arial"/>
        </w:rPr>
        <w:t xml:space="preserve">  </w:t>
      </w:r>
      <w:r w:rsidRPr="00773626">
        <w:rPr>
          <w:rFonts w:ascii="Arial" w:eastAsia="Arial" w:hAnsi="Arial" w:cs="Arial"/>
        </w:rPr>
        <w:t>That the Department of Transportation shall designate Bridge 3236 on Route 16, which crosses the Kennebec River between the Town of Bingham and Concord Township and is currently known as the Kennebec River Bridge, the Jason Dore Memorial Bridge.</w:t>
      </w:r>
      <w:bookmarkEnd w:id="0"/>
      <w:bookmarkEnd w:id="1"/>
      <w:bookmarkEnd w:id="2"/>
      <w:bookmarkEnd w:id="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LR0190,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Resolve, to Rename the Bridge Between Bingham and Concord Township on Route 16 the Jason Dore Memorial Bridge</w:t>
    </w:r>
  </w:p>
  <w:p>
    <w:pPr>
      <w:suppressLineNumbers/>
      <w:spacing w:before="0" w:after="0"/>
      <w:jc w:val="center"/>
      <w:rPr>
        <w:rFonts w:ascii="Arial" w:eastAsia="Arial" w:hAnsi="Arial" w:cs="Arial"/>
      </w:rPr>
    </w:pPr>
    <w:r>
      <w:rPr>
        <w:rFonts w:ascii="Arial" w:eastAsia="Arial" w:hAnsi="Arial" w:cs="Arial"/>
        <w:sz w:val="22"/>
      </w:rPr>
      <w:t>L.D. 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E4C37"/>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73626"/>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