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D43BD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COVID-19 Patient Bill of Rights</w:t>
      </w:r>
    </w:p>
    <w:p w:rsidR="00CB71FF" w:rsidP="00CB71FF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PAR__2_9c5ff232_d19f_4767_bae2_bd0289fa"/>
      <w:bookmarkStart w:id="1" w:name="_AMEND_TITLE__454bc4ec_f81e_4e0f_8d06_68"/>
      <w:bookmarkStart w:id="2" w:name="_PAGE__1_55c835b6_e63f_480a_ae4d_44c3b0e"/>
      <w:r>
        <w:rPr>
          <w:rFonts w:ascii="Arial" w:eastAsia="Arial" w:hAnsi="Arial" w:cs="Arial"/>
          <w:caps/>
        </w:rPr>
        <w:t>L.D. 1</w:t>
      </w:r>
    </w:p>
    <w:p w:rsidR="00CB71FF" w:rsidP="00CB71FF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72a965f_0913_42d2_a646_b3aaa15e"/>
      <w:bookmarkEnd w:id="0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 xml:space="preserve">(Filing No. S-       </w:t>
      </w:r>
      <w:r>
        <w:rPr>
          <w:rFonts w:ascii="Arial" w:eastAsia="Arial" w:hAnsi="Arial" w:cs="Arial"/>
        </w:rPr>
        <w:t xml:space="preserve">  )</w:t>
      </w:r>
    </w:p>
    <w:p w:rsidR="00CB71FF" w:rsidP="00CB71FF">
      <w:pPr>
        <w:spacing w:before="60" w:after="60"/>
        <w:ind w:left="720"/>
        <w:rPr>
          <w:rFonts w:ascii="Arial" w:eastAsia="Arial" w:hAnsi="Arial" w:cs="Arial"/>
        </w:rPr>
      </w:pPr>
      <w:bookmarkStart w:id="4" w:name="_PAR__4_fde25244_603e_4a49_9d51_24d9b343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CB71FF" w:rsidP="00CB71FF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f48697c5_e1de_4eaa_96a8_29c1823e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CB71FF" w:rsidP="00CB71F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a7320102_c100_4aa0_b53b_682e5bf6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CB71FF" w:rsidP="00CB71F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f65ce3c_cf33_4e4b_ab83_5b8d0091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CB71FF" w:rsidP="00CB71F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a296160_2766_48af_83c2_87d59f7f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CB71FF" w:rsidP="00CB71FF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f49fd40f_69d5_436f_8625_2533d76b"/>
      <w:bookmarkEnd w:id="8"/>
      <w:r>
        <w:rPr>
          <w:rFonts w:ascii="Arial" w:eastAsia="Arial" w:hAnsi="Arial" w:cs="Arial"/>
          <w:szCs w:val="22"/>
        </w:rPr>
        <w:t xml:space="preserve">SENATE AMENDMENT </w:t>
      </w:r>
      <w:r>
        <w:rPr>
          <w:rFonts w:ascii="Arial" w:eastAsia="Arial" w:hAnsi="Arial" w:cs="Arial"/>
          <w:szCs w:val="22"/>
        </w:rPr>
        <w:t>“      ” to COMMITTEE AMENDMENT “A</w:t>
      </w:r>
      <w:bookmarkStart w:id="10" w:name="_GoBack"/>
      <w:bookmarkEnd w:id="10"/>
      <w:r>
        <w:rPr>
          <w:rFonts w:ascii="Arial" w:eastAsia="Arial" w:hAnsi="Arial" w:cs="Arial"/>
          <w:szCs w:val="22"/>
        </w:rPr>
        <w:t>” to S.P. 29, L.D. 1, “An Act To Establish the COVID-19 Patient Bill of Rights”</w:t>
      </w:r>
    </w:p>
    <w:p w:rsidR="00CB71FF" w:rsidP="00CB71FF">
      <w:pPr>
        <w:ind w:left="360" w:firstLine="360"/>
        <w:rPr>
          <w:rFonts w:ascii="Arial" w:eastAsia="Arial" w:hAnsi="Arial" w:cs="Arial"/>
        </w:rPr>
      </w:pPr>
      <w:bookmarkStart w:id="11" w:name="_PAR__10_d8aa5475_ef45_40dd_a21c_3726f0e"/>
      <w:bookmarkStart w:id="12" w:name="_INSTRUCTION__a336555a_9ce9_4d88_9fdd_dc"/>
      <w:bookmarkEnd w:id="1"/>
      <w:bookmarkEnd w:id="9"/>
      <w:r>
        <w:rPr>
          <w:rFonts w:ascii="Arial" w:eastAsia="Arial" w:hAnsi="Arial" w:cs="Arial"/>
        </w:rPr>
        <w:t>Amend the amendment by inserting after Part C the following:</w:t>
      </w:r>
    </w:p>
    <w:p w:rsidR="00CB71FF" w:rsidP="00CB71FF">
      <w:pPr>
        <w:ind w:left="360" w:firstLine="360"/>
        <w:jc w:val="center"/>
        <w:rPr>
          <w:rFonts w:ascii="Arial" w:eastAsia="Arial" w:hAnsi="Arial" w:cs="Arial"/>
        </w:rPr>
      </w:pPr>
      <w:bookmarkStart w:id="13" w:name="_PAR__11_015af3ba_137b_45fe_bfe2_47b8235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PART D</w:t>
      </w:r>
    </w:p>
    <w:p w:rsidR="00CB71FF" w:rsidP="00CB71FF">
      <w:pPr>
        <w:ind w:left="360" w:firstLine="360"/>
        <w:rPr>
          <w:rFonts w:ascii="Arial" w:eastAsia="Arial" w:hAnsi="Arial" w:cs="Arial"/>
        </w:rPr>
      </w:pPr>
      <w:bookmarkStart w:id="14" w:name="_PAR__12_8eab84b9_9485_4dbb_90e4_5f95aa3"/>
      <w:bookmarkEnd w:id="13"/>
      <w:r>
        <w:rPr>
          <w:rFonts w:ascii="Arial" w:eastAsia="Arial" w:hAnsi="Arial" w:cs="Arial"/>
          <w:b/>
          <w:sz w:val="24"/>
        </w:rPr>
        <w:t>Sec. D-1.  22 MRSA §806-A</w:t>
      </w:r>
      <w:r>
        <w:rPr>
          <w:rFonts w:ascii="Arial" w:eastAsia="Arial" w:hAnsi="Arial" w:cs="Arial"/>
        </w:rPr>
        <w:t xml:space="preserve"> is enacted to read:</w:t>
      </w:r>
    </w:p>
    <w:p w:rsidR="00CB71FF" w:rsidP="00CB71FF">
      <w:pPr>
        <w:ind w:left="1080" w:hanging="720"/>
        <w:rPr>
          <w:rFonts w:ascii="Arial" w:eastAsia="Arial" w:hAnsi="Arial" w:cs="Arial"/>
        </w:rPr>
      </w:pPr>
      <w:bookmarkStart w:id="15" w:name="_PAR__13_4aeb9f88_10b4_43b7_b4bd_95b8796"/>
      <w:bookmarkEnd w:id="14"/>
      <w:r>
        <w:rPr>
          <w:rFonts w:ascii="Arial" w:eastAsia="Arial" w:hAnsi="Arial" w:cs="Arial"/>
          <w:b/>
          <w:u w:val="single"/>
        </w:rPr>
        <w:t>§806-A.  No requiremen</w:t>
      </w:r>
      <w:r>
        <w:rPr>
          <w:rFonts w:ascii="Arial" w:eastAsia="Arial" w:hAnsi="Arial" w:cs="Arial"/>
          <w:b/>
          <w:u w:val="single"/>
        </w:rPr>
        <w:t>t or penalty</w:t>
      </w:r>
    </w:p>
    <w:p w:rsidR="00CB71FF" w:rsidP="00CB71FF">
      <w:pPr>
        <w:ind w:left="360" w:firstLine="360"/>
        <w:rPr>
          <w:rFonts w:ascii="Arial" w:eastAsia="Arial" w:hAnsi="Arial" w:cs="Arial"/>
        </w:rPr>
      </w:pPr>
      <w:bookmarkStart w:id="16" w:name="_PAR__14_b79361b2_458d_44c0_b499_68234d6"/>
      <w:bookmarkEnd w:id="15"/>
      <w:r>
        <w:rPr>
          <w:rFonts w:ascii="Arial" w:eastAsia="Arial" w:hAnsi="Arial" w:cs="Arial"/>
          <w:u w:val="single"/>
        </w:rPr>
        <w:t xml:space="preserve">Notwithstanding any provision of law to the contrary, an individual may not be required to be immunized against COVID-19 or be penalized for refusing to be immunized against COVID-19.  For the purposes of this section, "COVID-19" has the same </w:t>
      </w:r>
      <w:r>
        <w:rPr>
          <w:rFonts w:ascii="Arial" w:eastAsia="Arial" w:hAnsi="Arial" w:cs="Arial"/>
          <w:u w:val="single"/>
        </w:rPr>
        <w:t>meaning as in Title 24-A, section 4320-P, subsection 1, paragraph A.</w:t>
      </w:r>
      <w:r>
        <w:rPr>
          <w:rFonts w:ascii="Arial" w:eastAsia="Arial" w:hAnsi="Arial" w:cs="Arial"/>
        </w:rPr>
        <w:t>'</w:t>
      </w:r>
    </w:p>
    <w:p w:rsidR="00CB71FF" w:rsidP="00CB71FF">
      <w:pPr>
        <w:ind w:left="360" w:firstLine="360"/>
        <w:rPr>
          <w:rFonts w:ascii="Arial" w:eastAsia="Arial" w:hAnsi="Arial" w:cs="Arial"/>
        </w:rPr>
      </w:pPr>
      <w:bookmarkStart w:id="17" w:name="_INSTRUCTION__3785ca08_3781_4a17_9648_33"/>
      <w:bookmarkStart w:id="18" w:name="_PAR__15_0d5107a5_926f_4743_b0f2_dbd75f0"/>
      <w:bookmarkEnd w:id="12"/>
      <w:bookmarkEnd w:id="16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CB71FF" w:rsidP="00CB71F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PAR__16_73f4eeae_3f08_408a_bbf3_b560c68"/>
      <w:bookmarkStart w:id="20" w:name="_SUMMARY__e1a7c5ce_a65a_4dde_8d47_e1c152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CB71FF" w:rsidP="00CB71FF">
      <w:pPr>
        <w:keepNext/>
        <w:ind w:left="360" w:firstLine="360"/>
        <w:rPr>
          <w:rFonts w:ascii="Arial" w:eastAsia="Arial" w:hAnsi="Arial" w:cs="Arial"/>
        </w:rPr>
      </w:pPr>
      <w:bookmarkStart w:id="21" w:name="_PAR__17_bea43c72_ac6a_4fd9_8cb7_9f5b491"/>
      <w:bookmarkEnd w:id="19"/>
      <w:r>
        <w:rPr>
          <w:rFonts w:ascii="Arial" w:eastAsia="Arial" w:hAnsi="Arial" w:cs="Arial"/>
        </w:rPr>
        <w:t>This amendment amends Committee Amendment "A" to provide</w:t>
      </w:r>
      <w:r>
        <w:rPr>
          <w:rFonts w:ascii="Arial" w:eastAsia="Arial" w:hAnsi="Arial" w:cs="Arial"/>
        </w:rPr>
        <w:t xml:space="preserve"> that an individual may not be required to be immunized against COVID-19 or be penalized for refusing to be immunized against COVID-19.</w:t>
      </w:r>
    </w:p>
    <w:p w:rsidR="00CB71FF" w:rsidP="00CB71FF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22" w:name="_PAR__18_7f43185e_2ee1_4cab_84c6_79f4ed2"/>
      <w:bookmarkStart w:id="23" w:name="_SPONSOR_BLOCK__01396d18_6057_41b6_8de8_"/>
      <w:bookmarkEnd w:id="20"/>
      <w:bookmarkEnd w:id="21"/>
      <w:r>
        <w:rPr>
          <w:rFonts w:ascii="Arial" w:eastAsia="Arial" w:hAnsi="Arial" w:cs="Arial"/>
          <w:b/>
        </w:rPr>
        <w:t>SPONSORED BY: ___________________________________</w:t>
      </w:r>
    </w:p>
    <w:p w:rsidR="00CB71FF" w:rsidP="00CB71FF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4" w:name="_PAR__19_c4e4c750_7b8d_4c4e_bd15_d9e789f"/>
      <w:bookmarkEnd w:id="22"/>
      <w:r>
        <w:rPr>
          <w:rFonts w:ascii="Arial" w:eastAsia="Arial" w:hAnsi="Arial" w:cs="Arial"/>
          <w:b/>
        </w:rPr>
        <w:t>(Senator BENNETT, R.)</w:t>
      </w:r>
    </w:p>
    <w:p w:rsidR="00D43BD5" w:rsidRPr="00CB71FF" w:rsidP="00CB71FF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5" w:name="_PAR__20_2cd405b3_58d1_49ce_a146_2aa60d3"/>
      <w:bookmarkEnd w:id="24"/>
      <w:r>
        <w:rPr>
          <w:rFonts w:ascii="Arial" w:eastAsia="Arial" w:hAnsi="Arial" w:cs="Arial"/>
          <w:b/>
        </w:rPr>
        <w:t>COUNTY: Oxford</w:t>
      </w:r>
      <w:bookmarkEnd w:id="2"/>
      <w:bookmarkEnd w:id="23"/>
      <w:bookmarkEnd w:id="2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3BD5"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 xml:space="preserve">LR0653, item 8 - 130th Maine Legislature,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3BD5"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130th Maine Legislature</w:t>
    </w:r>
  </w:p>
  <w:p w:rsidR="00D43BD5"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An Act To Establish the COVID-19 Patient Bill of Rights</w:t>
    </w:r>
  </w:p>
  <w:p w:rsidR="00D43BD5"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L.D.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B71FF"/>
    <w:rsid w:val="00D0498F"/>
    <w:rsid w:val="00D1557D"/>
    <w:rsid w:val="00D36E27"/>
    <w:rsid w:val="00D4369F"/>
    <w:rsid w:val="00D43BD5"/>
    <w:rsid w:val="00D72A6C"/>
    <w:rsid w:val="00DA6742"/>
    <w:rsid w:val="00DC496E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w:docVars>
    <w:docVar w:name="docGuid" w:val="ad5e5e74-8b1f-43fb-ad25-fd5ac4f9ddd6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D827A0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7</cp:revision>
  <dcterms:created xsi:type="dcterms:W3CDTF">2018-03-20T20:40:00Z</dcterms:created>
  <dcterms:modified xsi:type="dcterms:W3CDTF">2021-03-11T02:30:00Z</dcterms:modified>
</cp:coreProperties>
</file>