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Directing the Maine Human Rights Commission To Extend Its Pilot Program To Investigate and Report on Incidents of Harassment Due to Housing Status, Lack of Employment and Other Issues</w:t>
      </w:r>
    </w:p>
    <w:p w:rsidR="00E82A03" w:rsidP="00E82A03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f0c007ef_25a9_45a2_a346_2e"/>
      <w:bookmarkStart w:id="1" w:name="_PAGE__1_84027011_1356_4ed1_94d6_c6c8016"/>
      <w:bookmarkStart w:id="2" w:name="_PAR__3_e534576f_af85_402e_952b_614e4246"/>
      <w:r>
        <w:rPr>
          <w:rFonts w:ascii="Arial" w:eastAsia="Arial" w:hAnsi="Arial" w:cs="Arial"/>
          <w:caps/>
        </w:rPr>
        <w:t>L.D. 1871</w:t>
      </w:r>
    </w:p>
    <w:p w:rsidR="00E82A03" w:rsidP="00E82A03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4_c89fdb1c_3518_40ff_9494_b8737c30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E82A03" w:rsidP="00E82A03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5_6f6730d9_94fb_407d_94af_2a592ddc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Judiciary </w:t>
      </w:r>
    </w:p>
    <w:p w:rsidR="00E82A03" w:rsidP="00E82A03">
      <w:pPr>
        <w:spacing w:before="60" w:after="60"/>
        <w:ind w:left="720"/>
        <w:rPr>
          <w:rFonts w:ascii="Arial" w:eastAsia="Arial" w:hAnsi="Arial" w:cs="Arial"/>
        </w:rPr>
      </w:pPr>
      <w:bookmarkStart w:id="5" w:name="_PAR__6_c6969ab4_92a6_4d7a_a838_204b638d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E82A03" w:rsidP="00E82A03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7_6bcc6e39_11c3_44f8_8503_b57faac0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E82A03" w:rsidP="00E82A03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8_9c992603_5660_41c3_8179_563cbcfa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E82A03" w:rsidP="00E82A03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9_10df9fc1_9f73_4809_91d6_0956df32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E82A03" w:rsidP="00E82A03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10_52898195_3c01_40fc_8ca4_7e27245"/>
      <w:bookmarkEnd w:id="8"/>
      <w:r>
        <w:rPr>
          <w:rFonts w:ascii="Arial" w:eastAsia="Arial" w:hAnsi="Arial" w:cs="Arial"/>
          <w:b/>
          <w:caps/>
          <w:sz w:val="24"/>
          <w:szCs w:val="32"/>
        </w:rPr>
        <w:t>Second Regular Session</w:t>
      </w:r>
    </w:p>
    <w:p w:rsidR="00E82A03" w:rsidP="00E82A03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1_21254985_a9d0_48c2_ab96_435df5d"/>
      <w:bookmarkEnd w:id="9"/>
      <w:r>
        <w:rPr>
          <w:rFonts w:ascii="Arial" w:eastAsia="Arial" w:hAnsi="Arial" w:cs="Arial"/>
          <w:szCs w:val="22"/>
        </w:rPr>
        <w:t>COMMITTEE AMENDMENT “      ” to H.P. 1381, L.D. 1871, “Resolve, Directing the Maine Human Rights Commission To Extend Its Pilot Program To Investigate and Report on Incidents of Harassment Due to Housing Status, Lack of Employment and Other Issues”</w:t>
      </w:r>
    </w:p>
    <w:p w:rsidR="00E82A03" w:rsidP="00E82A03">
      <w:pPr>
        <w:ind w:left="360" w:firstLine="360"/>
        <w:rPr>
          <w:rFonts w:ascii="Arial" w:eastAsia="Arial" w:hAnsi="Arial" w:cs="Arial"/>
        </w:rPr>
      </w:pPr>
      <w:bookmarkStart w:id="11" w:name="_INSTRUCTION__e1ab9632_c4b0_4811_8077_43"/>
      <w:bookmarkStart w:id="12" w:name="_PAR__12_b844ea5f_21b8_460d_8b72_bef7957"/>
      <w:bookmarkEnd w:id="0"/>
      <w:bookmarkEnd w:id="10"/>
      <w:r>
        <w:rPr>
          <w:rFonts w:ascii="Arial" w:eastAsia="Arial" w:hAnsi="Arial" w:cs="Arial"/>
        </w:rPr>
        <w:t>Amend the resolve in section 1 in section 1 in the last paragraph in the first 2 lines (page 1, lines 15 and 16 in L.D.) by striking out the following: "Joint Standing Committee on Judiciary" and inserting the following: '</w:t>
      </w:r>
      <w:r w:rsidRPr="00101472">
        <w:rPr>
          <w:rFonts w:ascii="Arial" w:eastAsia="Arial" w:hAnsi="Arial" w:cs="Arial"/>
          <w:strike/>
        </w:rPr>
        <w:t>Joint Standing Committee on Judiciary</w:t>
      </w:r>
      <w:r w:rsidRPr="00101472">
        <w:rPr>
          <w:rFonts w:ascii="Arial" w:eastAsia="Arial" w:hAnsi="Arial" w:cs="Arial"/>
        </w:rPr>
        <w:t xml:space="preserve"> </w:t>
      </w:r>
      <w:r w:rsidRPr="003C4BEB">
        <w:rPr>
          <w:rFonts w:ascii="Arial" w:eastAsia="Arial" w:hAnsi="Arial" w:cs="Arial"/>
          <w:u w:val="single"/>
        </w:rPr>
        <w:t xml:space="preserve">joint standing committee of the </w:t>
      </w:r>
      <w:r>
        <w:rPr>
          <w:rFonts w:ascii="Arial" w:eastAsia="Arial" w:hAnsi="Arial" w:cs="Arial"/>
          <w:u w:val="single"/>
        </w:rPr>
        <w:t>L</w:t>
      </w:r>
      <w:r w:rsidRPr="003C4BEB">
        <w:rPr>
          <w:rFonts w:ascii="Arial" w:eastAsia="Arial" w:hAnsi="Arial" w:cs="Arial"/>
          <w:u w:val="single"/>
        </w:rPr>
        <w:t>egislature having jurisdiction over judiciary matters</w:t>
      </w:r>
      <w:r>
        <w:rPr>
          <w:rFonts w:ascii="Arial" w:eastAsia="Arial" w:hAnsi="Arial" w:cs="Arial"/>
        </w:rPr>
        <w:t>'</w:t>
      </w:r>
    </w:p>
    <w:p w:rsidR="00E82A03" w:rsidP="00E82A03">
      <w:pPr>
        <w:ind w:left="360" w:firstLine="360"/>
        <w:rPr>
          <w:rFonts w:ascii="Arial" w:eastAsia="Arial" w:hAnsi="Arial" w:cs="Arial"/>
        </w:rPr>
      </w:pPr>
      <w:bookmarkStart w:id="13" w:name="_INSTRUCTION__abfddfa6_6b05_4f0e_8080_8d"/>
      <w:bookmarkStart w:id="14" w:name="_PAR__13_c30379e9_8276_4cce_b851_fbdef9d"/>
      <w:bookmarkEnd w:id="11"/>
      <w:bookmarkEnd w:id="12"/>
      <w:r>
        <w:rPr>
          <w:rFonts w:ascii="Arial" w:eastAsia="Arial" w:hAnsi="Arial" w:cs="Arial"/>
        </w:rPr>
        <w:t>Amend the resolve in section 1 in section 1 in the last paragraph in the 2</w:t>
      </w:r>
      <w:r w:rsidRPr="00A23ABA">
        <w:rPr>
          <w:rFonts w:ascii="Arial" w:eastAsia="Arial" w:hAnsi="Arial" w:cs="Arial"/>
        </w:rPr>
        <w:t>nd</w:t>
      </w:r>
      <w:r>
        <w:rPr>
          <w:rFonts w:ascii="Arial" w:eastAsia="Arial" w:hAnsi="Arial" w:cs="Arial"/>
        </w:rPr>
        <w:t xml:space="preserve"> line (page 1, line 16 in L.D.) by striking out the following: "</w:t>
      </w:r>
      <w:r w:rsidRPr="00371D6D">
        <w:rPr>
          <w:rFonts w:ascii="Arial" w:eastAsia="Arial" w:hAnsi="Arial" w:cs="Arial"/>
          <w:u w:val="single"/>
        </w:rPr>
        <w:t>2022</w:t>
      </w:r>
      <w:r>
        <w:rPr>
          <w:rFonts w:ascii="Arial" w:eastAsia="Arial" w:hAnsi="Arial" w:cs="Arial"/>
        </w:rPr>
        <w:t>" and inserting the following: '</w:t>
      </w:r>
      <w:r>
        <w:rPr>
          <w:rFonts w:ascii="Arial" w:eastAsia="Arial" w:hAnsi="Arial" w:cs="Arial"/>
          <w:u w:val="single"/>
        </w:rPr>
        <w:t>2023</w:t>
      </w:r>
      <w:r>
        <w:rPr>
          <w:rFonts w:ascii="Arial" w:eastAsia="Arial" w:hAnsi="Arial" w:cs="Arial"/>
        </w:rPr>
        <w:t>'</w:t>
      </w:r>
    </w:p>
    <w:p w:rsidR="00E82A03" w:rsidP="00E82A03">
      <w:pPr>
        <w:ind w:left="360" w:firstLine="360"/>
        <w:rPr>
          <w:rFonts w:ascii="Arial" w:eastAsia="Arial" w:hAnsi="Arial" w:cs="Arial"/>
        </w:rPr>
      </w:pPr>
      <w:bookmarkStart w:id="15" w:name="_INSTRUCTION__c136b1f6_0c39_4e23_aebf_a2"/>
      <w:bookmarkStart w:id="16" w:name="_PAR__14_900f92c0_a705_49ac_b6f3_1dd6008"/>
      <w:bookmarkEnd w:id="13"/>
      <w:bookmarkEnd w:id="14"/>
      <w:r>
        <w:rPr>
          <w:rFonts w:ascii="Arial" w:eastAsia="Arial" w:hAnsi="Arial" w:cs="Arial"/>
        </w:rPr>
        <w:t>Amend the resolve in section 1 in section 1 in the last paragraph in the 4</w:t>
      </w:r>
      <w:r w:rsidRPr="00BB4FE6">
        <w:rPr>
          <w:rFonts w:ascii="Arial" w:eastAsia="Arial" w:hAnsi="Arial" w:cs="Arial"/>
        </w:rPr>
        <w:t>th</w:t>
      </w:r>
      <w:r>
        <w:rPr>
          <w:rFonts w:ascii="Arial" w:eastAsia="Arial" w:hAnsi="Arial" w:cs="Arial"/>
        </w:rPr>
        <w:t xml:space="preserve"> line (page 1, line 18 in L.D.) by striking out the following: "</w:t>
      </w:r>
      <w:r w:rsidRPr="00371D6D">
        <w:rPr>
          <w:rFonts w:ascii="Arial" w:eastAsia="Arial" w:hAnsi="Arial" w:cs="Arial"/>
          <w:u w:val="single"/>
        </w:rPr>
        <w:t>2023</w:t>
      </w:r>
      <w:r>
        <w:rPr>
          <w:rFonts w:ascii="Arial" w:eastAsia="Arial" w:hAnsi="Arial" w:cs="Arial"/>
        </w:rPr>
        <w:t>" and inserting the following: '</w:t>
      </w:r>
      <w:r>
        <w:rPr>
          <w:rFonts w:ascii="Arial" w:eastAsia="Arial" w:hAnsi="Arial" w:cs="Arial"/>
          <w:u w:val="single"/>
        </w:rPr>
        <w:t>2024</w:t>
      </w:r>
      <w:r>
        <w:rPr>
          <w:rFonts w:ascii="Arial" w:eastAsia="Arial" w:hAnsi="Arial" w:cs="Arial"/>
        </w:rPr>
        <w:t>'</w:t>
      </w:r>
    </w:p>
    <w:p w:rsidR="00E82A03" w:rsidP="00E82A03">
      <w:pPr>
        <w:ind w:left="360" w:firstLine="360"/>
        <w:rPr>
          <w:rFonts w:ascii="Arial" w:eastAsia="Arial" w:hAnsi="Arial" w:cs="Arial"/>
        </w:rPr>
      </w:pPr>
      <w:bookmarkStart w:id="17" w:name="_INSTRUCTION__b780d2a2_7a54_463d_94e6_9a"/>
      <w:bookmarkStart w:id="18" w:name="_PAR__15_ad6ac116_4482_4ef4_a6c1_52045ac"/>
      <w:bookmarkEnd w:id="15"/>
      <w:bookmarkEnd w:id="16"/>
      <w:r>
        <w:rPr>
          <w:rFonts w:ascii="Arial" w:eastAsia="Arial" w:hAnsi="Arial" w:cs="Arial"/>
        </w:rPr>
        <w:t>Amend the resolve by relettering or renumbering any nonconsecutive Part letter or section number to read consecutively.</w:t>
      </w:r>
    </w:p>
    <w:p w:rsidR="00E82A03" w:rsidP="00E82A0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9" w:name="_SUMMARY__3d1ec324_ea80_4ea6_bef8_cb057c"/>
      <w:bookmarkStart w:id="20" w:name="_PAR__16_5b0e1805_73d7_4857_b013_58edd02"/>
      <w:bookmarkEnd w:id="17"/>
      <w:bookmarkEnd w:id="18"/>
      <w:r>
        <w:rPr>
          <w:rFonts w:ascii="Arial" w:eastAsia="Arial" w:hAnsi="Arial" w:cs="Arial"/>
          <w:b/>
          <w:sz w:val="24"/>
        </w:rPr>
        <w:t>SUMMARY</w:t>
      </w:r>
    </w:p>
    <w:p w:rsidR="00000000" w:rsidP="00E82A03">
      <w:pPr>
        <w:ind w:left="360" w:firstLine="360"/>
        <w:rPr>
          <w:rFonts w:ascii="Arial" w:eastAsia="Arial" w:hAnsi="Arial" w:cs="Arial"/>
        </w:rPr>
      </w:pPr>
      <w:bookmarkStart w:id="21" w:name="_PAR__17_5dc2def3_ddd8_4680_a996_8462c41"/>
      <w:bookmarkEnd w:id="20"/>
      <w:r w:rsidRPr="001F4EBA">
        <w:rPr>
          <w:rFonts w:ascii="Arial" w:eastAsia="Arial" w:hAnsi="Arial" w:cs="Arial"/>
        </w:rPr>
        <w:t xml:space="preserve">This amendment corrects the interim and final reporting dates to reflect the 2-year extension to </w:t>
      </w:r>
      <w:r>
        <w:rPr>
          <w:rFonts w:ascii="Arial" w:eastAsia="Arial" w:hAnsi="Arial" w:cs="Arial"/>
        </w:rPr>
        <w:t>the Maine Human Rights Commission</w:t>
      </w:r>
      <w:r w:rsidRPr="001F4EBA">
        <w:rPr>
          <w:rFonts w:ascii="Arial" w:eastAsia="Arial" w:hAnsi="Arial" w:cs="Arial"/>
        </w:rPr>
        <w:t xml:space="preserve"> pilot program.  The pilot program began in June 2020 and, with the extension included in th</w:t>
      </w:r>
      <w:r>
        <w:rPr>
          <w:rFonts w:ascii="Arial" w:eastAsia="Arial" w:hAnsi="Arial" w:cs="Arial"/>
        </w:rPr>
        <w:t>e</w:t>
      </w:r>
      <w:r w:rsidRPr="001F4EBA">
        <w:rPr>
          <w:rFonts w:ascii="Arial" w:eastAsia="Arial" w:hAnsi="Arial" w:cs="Arial"/>
        </w:rPr>
        <w:t xml:space="preserve"> resolve, will run until June 2024.  The amendment provides that the</w:t>
      </w:r>
      <w:r>
        <w:rPr>
          <w:rFonts w:ascii="Arial" w:eastAsia="Arial" w:hAnsi="Arial" w:cs="Arial"/>
        </w:rPr>
        <w:t xml:space="preserve"> commission's</w:t>
      </w:r>
      <w:r w:rsidRPr="001F4EBA">
        <w:rPr>
          <w:rFonts w:ascii="Arial" w:eastAsia="Arial" w:hAnsi="Arial" w:cs="Arial"/>
        </w:rPr>
        <w:t xml:space="preserve"> interim report</w:t>
      </w:r>
      <w:r>
        <w:rPr>
          <w:rFonts w:ascii="Arial" w:eastAsia="Arial" w:hAnsi="Arial" w:cs="Arial"/>
        </w:rPr>
        <w:t xml:space="preserve"> to the joint standing committee of the Legislature having jurisdiction over judiciary matters</w:t>
      </w:r>
      <w:r w:rsidRPr="001F4EBA">
        <w:rPr>
          <w:rFonts w:ascii="Arial" w:eastAsia="Arial" w:hAnsi="Arial" w:cs="Arial"/>
        </w:rPr>
        <w:t xml:space="preserve"> is due September 15, 2023 and</w:t>
      </w:r>
      <w:r>
        <w:rPr>
          <w:rFonts w:ascii="Arial" w:eastAsia="Arial" w:hAnsi="Arial" w:cs="Arial"/>
        </w:rPr>
        <w:t xml:space="preserve"> that</w:t>
      </w:r>
      <w:r w:rsidRPr="001F4EBA">
        <w:rPr>
          <w:rFonts w:ascii="Arial" w:eastAsia="Arial" w:hAnsi="Arial" w:cs="Arial"/>
        </w:rPr>
        <w:t xml:space="preserve"> the final report must be submitted by September 15</w:t>
      </w:r>
      <w:r>
        <w:rPr>
          <w:rFonts w:ascii="Arial" w:eastAsia="Arial" w:hAnsi="Arial" w:cs="Arial"/>
        </w:rPr>
        <w:t>,</w:t>
      </w:r>
      <w:r w:rsidRPr="001F4EBA">
        <w:rPr>
          <w:rFonts w:ascii="Arial" w:eastAsia="Arial" w:hAnsi="Arial" w:cs="Arial"/>
        </w:rPr>
        <w:t xml:space="preserve"> 2024, after the conclusion of the 4th year of the pilot program.</w:t>
      </w:r>
      <w:bookmarkEnd w:id="1"/>
      <w:bookmarkEnd w:id="19"/>
      <w:bookmarkEnd w:id="21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LR2498,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Directing the Maine Human Rights Commission To Extend Its Pilot Program To Investigate and Report on Incidents of Harassment Due to Housing Status, Lack of Employment and Other Issues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1871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01472"/>
    <w:rsid w:val="0011558B"/>
    <w:rsid w:val="00142693"/>
    <w:rsid w:val="00166945"/>
    <w:rsid w:val="001A2BC9"/>
    <w:rsid w:val="001E1D8B"/>
    <w:rsid w:val="001F4EBA"/>
    <w:rsid w:val="00257B1E"/>
    <w:rsid w:val="002A3C2A"/>
    <w:rsid w:val="002A3D55"/>
    <w:rsid w:val="002D357F"/>
    <w:rsid w:val="00361F3E"/>
    <w:rsid w:val="00371D6D"/>
    <w:rsid w:val="003C4BEB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23ABA"/>
    <w:rsid w:val="00A81643"/>
    <w:rsid w:val="00AA73FC"/>
    <w:rsid w:val="00B4353D"/>
    <w:rsid w:val="00B45FFB"/>
    <w:rsid w:val="00B5130C"/>
    <w:rsid w:val="00B97FEC"/>
    <w:rsid w:val="00BB4FE6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82A03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