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Election Integrity by Regulating Possession of Ballots and Voting Machines and Devices</w:t>
      </w:r>
    </w:p>
    <w:p w:rsidR="0003138F" w:rsidP="0003138F">
      <w:pPr>
        <w:ind w:left="360"/>
        <w:rPr>
          <w:rFonts w:ascii="Arial" w:eastAsia="Arial" w:hAnsi="Arial" w:cs="Arial"/>
        </w:rPr>
      </w:pPr>
      <w:bookmarkStart w:id="0" w:name="_ENACTING_CLAUSE__78628b7b_510c_4efd_b01"/>
      <w:bookmarkStart w:id="1" w:name="_DOC_BODY__1ba6c132_ef86_4089_bdc9_0f050"/>
      <w:bookmarkStart w:id="2" w:name="_DOC_BODY_CONTAINER__8afd4bd5_c500_4936_"/>
      <w:bookmarkStart w:id="3" w:name="_PAGE__1_3861460d_920e_40fd_926e_51d6819"/>
      <w:bookmarkStart w:id="4" w:name="_PAR__1_c50c6302_1516_4324_9716_685d0e19"/>
      <w:bookmarkStart w:id="5" w:name="_LINE__1_7f888994_2537_421d_9896_4e17b6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3138F" w:rsidP="0003138F">
      <w:pPr>
        <w:ind w:left="360" w:firstLine="360"/>
        <w:rPr>
          <w:rFonts w:ascii="Arial" w:eastAsia="Arial" w:hAnsi="Arial" w:cs="Arial"/>
        </w:rPr>
      </w:pPr>
      <w:bookmarkStart w:id="6" w:name="_BILL_SECTION_HEADER__f391e7b9_9df4_4e53"/>
      <w:bookmarkStart w:id="7" w:name="_BILL_SECTION__833ecf65_9259_41d3_bbf2_5"/>
      <w:bookmarkStart w:id="8" w:name="_DOC_BODY_CONTENT__008ab6a1_af32_41df_a5"/>
      <w:bookmarkStart w:id="9" w:name="_PAR__2_47b74374_53e4_4fa6_afe4_4e8bb24a"/>
      <w:bookmarkStart w:id="10" w:name="_LINE__2_41c8d4e4_9afc_4bdc_8e35_ce0914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a10884c_7cb7_415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§698, sub-§2-A,</w:t>
      </w:r>
      <w:r>
        <w:rPr>
          <w:rFonts w:ascii="Arial" w:eastAsia="Arial" w:hAnsi="Arial" w:cs="Arial"/>
        </w:rPr>
        <w:t xml:space="preserve"> as amended by PL 2019, c. 371, §§23 and </w:t>
      </w:r>
      <w:bookmarkStart w:id="12" w:name="_LINE__3_64f8fe06_faeb_47ae_ba50_11086d8"/>
      <w:bookmarkEnd w:id="10"/>
      <w:r>
        <w:rPr>
          <w:rFonts w:ascii="Arial" w:eastAsia="Arial" w:hAnsi="Arial" w:cs="Arial"/>
        </w:rPr>
        <w:t>24, is further amended by amending the first blocked paragraph to read:</w:t>
      </w:r>
      <w:bookmarkEnd w:id="12"/>
    </w:p>
    <w:p w:rsidR="0003138F" w:rsidP="0003138F">
      <w:pPr>
        <w:ind w:left="360"/>
        <w:rPr>
          <w:rFonts w:ascii="Arial" w:eastAsia="Arial" w:hAnsi="Arial" w:cs="Arial"/>
        </w:rPr>
      </w:pPr>
      <w:bookmarkStart w:id="13" w:name="_STATUTE_CONTENT__caead18f_591c_4700_92d"/>
      <w:bookmarkStart w:id="14" w:name="_STATUTE_P__13814743_6e17_4acb_88ef_3926"/>
      <w:bookmarkStart w:id="15" w:name="_PAR__3_820b1e40_89f4_4669_99d6_a28364fe"/>
      <w:bookmarkStart w:id="16" w:name="_LINE__4_a1c623cf_b932_44ae_a26d_01d123f"/>
      <w:bookmarkEnd w:id="6"/>
      <w:bookmarkEnd w:id="9"/>
      <w:r>
        <w:rPr>
          <w:rFonts w:ascii="Arial" w:eastAsia="Arial" w:hAnsi="Arial" w:cs="Arial"/>
        </w:rPr>
        <w:t xml:space="preserve">The sealed tamper-proof ballot security containers of used ballots must remain sealed for </w:t>
      </w:r>
      <w:bookmarkStart w:id="17" w:name="_LINE__5_39615201_1df0_472e_889a_b316de1"/>
      <w:bookmarkEnd w:id="16"/>
      <w:r>
        <w:rPr>
          <w:rFonts w:ascii="Arial" w:eastAsia="Arial" w:hAnsi="Arial" w:cs="Arial"/>
        </w:rPr>
        <w:t xml:space="preserve">at least 2 months after the election, unless the Secretary of State authorizes the clerk to </w:t>
      </w:r>
      <w:bookmarkStart w:id="18" w:name="_LINE__6_d2f15dfe_7802_47ce_a2ab_f70e355"/>
      <w:bookmarkEnd w:id="17"/>
      <w:r>
        <w:rPr>
          <w:rFonts w:ascii="Arial" w:eastAsia="Arial" w:hAnsi="Arial" w:cs="Arial"/>
        </w:rPr>
        <w:t xml:space="preserve">open the containers prior to that date.  After 2 months, the clerk shall open the containers </w:t>
      </w:r>
      <w:bookmarkStart w:id="19" w:name="_LINE__7_064f6663_d8b2_42c0_8cd2_a3962cf"/>
      <w:bookmarkEnd w:id="18"/>
      <w:r>
        <w:rPr>
          <w:rFonts w:ascii="Arial" w:eastAsia="Arial" w:hAnsi="Arial" w:cs="Arial"/>
        </w:rPr>
        <w:t xml:space="preserve">in the presence of one or more witnesses and transfer the ballots to other containers for the </w:t>
      </w:r>
      <w:bookmarkStart w:id="20" w:name="_LINE__8_49af7c38_f751_4be8_96bc_8f10562"/>
      <w:bookmarkEnd w:id="19"/>
      <w:r>
        <w:rPr>
          <w:rFonts w:ascii="Arial" w:eastAsia="Arial" w:hAnsi="Arial" w:cs="Arial"/>
        </w:rPr>
        <w:t xml:space="preserve">remainder of the retention period described in </w:t>
      </w:r>
      <w:bookmarkStart w:id="21" w:name="_CROSS_REFERENCE__3e136b88_1a67_48bc_b0c"/>
      <w:r>
        <w:rPr>
          <w:rFonts w:ascii="Arial" w:eastAsia="Arial" w:hAnsi="Arial" w:cs="Arial"/>
        </w:rPr>
        <w:t>section 23</w:t>
      </w:r>
      <w:bookmarkEnd w:id="21"/>
      <w:r>
        <w:rPr>
          <w:rFonts w:ascii="Arial" w:eastAsia="Arial" w:hAnsi="Arial" w:cs="Arial"/>
        </w:rPr>
        <w:t xml:space="preserve">. The new containers must be </w:t>
      </w:r>
      <w:bookmarkStart w:id="22" w:name="_LINE__9_e9d1d3ce_6f89_4258_9253_475a74a"/>
      <w:bookmarkEnd w:id="20"/>
      <w:r>
        <w:rPr>
          <w:rFonts w:ascii="Arial" w:eastAsia="Arial" w:hAnsi="Arial" w:cs="Arial"/>
        </w:rPr>
        <w:t>securely sealed.</w:t>
      </w:r>
      <w:bookmarkStart w:id="23" w:name="_PROCESSED_CHANGE__0af0e94d_4481_4d68_a4"/>
      <w:r w:rsidRPr="00147DB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Except as expressly authorized in this Title or other applicable state or </w:t>
      </w:r>
      <w:bookmarkStart w:id="24" w:name="_LINE__10_afbd49f1_6c27_4b82_afa5_980149"/>
      <w:bookmarkEnd w:id="22"/>
      <w:r>
        <w:rPr>
          <w:rFonts w:ascii="Arial" w:eastAsia="Arial" w:hAnsi="Arial" w:cs="Arial"/>
          <w:u w:val="single"/>
        </w:rPr>
        <w:t xml:space="preserve">federal law, the containers must remain sealed and in the possession, custody and control </w:t>
      </w:r>
      <w:bookmarkStart w:id="25" w:name="_LINE__11_378946af_507a_4d55_acf5_f2728a"/>
      <w:bookmarkEnd w:id="24"/>
      <w:r>
        <w:rPr>
          <w:rFonts w:ascii="Arial" w:eastAsia="Arial" w:hAnsi="Arial" w:cs="Arial"/>
          <w:u w:val="single"/>
        </w:rPr>
        <w:t>of the clerk until the used ballots are destroyed in accordance with section 23.</w:t>
      </w:r>
      <w:bookmarkEnd w:id="13"/>
      <w:bookmarkEnd w:id="23"/>
      <w:bookmarkEnd w:id="25"/>
    </w:p>
    <w:p w:rsidR="0003138F" w:rsidP="0003138F">
      <w:pPr>
        <w:ind w:left="360" w:firstLine="360"/>
        <w:rPr>
          <w:rFonts w:ascii="Arial" w:eastAsia="Arial" w:hAnsi="Arial" w:cs="Arial"/>
        </w:rPr>
      </w:pPr>
      <w:bookmarkStart w:id="26" w:name="_BILL_SECTION_HEADER__bc12cd90_d156_49b0"/>
      <w:bookmarkStart w:id="27" w:name="_BILL_SECTION__9d3907f4_ea49_4474_8691_6"/>
      <w:bookmarkStart w:id="28" w:name="_PAR__4_095d6ca7_6638_43e0_8a1e_72598f06"/>
      <w:bookmarkStart w:id="29" w:name="_LINE__12_4aa28cea_f4cd_4025_bfe6_d86cd4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4ac51cd6_a32f_48c6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21-A MRSA §739, first ¶,</w:t>
      </w:r>
      <w:r>
        <w:rPr>
          <w:rFonts w:ascii="Arial" w:eastAsia="Arial" w:hAnsi="Arial" w:cs="Arial"/>
        </w:rPr>
        <w:t xml:space="preserve"> as amended by PL 2011, c. 258, §1, is further </w:t>
      </w:r>
      <w:bookmarkStart w:id="31" w:name="_LINE__13_73f9998f_f2d5_4dcd_ac86_dff33c"/>
      <w:bookmarkEnd w:id="29"/>
      <w:r>
        <w:rPr>
          <w:rFonts w:ascii="Arial" w:eastAsia="Arial" w:hAnsi="Arial" w:cs="Arial"/>
        </w:rPr>
        <w:t>amended to read:</w:t>
      </w:r>
      <w:bookmarkEnd w:id="31"/>
    </w:p>
    <w:p w:rsidR="0003138F" w:rsidP="0003138F">
      <w:pPr>
        <w:ind w:left="360" w:firstLine="360"/>
        <w:rPr>
          <w:rFonts w:ascii="Arial" w:eastAsia="Arial" w:hAnsi="Arial" w:cs="Arial"/>
        </w:rPr>
      </w:pPr>
      <w:bookmarkStart w:id="32" w:name="_STATUTE_CONTENT__a8b57eaa_37f0_40a7_a97"/>
      <w:bookmarkStart w:id="33" w:name="_STATUTE_P__f0cc9053_7a46_4423_8b65_4d51"/>
      <w:bookmarkStart w:id="34" w:name="_PAR__5_9b197c43_269c_446a_b89f_08cc6b65"/>
      <w:bookmarkStart w:id="35" w:name="_LINE__14_cbdae235_e1a2_4694_a1c1_88e238"/>
      <w:bookmarkEnd w:id="26"/>
      <w:bookmarkEnd w:id="28"/>
      <w:r>
        <w:rPr>
          <w:rFonts w:ascii="Arial" w:eastAsia="Arial" w:hAnsi="Arial" w:cs="Arial"/>
        </w:rPr>
        <w:t xml:space="preserve">On request, a municipal clerk or the Secretary of State, or both, shall produce any </w:t>
      </w:r>
      <w:bookmarkStart w:id="36" w:name="_LINE__15_1710ef43_68e5_42be_8767_8aa11a"/>
      <w:bookmarkEnd w:id="35"/>
      <w:r>
        <w:rPr>
          <w:rFonts w:ascii="Arial" w:eastAsia="Arial" w:hAnsi="Arial" w:cs="Arial"/>
        </w:rPr>
        <w:t xml:space="preserve">ballots or incoming voting lists in their custody before the Governor, either branch of the </w:t>
      </w:r>
      <w:bookmarkStart w:id="37" w:name="_LINE__16_66996921_7e22_4f41_bafc_3247bc"/>
      <w:bookmarkEnd w:id="36"/>
      <w:r>
        <w:rPr>
          <w:rFonts w:ascii="Arial" w:eastAsia="Arial" w:hAnsi="Arial" w:cs="Arial"/>
        </w:rPr>
        <w:t xml:space="preserve">Legislature, any legislative committee or a court of competent jurisdiction. </w:t>
      </w:r>
      <w:bookmarkStart w:id="38" w:name="_PROCESSED_CHANGE__f402a974_4fba_4d89_bc"/>
      <w:r>
        <w:rPr>
          <w:rFonts w:ascii="Arial" w:eastAsia="Arial" w:hAnsi="Arial" w:cs="Arial"/>
          <w:u w:val="single"/>
        </w:rPr>
        <w:t xml:space="preserve">Original ballots </w:t>
      </w:r>
      <w:bookmarkStart w:id="39" w:name="_LINE__17_037d860e_40f5_4fd1_8a6e_238967"/>
      <w:bookmarkEnd w:id="37"/>
      <w:r>
        <w:rPr>
          <w:rFonts w:ascii="Arial" w:eastAsia="Arial" w:hAnsi="Arial" w:cs="Arial"/>
          <w:u w:val="single"/>
        </w:rPr>
        <w:t xml:space="preserve">produced under this section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remain in the sole custody of the request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r until they are </w:t>
      </w:r>
      <w:bookmarkStart w:id="40" w:name="_LINE__18_f0c3abd1_ec7d_4d59_9fca_b6d30a"/>
      <w:bookmarkEnd w:id="39"/>
      <w:r>
        <w:rPr>
          <w:rFonts w:ascii="Arial" w:eastAsia="Arial" w:hAnsi="Arial" w:cs="Arial"/>
          <w:u w:val="single"/>
        </w:rPr>
        <w:t>returned to the municipal clerk or Secretary of State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 xml:space="preserve">the requester </w:t>
      </w:r>
      <w:r>
        <w:rPr>
          <w:rFonts w:ascii="Arial" w:eastAsia="Arial" w:hAnsi="Arial" w:cs="Arial"/>
          <w:u w:val="single"/>
        </w:rPr>
        <w:t>shall maintain</w:t>
      </w:r>
      <w:r>
        <w:rPr>
          <w:rFonts w:ascii="Arial" w:eastAsia="Arial" w:hAnsi="Arial" w:cs="Arial"/>
          <w:u w:val="single"/>
        </w:rPr>
        <w:t xml:space="preserve"> the </w:t>
      </w:r>
      <w:bookmarkStart w:id="41" w:name="_LINE__19_43d95293_1ee0_4604_adc5_553df4"/>
      <w:bookmarkEnd w:id="40"/>
      <w:r>
        <w:rPr>
          <w:rFonts w:ascii="Arial" w:eastAsia="Arial" w:hAnsi="Arial" w:cs="Arial"/>
          <w:u w:val="single"/>
        </w:rPr>
        <w:t>ballots</w:t>
      </w:r>
      <w:r>
        <w:rPr>
          <w:rFonts w:ascii="Arial" w:eastAsia="Arial" w:hAnsi="Arial" w:cs="Arial"/>
          <w:u w:val="single"/>
        </w:rPr>
        <w:t xml:space="preserve"> in a secure location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nspection </w:t>
      </w:r>
      <w:r>
        <w:rPr>
          <w:rFonts w:ascii="Arial" w:eastAsia="Arial" w:hAnsi="Arial" w:cs="Arial"/>
          <w:u w:val="single"/>
        </w:rPr>
        <w:t xml:space="preserve">of ballots produced under this section is </w:t>
      </w:r>
      <w:r>
        <w:rPr>
          <w:rFonts w:ascii="Arial" w:eastAsia="Arial" w:hAnsi="Arial" w:cs="Arial"/>
          <w:u w:val="single"/>
        </w:rPr>
        <w:t xml:space="preserve">subject to </w:t>
      </w:r>
      <w:bookmarkStart w:id="42" w:name="_LINE__20_691b1eda_caad_4835_9b29_943d46"/>
      <w:bookmarkEnd w:id="41"/>
      <w:r>
        <w:rPr>
          <w:rFonts w:ascii="Arial" w:eastAsia="Arial" w:hAnsi="Arial" w:cs="Arial"/>
          <w:u w:val="single"/>
        </w:rPr>
        <w:t xml:space="preserve">oversight by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public official</w:t>
      </w:r>
      <w:r>
        <w:rPr>
          <w:rFonts w:ascii="Arial" w:eastAsia="Arial" w:hAnsi="Arial" w:cs="Arial"/>
          <w:u w:val="single"/>
        </w:rPr>
        <w:t xml:space="preserve"> authorized by law to inspect ballots</w:t>
      </w:r>
      <w:r>
        <w:rPr>
          <w:rFonts w:ascii="Arial" w:eastAsia="Arial" w:hAnsi="Arial" w:cs="Arial"/>
          <w:u w:val="single"/>
        </w:rPr>
        <w:t>.</w:t>
      </w:r>
      <w:bookmarkEnd w:id="38"/>
      <w:r>
        <w:rPr>
          <w:rFonts w:ascii="Arial" w:eastAsia="Arial" w:hAnsi="Arial" w:cs="Arial"/>
        </w:rPr>
        <w:t xml:space="preserve"> If there is an unresolved </w:t>
      </w:r>
      <w:bookmarkStart w:id="43" w:name="_LINE__21_58a9c99a_c546_4201_859c_cfe316"/>
      <w:bookmarkEnd w:id="42"/>
      <w:r>
        <w:rPr>
          <w:rFonts w:ascii="Arial" w:eastAsia="Arial" w:hAnsi="Arial" w:cs="Arial"/>
        </w:rPr>
        <w:t xml:space="preserve">disputed ballot for an election to the State House of Representatives or the State Senate </w:t>
      </w:r>
      <w:bookmarkStart w:id="44" w:name="_LINE__22_d6daab1a_532b_4879_857a_09914f"/>
      <w:bookmarkEnd w:id="43"/>
      <w:r>
        <w:rPr>
          <w:rFonts w:ascii="Arial" w:eastAsia="Arial" w:hAnsi="Arial" w:cs="Arial"/>
        </w:rPr>
        <w:t xml:space="preserve">arising from a recount conducted pursuant to </w:t>
      </w:r>
      <w:bookmarkStart w:id="45" w:name="_CROSS_REFERENCE__51b8126e_4e43_48fe_93b"/>
      <w:r>
        <w:rPr>
          <w:rFonts w:ascii="Arial" w:eastAsia="Arial" w:hAnsi="Arial" w:cs="Arial"/>
        </w:rPr>
        <w:t>section 737‑A</w:t>
      </w:r>
      <w:bookmarkEnd w:id="45"/>
      <w:r>
        <w:rPr>
          <w:rFonts w:ascii="Arial" w:eastAsia="Arial" w:hAnsi="Arial" w:cs="Arial"/>
        </w:rPr>
        <w:t xml:space="preserve">, the Secretary of State shall </w:t>
      </w:r>
      <w:bookmarkStart w:id="46" w:name="_LINE__23_05e534ce_40a5_4df9_b4f1_c550c3"/>
      <w:bookmarkEnd w:id="44"/>
      <w:r>
        <w:rPr>
          <w:rFonts w:ascii="Arial" w:eastAsia="Arial" w:hAnsi="Arial" w:cs="Arial"/>
        </w:rPr>
        <w:t xml:space="preserve">make a copy of that ballot available for inspection by the public.  A copy of a ballot that is </w:t>
      </w:r>
      <w:bookmarkStart w:id="47" w:name="_LINE__24_3beb222b_30c9_4c43_8c32_9e38bd"/>
      <w:bookmarkEnd w:id="46"/>
      <w:r>
        <w:rPr>
          <w:rFonts w:ascii="Arial" w:eastAsia="Arial" w:hAnsi="Arial" w:cs="Arial"/>
        </w:rPr>
        <w:t xml:space="preserve">made available for public inspection pursuant to this section must be made available in a </w:t>
      </w:r>
      <w:bookmarkStart w:id="48" w:name="_LINE__25_86493a33_9540_4843_b9f1_6822d4"/>
      <w:bookmarkEnd w:id="47"/>
      <w:r>
        <w:rPr>
          <w:rFonts w:ascii="Arial" w:eastAsia="Arial" w:hAnsi="Arial" w:cs="Arial"/>
        </w:rPr>
        <w:t xml:space="preserve">manner that preserves the voter's anonymity.  Copies of disputed ballots made available for </w:t>
      </w:r>
      <w:bookmarkStart w:id="49" w:name="_LINE__26_4eee41cf_7d44_4eea_9477_22ffa5"/>
      <w:bookmarkEnd w:id="48"/>
      <w:r>
        <w:rPr>
          <w:rFonts w:ascii="Arial" w:eastAsia="Arial" w:hAnsi="Arial" w:cs="Arial"/>
        </w:rPr>
        <w:t xml:space="preserve">public inspection under this section must be retained by the Secretary of State for a period </w:t>
      </w:r>
      <w:bookmarkStart w:id="50" w:name="_LINE__27_d185be9d_4c94_466a_8173_cee4bb"/>
      <w:bookmarkEnd w:id="49"/>
      <w:r>
        <w:rPr>
          <w:rFonts w:ascii="Arial" w:eastAsia="Arial" w:hAnsi="Arial" w:cs="Arial"/>
        </w:rPr>
        <w:t>of 2 years after the outcome of the election is finally determined.</w:t>
      </w:r>
      <w:bookmarkEnd w:id="32"/>
      <w:bookmarkEnd w:id="50"/>
    </w:p>
    <w:p w:rsidR="0003138F" w:rsidP="0003138F">
      <w:pPr>
        <w:ind w:left="360" w:firstLine="360"/>
        <w:rPr>
          <w:rFonts w:ascii="Arial" w:eastAsia="Arial" w:hAnsi="Arial" w:cs="Arial"/>
        </w:rPr>
      </w:pPr>
      <w:bookmarkStart w:id="51" w:name="_BILL_SECTION_HEADER__d484138e_c978_4207"/>
      <w:bookmarkStart w:id="52" w:name="_BILL_SECTION__0321a266_deb7_46cb_a7ad_7"/>
      <w:bookmarkStart w:id="53" w:name="_PAR__6_b54d775e_add2_4bd9_ac5e_0ace10c2"/>
      <w:bookmarkStart w:id="54" w:name="_LINE__28_2c56f7fc_756f_44b9_b374_38eb7a"/>
      <w:bookmarkEnd w:id="27"/>
      <w:bookmarkEnd w:id="33"/>
      <w:bookmarkEnd w:id="34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4f4df417_c659_4952"/>
      <w:r>
        <w:rPr>
          <w:rFonts w:ascii="Arial" w:eastAsia="Arial" w:hAnsi="Arial" w:cs="Arial"/>
          <w:b/>
          <w:sz w:val="24"/>
        </w:rPr>
        <w:t>3</w:t>
      </w:r>
      <w:bookmarkEnd w:id="55"/>
      <w:r>
        <w:rPr>
          <w:rFonts w:ascii="Arial" w:eastAsia="Arial" w:hAnsi="Arial" w:cs="Arial"/>
          <w:b/>
          <w:sz w:val="24"/>
        </w:rPr>
        <w:t>.  21-A MRSA §814, sub-§2</w:t>
      </w:r>
      <w:r>
        <w:rPr>
          <w:rFonts w:ascii="Arial" w:eastAsia="Arial" w:hAnsi="Arial" w:cs="Arial"/>
        </w:rPr>
        <w:t xml:space="preserve"> is enacted to read:</w:t>
      </w:r>
      <w:bookmarkEnd w:id="54"/>
    </w:p>
    <w:p w:rsidR="0003138F" w:rsidP="0003138F">
      <w:pPr>
        <w:ind w:left="360" w:firstLine="360"/>
        <w:rPr>
          <w:rFonts w:ascii="Arial" w:eastAsia="Arial" w:hAnsi="Arial" w:cs="Arial"/>
        </w:rPr>
      </w:pPr>
      <w:bookmarkStart w:id="56" w:name="_STATUTE_NUMBER__2cf3c646_32ea_4611_abd7"/>
      <w:bookmarkStart w:id="57" w:name="_STATUTE_SS__a0ce5fe2_f3ed_45ee_a4b6_1a8"/>
      <w:bookmarkStart w:id="58" w:name="_PAR__7_3201ef73_7de5_4683_9fc3_49b3ccbf"/>
      <w:bookmarkStart w:id="59" w:name="_LINE__29_4832aa8c_9383_4e07_83fe_4c9536"/>
      <w:bookmarkStart w:id="60" w:name="_PROCESSED_CHANGE__d6670122_2300_484c_bb"/>
      <w:bookmarkEnd w:id="51"/>
      <w:bookmarkEnd w:id="53"/>
      <w:r>
        <w:rPr>
          <w:rFonts w:ascii="Arial" w:eastAsia="Arial" w:hAnsi="Arial" w:cs="Arial"/>
          <w:b/>
          <w:u w:val="single"/>
        </w:rPr>
        <w:t>2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4542f0d3_522c_4d4c_89"/>
      <w:r>
        <w:rPr>
          <w:rFonts w:ascii="Arial" w:eastAsia="Arial" w:hAnsi="Arial" w:cs="Arial"/>
          <w:b/>
          <w:u w:val="single"/>
        </w:rPr>
        <w:t xml:space="preserve">Transfer prohibited.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a63ab911_a2d8_4e6b_857"/>
      <w:bookmarkEnd w:id="61"/>
      <w:r>
        <w:rPr>
          <w:rFonts w:ascii="Arial" w:eastAsia="Arial" w:hAnsi="Arial" w:cs="Arial"/>
          <w:u w:val="single"/>
        </w:rPr>
        <w:t xml:space="preserve">The municipal clerk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not transfer possession, custody or </w:t>
      </w:r>
      <w:bookmarkStart w:id="63" w:name="_LINE__30_fb15b1c4_1fc5_48b8_9fdd_0c0608"/>
      <w:bookmarkEnd w:id="59"/>
      <w:r>
        <w:rPr>
          <w:rFonts w:ascii="Arial" w:eastAsia="Arial" w:hAnsi="Arial" w:cs="Arial"/>
          <w:u w:val="single"/>
        </w:rPr>
        <w:t xml:space="preserve">control of a voting machine to any person except as expressly authorized by the Secretary </w:t>
      </w:r>
      <w:bookmarkStart w:id="64" w:name="_LINE__31_edbd3dd0_7c80_4a7f_a391_fd0322"/>
      <w:bookmarkEnd w:id="63"/>
      <w:r>
        <w:rPr>
          <w:rFonts w:ascii="Arial" w:eastAsia="Arial" w:hAnsi="Arial" w:cs="Arial"/>
          <w:u w:val="single"/>
        </w:rPr>
        <w:t>of State.</w:t>
      </w:r>
      <w:bookmarkEnd w:id="64"/>
    </w:p>
    <w:p w:rsidR="0003138F" w:rsidP="0003138F">
      <w:pPr>
        <w:ind w:left="360" w:firstLine="360"/>
        <w:rPr>
          <w:rFonts w:ascii="Arial" w:eastAsia="Arial" w:hAnsi="Arial" w:cs="Arial"/>
        </w:rPr>
      </w:pPr>
      <w:bookmarkStart w:id="65" w:name="_BILL_SECTION_HEADER__51abc618_665d_4842"/>
      <w:bookmarkStart w:id="66" w:name="_BILL_SECTION__ce2269de_d84f_4e9b_b012_4"/>
      <w:bookmarkStart w:id="67" w:name="_PAR__8_6199f336_a963_439c_a42a_6d020aed"/>
      <w:bookmarkStart w:id="68" w:name="_LINE__32_ee7b11e9_b1cb_4566_85fc_294317"/>
      <w:bookmarkEnd w:id="52"/>
      <w:bookmarkEnd w:id="57"/>
      <w:bookmarkEnd w:id="58"/>
      <w:bookmarkEnd w:id="60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aa51db62_f190_4729"/>
      <w:r>
        <w:rPr>
          <w:rFonts w:ascii="Arial" w:eastAsia="Arial" w:hAnsi="Arial" w:cs="Arial"/>
          <w:b/>
          <w:sz w:val="24"/>
        </w:rPr>
        <w:t>4</w:t>
      </w:r>
      <w:bookmarkEnd w:id="69"/>
      <w:r>
        <w:rPr>
          <w:rFonts w:ascii="Arial" w:eastAsia="Arial" w:hAnsi="Arial" w:cs="Arial"/>
          <w:b/>
          <w:sz w:val="24"/>
        </w:rPr>
        <w:t>.  21-A MRSA §845, sub-§2</w:t>
      </w:r>
      <w:r>
        <w:rPr>
          <w:rFonts w:ascii="Arial" w:eastAsia="Arial" w:hAnsi="Arial" w:cs="Arial"/>
        </w:rPr>
        <w:t xml:space="preserve"> is enacted to read:</w:t>
      </w:r>
      <w:bookmarkEnd w:id="68"/>
    </w:p>
    <w:p w:rsidR="0003138F" w:rsidP="0003138F">
      <w:pPr>
        <w:ind w:left="360" w:firstLine="360"/>
        <w:rPr>
          <w:rFonts w:ascii="Arial" w:eastAsia="Arial" w:hAnsi="Arial" w:cs="Arial"/>
        </w:rPr>
      </w:pPr>
      <w:bookmarkStart w:id="70" w:name="_STATUTE_NUMBER__832f7792_3232_42b5_b686"/>
      <w:bookmarkStart w:id="71" w:name="_STATUTE_SS__4b26adb8_a0e0_4b9c_84e3_528"/>
      <w:bookmarkStart w:id="72" w:name="_PAR__9_08f4093f_126b_488c_aeec_1d763053"/>
      <w:bookmarkStart w:id="73" w:name="_LINE__33_351f8bed_ddd9_4377_830c_2177f5"/>
      <w:bookmarkStart w:id="74" w:name="_PROCESSED_CHANGE__e9eebd3a_c150_4e19_95"/>
      <w:bookmarkEnd w:id="65"/>
      <w:bookmarkEnd w:id="67"/>
      <w:r>
        <w:rPr>
          <w:rFonts w:ascii="Arial" w:eastAsia="Arial" w:hAnsi="Arial" w:cs="Arial"/>
          <w:b/>
          <w:u w:val="single"/>
        </w:rPr>
        <w:t>2</w:t>
      </w:r>
      <w:bookmarkEnd w:id="70"/>
      <w:r>
        <w:rPr>
          <w:rFonts w:ascii="Arial" w:eastAsia="Arial" w:hAnsi="Arial" w:cs="Arial"/>
          <w:b/>
          <w:u w:val="single"/>
        </w:rPr>
        <w:t xml:space="preserve">.  </w:t>
      </w:r>
      <w:bookmarkStart w:id="75" w:name="_STATUTE_HEADNOTE__52daf3be_0341_4e0a_96"/>
      <w:r>
        <w:rPr>
          <w:rFonts w:ascii="Arial" w:eastAsia="Arial" w:hAnsi="Arial" w:cs="Arial"/>
          <w:b/>
          <w:u w:val="single"/>
        </w:rPr>
        <w:t xml:space="preserve">Transfer prohibited. </w:t>
      </w:r>
      <w:r>
        <w:rPr>
          <w:rFonts w:ascii="Arial" w:eastAsia="Arial" w:hAnsi="Arial" w:cs="Arial"/>
          <w:u w:val="single"/>
        </w:rPr>
        <w:t xml:space="preserve"> </w:t>
      </w:r>
      <w:bookmarkStart w:id="76" w:name="_STATUTE_CONTENT__d2a58625_fdc6_4f77_add"/>
      <w:bookmarkEnd w:id="75"/>
      <w:r>
        <w:rPr>
          <w:rFonts w:ascii="Arial" w:eastAsia="Arial" w:hAnsi="Arial" w:cs="Arial"/>
          <w:u w:val="single"/>
        </w:rPr>
        <w:t xml:space="preserve">The municipal clerk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not transfer possession, custody or </w:t>
      </w:r>
      <w:bookmarkStart w:id="77" w:name="_LINE__34_784602a2_bb80_4604_a73b_6197a2"/>
      <w:bookmarkEnd w:id="73"/>
      <w:r>
        <w:rPr>
          <w:rFonts w:ascii="Arial" w:eastAsia="Arial" w:hAnsi="Arial" w:cs="Arial"/>
          <w:u w:val="single"/>
        </w:rPr>
        <w:t xml:space="preserve">control of a voting </w:t>
      </w:r>
      <w:r>
        <w:rPr>
          <w:rFonts w:ascii="Arial" w:eastAsia="Arial" w:hAnsi="Arial" w:cs="Arial"/>
          <w:u w:val="single"/>
        </w:rPr>
        <w:t>device</w:t>
      </w:r>
      <w:r>
        <w:rPr>
          <w:rFonts w:ascii="Arial" w:eastAsia="Arial" w:hAnsi="Arial" w:cs="Arial"/>
          <w:u w:val="single"/>
        </w:rPr>
        <w:t xml:space="preserve"> to any person except as expressly authorized by the Secretary of </w:t>
      </w:r>
      <w:bookmarkStart w:id="78" w:name="_LINE__35_21d8b33d_ef84_4127_b8cc_40951a"/>
      <w:bookmarkEnd w:id="77"/>
      <w:r>
        <w:rPr>
          <w:rFonts w:ascii="Arial" w:eastAsia="Arial" w:hAnsi="Arial" w:cs="Arial"/>
          <w:u w:val="single"/>
        </w:rPr>
        <w:t>State.</w:t>
      </w:r>
      <w:bookmarkEnd w:id="78"/>
    </w:p>
    <w:p w:rsidR="0003138F" w:rsidP="0003138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9" w:name="_SUMMARY__3380fd86_a769_42d5_8e5e_2d0d63"/>
      <w:bookmarkStart w:id="80" w:name="_PAR__10_9f559c0d_d334_4c7e_a140_3a5aaaa"/>
      <w:bookmarkStart w:id="81" w:name="_LINE__36_b0eed385_1f4c_47a5_b498_afa8fa"/>
      <w:bookmarkEnd w:id="8"/>
      <w:bookmarkEnd w:id="66"/>
      <w:bookmarkEnd w:id="71"/>
      <w:bookmarkEnd w:id="72"/>
      <w:bookmarkEnd w:id="74"/>
      <w:bookmarkEnd w:id="76"/>
      <w:r>
        <w:rPr>
          <w:rFonts w:ascii="Arial" w:eastAsia="Arial" w:hAnsi="Arial" w:cs="Arial"/>
          <w:b/>
          <w:sz w:val="24"/>
        </w:rPr>
        <w:t>SUMMARY</w:t>
      </w:r>
      <w:bookmarkEnd w:id="81"/>
    </w:p>
    <w:p w:rsidR="0003138F" w:rsidP="0003138F">
      <w:pPr>
        <w:ind w:left="360" w:firstLine="360"/>
        <w:rPr>
          <w:rFonts w:ascii="Arial" w:eastAsia="Arial" w:hAnsi="Arial" w:cs="Arial"/>
        </w:rPr>
      </w:pPr>
      <w:bookmarkStart w:id="82" w:name="_PAR__11_399b45f1_298d_4861_8ce3_0ca2653"/>
      <w:bookmarkStart w:id="83" w:name="_LINE__37_378d3834_1c97_45fb_a905_a2f496"/>
      <w:bookmarkEnd w:id="80"/>
      <w:r w:rsidRPr="00147DB3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requires</w:t>
      </w:r>
      <w:r w:rsidRPr="00147DB3">
        <w:rPr>
          <w:rFonts w:ascii="Arial" w:eastAsia="Arial" w:hAnsi="Arial" w:cs="Arial"/>
        </w:rPr>
        <w:t xml:space="preserve"> the municipal clerk </w:t>
      </w:r>
      <w:r>
        <w:rPr>
          <w:rFonts w:ascii="Arial" w:eastAsia="Arial" w:hAnsi="Arial" w:cs="Arial"/>
        </w:rPr>
        <w:t>to</w:t>
      </w:r>
      <w:r w:rsidRPr="00147DB3">
        <w:rPr>
          <w:rFonts w:ascii="Arial" w:eastAsia="Arial" w:hAnsi="Arial" w:cs="Arial"/>
        </w:rPr>
        <w:t xml:space="preserve"> retain possession, custody and control over the </w:t>
      </w:r>
      <w:bookmarkStart w:id="84" w:name="_LINE__38_8e50c8d3_b06c_4fbb_88d5_c83230"/>
      <w:bookmarkEnd w:id="83"/>
      <w:r w:rsidRPr="00147DB3">
        <w:rPr>
          <w:rFonts w:ascii="Arial" w:eastAsia="Arial" w:hAnsi="Arial" w:cs="Arial"/>
        </w:rPr>
        <w:t xml:space="preserve">sealed containers of ballots unless </w:t>
      </w:r>
      <w:r>
        <w:rPr>
          <w:rFonts w:ascii="Arial" w:eastAsia="Arial" w:hAnsi="Arial" w:cs="Arial"/>
        </w:rPr>
        <w:t>the law expressly authorizes the containers</w:t>
      </w:r>
      <w:r w:rsidRPr="00147DB3">
        <w:rPr>
          <w:rFonts w:ascii="Arial" w:eastAsia="Arial" w:hAnsi="Arial" w:cs="Arial"/>
        </w:rPr>
        <w:t xml:space="preserve"> to be </w:t>
      </w:r>
      <w:bookmarkStart w:id="85" w:name="_LINE__39_bca7ed4e_80f3_4714_913b_df1cdb"/>
      <w:bookmarkEnd w:id="84"/>
      <w:r w:rsidRPr="00147DB3">
        <w:rPr>
          <w:rFonts w:ascii="Arial" w:eastAsia="Arial" w:hAnsi="Arial" w:cs="Arial"/>
        </w:rPr>
        <w:t>transferred and secured by another entity.  The bill also requires those</w:t>
      </w:r>
      <w:r>
        <w:rPr>
          <w:rFonts w:ascii="Arial" w:eastAsia="Arial" w:hAnsi="Arial" w:cs="Arial"/>
        </w:rPr>
        <w:t xml:space="preserve"> persons</w:t>
      </w:r>
      <w:r w:rsidRPr="00147DB3">
        <w:rPr>
          <w:rFonts w:ascii="Arial" w:eastAsia="Arial" w:hAnsi="Arial" w:cs="Arial"/>
        </w:rPr>
        <w:t xml:space="preserve"> entitled to </w:t>
      </w:r>
      <w:bookmarkStart w:id="86" w:name="_LINE__40_a451d1f2_979f_43b8_866d_045395"/>
      <w:bookmarkEnd w:id="85"/>
      <w:r w:rsidRPr="00147DB3">
        <w:rPr>
          <w:rFonts w:ascii="Arial" w:eastAsia="Arial" w:hAnsi="Arial" w:cs="Arial"/>
        </w:rPr>
        <w:t xml:space="preserve">obtain original ballots for inspection to keep those ballots in their sole custody in a secure </w:t>
      </w:r>
      <w:bookmarkStart w:id="87" w:name="_LINE__41_37c55d51_48d4_4418_b780_162a38"/>
      <w:bookmarkEnd w:id="86"/>
      <w:r w:rsidRPr="00147DB3">
        <w:rPr>
          <w:rFonts w:ascii="Arial" w:eastAsia="Arial" w:hAnsi="Arial" w:cs="Arial"/>
        </w:rPr>
        <w:t xml:space="preserve">location, with any inspection subject to oversight by an appropriate </w:t>
      </w:r>
      <w:r>
        <w:rPr>
          <w:rFonts w:ascii="Arial" w:eastAsia="Arial" w:hAnsi="Arial" w:cs="Arial"/>
        </w:rPr>
        <w:t xml:space="preserve">public </w:t>
      </w:r>
      <w:r w:rsidRPr="00147DB3">
        <w:rPr>
          <w:rFonts w:ascii="Arial" w:eastAsia="Arial" w:hAnsi="Arial" w:cs="Arial"/>
        </w:rPr>
        <w:t xml:space="preserve">official. </w:t>
      </w:r>
      <w:r w:rsidRPr="00147DB3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e</w:t>
      </w:r>
      <w:r w:rsidRPr="00147DB3">
        <w:rPr>
          <w:rFonts w:ascii="Arial" w:eastAsia="Arial" w:hAnsi="Arial" w:cs="Arial"/>
        </w:rPr>
        <w:t xml:space="preserve"> </w:t>
      </w:r>
      <w:r w:rsidRPr="00147DB3">
        <w:rPr>
          <w:rFonts w:ascii="Arial" w:eastAsia="Arial" w:hAnsi="Arial" w:cs="Arial"/>
        </w:rPr>
        <w:t xml:space="preserve">bill </w:t>
      </w:r>
      <w:bookmarkStart w:id="88" w:name="_LINE__42_3bc57e3d_bfd7_4199_a73d_15765f"/>
      <w:bookmarkEnd w:id="87"/>
      <w:r w:rsidRPr="00147DB3">
        <w:rPr>
          <w:rFonts w:ascii="Arial" w:eastAsia="Arial" w:hAnsi="Arial" w:cs="Arial"/>
        </w:rPr>
        <w:t xml:space="preserve">also </w:t>
      </w:r>
      <w:r>
        <w:rPr>
          <w:rFonts w:ascii="Arial" w:eastAsia="Arial" w:hAnsi="Arial" w:cs="Arial"/>
        </w:rPr>
        <w:t>prohibits</w:t>
      </w:r>
      <w:r w:rsidRPr="00147DB3">
        <w:rPr>
          <w:rFonts w:ascii="Arial" w:eastAsia="Arial" w:hAnsi="Arial" w:cs="Arial"/>
        </w:rPr>
        <w:t xml:space="preserve"> the municipal clerk </w:t>
      </w:r>
      <w:r>
        <w:rPr>
          <w:rFonts w:ascii="Arial" w:eastAsia="Arial" w:hAnsi="Arial" w:cs="Arial"/>
        </w:rPr>
        <w:t>from transferring</w:t>
      </w:r>
      <w:r w:rsidRPr="00147DB3">
        <w:rPr>
          <w:rFonts w:ascii="Arial" w:eastAsia="Arial" w:hAnsi="Arial" w:cs="Arial"/>
        </w:rPr>
        <w:t xml:space="preserve"> possession, custody or control of a </w:t>
      </w:r>
      <w:bookmarkStart w:id="89" w:name="_PAGE_SPLIT__8d772ce9_f113_4d8c_94b7_bd6"/>
      <w:bookmarkStart w:id="90" w:name="_PAGE__2_3f907ccc_ae04_4968_a252_182c118"/>
      <w:bookmarkStart w:id="91" w:name="_PAR__1_fe3abd1b_3e3f_4a50_8c21_2d7d9ef2"/>
      <w:bookmarkStart w:id="92" w:name="_LINE__1_26ada268_51e2_4604_b762_cd9c1d9"/>
      <w:bookmarkEnd w:id="3"/>
      <w:bookmarkEnd w:id="82"/>
      <w:bookmarkEnd w:id="88"/>
      <w:r w:rsidRPr="00147DB3">
        <w:rPr>
          <w:rFonts w:ascii="Arial" w:eastAsia="Arial" w:hAnsi="Arial" w:cs="Arial"/>
        </w:rPr>
        <w:t>v</w:t>
      </w:r>
      <w:bookmarkEnd w:id="89"/>
      <w:r w:rsidRPr="00147DB3">
        <w:rPr>
          <w:rFonts w:ascii="Arial" w:eastAsia="Arial" w:hAnsi="Arial" w:cs="Arial"/>
        </w:rPr>
        <w:t xml:space="preserve">oting machine or voting device to any person except as authorized by the Secretary of </w:t>
      </w:r>
      <w:bookmarkStart w:id="93" w:name="_LINE__2_0122f510_b283_4e62_a055_dc61ab5"/>
      <w:bookmarkEnd w:id="92"/>
      <w:r w:rsidRPr="00147DB3">
        <w:rPr>
          <w:rFonts w:ascii="Arial" w:eastAsia="Arial" w:hAnsi="Arial" w:cs="Arial"/>
        </w:rPr>
        <w:t>State.</w:t>
      </w:r>
      <w:bookmarkEnd w:id="93"/>
    </w:p>
    <w:bookmarkEnd w:id="1"/>
    <w:bookmarkEnd w:id="2"/>
    <w:bookmarkEnd w:id="79"/>
    <w:bookmarkEnd w:id="90"/>
    <w:bookmarkEnd w:id="9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LR2401,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Election Integrity by Regulating Possession of Ballots and Voting Machines and Devices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138F"/>
    <w:rsid w:val="000370CD"/>
    <w:rsid w:val="00063BAD"/>
    <w:rsid w:val="0011558B"/>
    <w:rsid w:val="00142693"/>
    <w:rsid w:val="00147DB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132769</ItemId>
    <LRId>68861</LRId>
    <LRNumber>2401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Election Integrity by Regulating Possession of Ballots and Voting Machines and Devices</LRTitle>
    <ItemTitle>An Act To Protect Election Integrity by Regulating Possession of Ballots and Voting Machines and Devices</ItemTitle>
    <ShortTitle1>PROTECT ELECTION INTEGRITY BY</ShortTitle1>
    <ShortTitle2>REGULATING POSSESSION OF BALLO</ShortTitle2>
    <JacketLegend>Approved for introduction by a majority of the Legislative Council pursuant to Joint Rule 203.</JacketLegend>
    <SponsorFirstName>Teresa</SponsorFirstName>
    <SponsorLastName>Pierce</SponsorLastName>
    <SponsorChamberPrefix>Rep.</SponsorChamberPrefix>
    <SponsorFrom>Falmouth</SponsorFrom>
    <DraftingCycleCount>1</DraftingCycleCount>
    <LatestDraftingActionId>130</LatestDraftingActionId>
    <LatestDraftingActionDate>2021-11-12T16:19:41</LatestDraftingActionDate>
    <LatestDrafterName>sbergendahl</LatestDrafterName>
    <LatestProoferName>ekeyes</LatestProoferName>
    <LatestTechName>mringrose</LatestTechName>
    <CurrentCustodyInitials>SIGQ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w:rsidR="0003138F" w:rsidRDefault="0003138F" w:rsidP="0003138F"&amp;gt;&amp;lt;w:pPr&amp;gt;&amp;lt;w:ind w:left="360" /&amp;gt;&amp;lt;/w:pPr&amp;gt;&amp;lt;w:bookmarkStart w:id="0" w:name="_ENACTING_CLAUSE__78628b7b_510c_4efd_b01" /&amp;gt;&amp;lt;w:bookmarkStart w:id="1" w:name="_DOC_BODY__1ba6c132_ef86_4089_bdc9_0f050" /&amp;gt;&amp;lt;w:bookmarkStart w:id="2" w:name="_DOC_BODY_CONTAINER__8afd4bd5_c500_4936_" /&amp;gt;&amp;lt;w:bookmarkStart w:id="3" w:name="_PAGE__1_3861460d_920e_40fd_926e_51d6819" /&amp;gt;&amp;lt;w:bookmarkStart w:id="4" w:name="_PAR__1_c50c6302_1516_4324_9716_685d0e19" /&amp;gt;&amp;lt;w:bookmarkStart w:id="5" w:name="_LINE__1_7f888994_2537_421d_9896_4e17b63"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w:rsidR="0003138F" w:rsidRDefault="0003138F" w:rsidP="0003138F"&amp;gt;&amp;lt;w:pPr&amp;gt;&amp;lt;w:ind w:left="360" w:firstLine="360" /&amp;gt;&amp;lt;/w:pPr&amp;gt;&amp;lt;w:bookmarkStart w:id="6" w:name="_BILL_SECTION_HEADER__f391e7b9_9df4_4e53" /&amp;gt;&amp;lt;w:bookmarkStart w:id="7" w:name="_BILL_SECTION__833ecf65_9259_41d3_bbf2_5" /&amp;gt;&amp;lt;w:bookmarkStart w:id="8" w:name="_DOC_BODY_CONTENT__008ab6a1_af32_41df_a5" /&amp;gt;&amp;lt;w:bookmarkStart w:id="9" w:name="_PAR__2_47b74374_53e4_4fa6_afe4_4e8bb24a" /&amp;gt;&amp;lt;w:bookmarkStart w:id="10" w:name="_LINE__2_41c8d4e4_9afc_4bdc_8e35_ce0914d"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w:name="_BILL_SECTION_NUMBER__3a10884c_7cb7_4155"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§698, sub-§2-A,&amp;lt;/w:t&amp;gt;&amp;lt;/w:r&amp;gt;&amp;lt;w:r&amp;gt;&amp;lt;w:t xml:space="preserve"&amp;gt; as amended by PL 2019, c. 371, §§23 and &amp;lt;/w:t&amp;gt;&amp;lt;/w:r&amp;gt;&amp;lt;w:bookmarkStart w:id="12" w:name="_LINE__3_64f8fe06_faeb_47ae_ba50_11086d8" /&amp;gt;&amp;lt;w:bookmarkEnd w:id="10" /&amp;gt;&amp;lt;w:r&amp;gt;&amp;lt;w:t&amp;gt;24, is further amended by amending the first blocked paragraph to read:&amp;lt;/w:t&amp;gt;&amp;lt;/w:r&amp;gt;&amp;lt;w:bookmarkEnd w:id="12" /&amp;gt;&amp;lt;/w:p&amp;gt;&amp;lt;w:p w:rsidR="0003138F" w:rsidRDefault="0003138F" w:rsidP="0003138F"&amp;gt;&amp;lt;w:pPr&amp;gt;&amp;lt;w:ind w:left="360" /&amp;gt;&amp;lt;/w:pPr&amp;gt;&amp;lt;w:bookmarkStart w:id="13" w:name="_STATUTE_CONTENT__caead18f_591c_4700_92d" /&amp;gt;&amp;lt;w:bookmarkStart w:id="14" w:name="_STATUTE_P__13814743_6e17_4acb_88ef_3926" /&amp;gt;&amp;lt;w:bookmarkStart w:id="15" w:name="_PAR__3_820b1e40_89f4_4669_99d6_a28364fe" /&amp;gt;&amp;lt;w:bookmarkStart w:id="16" w:name="_LINE__4_a1c623cf_b932_44ae_a26d_01d123f" /&amp;gt;&amp;lt;w:bookmarkEnd w:id="6" /&amp;gt;&amp;lt;w:bookmarkEnd w:id="9" /&amp;gt;&amp;lt;w:r&amp;gt;&amp;lt;w:t xml:space="preserve"&amp;gt;The sealed tamper-proof ballot security containers of used ballots must remain sealed for &amp;lt;/w:t&amp;gt;&amp;lt;/w:r&amp;gt;&amp;lt;w:bookmarkStart w:id="17" w:name="_LINE__5_39615201_1df0_472e_889a_b316de1" /&amp;gt;&amp;lt;w:bookmarkEnd w:id="16" /&amp;gt;&amp;lt;w:r&amp;gt;&amp;lt;w:t xml:space="preserve"&amp;gt;at least 2 months after the election, unless the Secretary of State authorizes the clerk to &amp;lt;/w:t&amp;gt;&amp;lt;/w:r&amp;gt;&amp;lt;w:bookmarkStart w:id="18" w:name="_LINE__6_d2f15dfe_7802_47ce_a2ab_f70e355" /&amp;gt;&amp;lt;w:bookmarkEnd w:id="17" /&amp;gt;&amp;lt;w:r&amp;gt;&amp;lt;w:t xml:space="preserve"&amp;gt;open the containers prior to that date.  After 2 months, the clerk shall open the containers &amp;lt;/w:t&amp;gt;&amp;lt;/w:r&amp;gt;&amp;lt;w:bookmarkStart w:id="19" w:name="_LINE__7_064f6663_d8b2_42c0_8cd2_a3962cf" /&amp;gt;&amp;lt;w:bookmarkEnd w:id="18" /&amp;gt;&amp;lt;w:r&amp;gt;&amp;lt;w:t xml:space="preserve"&amp;gt;in the presence of one or more witnesses and transfer the ballots to other containers for the &amp;lt;/w:t&amp;gt;&amp;lt;/w:r&amp;gt;&amp;lt;w:bookmarkStart w:id="20" w:name="_LINE__8_49af7c38_f751_4be8_96bc_8f10562" /&amp;gt;&amp;lt;w:bookmarkEnd w:id="19" /&amp;gt;&amp;lt;w:r&amp;gt;&amp;lt;w:t xml:space="preserve"&amp;gt;remainder of the retention period described in &amp;lt;/w:t&amp;gt;&amp;lt;/w:r&amp;gt;&amp;lt;w:bookmarkStart w:id="21" w:name="_CROSS_REFERENCE__3e136b88_1a67_48bc_b0c" /&amp;gt;&amp;lt;w:r&amp;gt;&amp;lt;w:t&amp;gt;section 23&amp;lt;/w:t&amp;gt;&amp;lt;/w:r&amp;gt;&amp;lt;w:bookmarkEnd w:id="21" /&amp;gt;&amp;lt;w:r&amp;gt;&amp;lt;w:t xml:space="preserve"&amp;gt;. The new containers must be &amp;lt;/w:t&amp;gt;&amp;lt;/w:r&amp;gt;&amp;lt;w:bookmarkStart w:id="22" w:name="_LINE__9_e9d1d3ce_6f89_4258_9253_475a74a" /&amp;gt;&amp;lt;w:bookmarkEnd w:id="20" /&amp;gt;&amp;lt;w:r&amp;gt;&amp;lt;w:t&amp;gt;securely sealed.&amp;lt;/w:t&amp;gt;&amp;lt;/w:r&amp;gt;&amp;lt;w:bookmarkStart w:id="23" w:name="_PROCESSED_CHANGE__0af0e94d_4481_4d68_a4" /&amp;gt;&amp;lt;w:r w:rsidRPr="00147DB3"&amp;gt;&amp;lt;w:t xml:space="preserve"&amp;gt; &amp;lt;/w:t&amp;gt;&amp;lt;/w:r&amp;gt;&amp;lt;w:ins w:id="24" w:author="BPS" w:date="2021-10-29T11:46:00Z"&amp;gt;&amp;lt;w:r w:rsidRPr="00147DB3"&amp;gt;&amp;lt;w:t xml:space="preserve"&amp;gt;Except as expressly authorized in this Title or other applicable state or &amp;lt;/w:t&amp;gt;&amp;lt;/w:r&amp;gt;&amp;lt;w:bookmarkStart w:id="25" w:name="_LINE__10_afbd49f1_6c27_4b82_afa5_980149" /&amp;gt;&amp;lt;w:bookmarkEnd w:id="22" /&amp;gt;&amp;lt;w:r w:rsidRPr="00147DB3"&amp;gt;&amp;lt;w:t xml:space="preserve"&amp;gt;federal law, the containers must remain sealed and in the possession, custody and control &amp;lt;/w:t&amp;gt;&amp;lt;/w:r&amp;gt;&amp;lt;w:bookmarkStart w:id="26" w:name="_LINE__11_378946af_507a_4d55_acf5_f2728a" /&amp;gt;&amp;lt;w:bookmarkEnd w:id="25" /&amp;gt;&amp;lt;w:r w:rsidRPr="00147DB3"&amp;gt;&amp;lt;w:t&amp;gt;of the clerk until the used ballots are destroyed in accordance with section 23.&amp;lt;/w:t&amp;gt;&amp;lt;/w:r&amp;gt;&amp;lt;/w:ins&amp;gt;&amp;lt;w:bookmarkEnd w:id="13" /&amp;gt;&amp;lt;w:bookmarkEnd w:id="23" /&amp;gt;&amp;lt;w:bookmarkEnd w:id="26" /&amp;gt;&amp;lt;/w:p&amp;gt;&amp;lt;w:p w:rsidR="0003138F" w:rsidRDefault="0003138F" w:rsidP="0003138F"&amp;gt;&amp;lt;w:pPr&amp;gt;&amp;lt;w:ind w:left="360" w:firstLine="360" /&amp;gt;&amp;lt;/w:pPr&amp;gt;&amp;lt;w:bookmarkStart w:id="27" w:name="_BILL_SECTION_HEADER__bc12cd90_d156_49b0" /&amp;gt;&amp;lt;w:bookmarkStart w:id="28" w:name="_BILL_SECTION__9d3907f4_ea49_4474_8691_6" /&amp;gt;&amp;lt;w:bookmarkStart w:id="29" w:name="_PAR__4_095d6ca7_6638_43e0_8a1e_72598f06" /&amp;gt;&amp;lt;w:bookmarkStart w:id="30" w:name="_LINE__12_4aa28cea_f4cd_4025_bfe6_d86cd4"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w:id="31" w:name="_BILL_SECTION_NUMBER__4ac51cd6_a32f_48c6"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  21-A MRSA §739, first ¶,&amp;lt;/w:t&amp;gt;&amp;lt;/w:r&amp;gt;&amp;lt;w:r&amp;gt;&amp;lt;w:t xml:space="preserve"&amp;gt; as amended by PL 2011, c. 258, §1, is further &amp;lt;/w:t&amp;gt;&amp;lt;/w:r&amp;gt;&amp;lt;w:bookmarkStart w:id="32" w:name="_LINE__13_73f9998f_f2d5_4dcd_ac86_dff33c" /&amp;gt;&amp;lt;w:bookmarkEnd w:id="30" /&amp;gt;&amp;lt;w:r&amp;gt;&amp;lt;w:t&amp;gt;amended to read:&amp;lt;/w:t&amp;gt;&amp;lt;/w:r&amp;gt;&amp;lt;w:bookmarkEnd w:id="32" /&amp;gt;&amp;lt;/w:p&amp;gt;&amp;lt;w:p w:rsidR="0003138F" w:rsidRDefault="0003138F" w:rsidP="0003138F"&amp;gt;&amp;lt;w:pPr&amp;gt;&amp;lt;w:ind w:left="360" w:firstLine="360" /&amp;gt;&amp;lt;/w:pPr&amp;gt;&amp;lt;w:bookmarkStart w:id="33" w:name="_STATUTE_CONTENT__a8b57eaa_37f0_40a7_a97" /&amp;gt;&amp;lt;w:bookmarkStart w:id="34" w:name="_STATUTE_P__f0cc9053_7a46_4423_8b65_4d51" /&amp;gt;&amp;lt;w:bookmarkStart w:id="35" w:name="_PAR__5_9b197c43_269c_446a_b89f_08cc6b65" /&amp;gt;&amp;lt;w:bookmarkStart w:id="36" w:name="_LINE__14_cbdae235_e1a2_4694_a1c1_88e238" /&amp;gt;&amp;lt;w:bookmarkEnd w:id="27" /&amp;gt;&amp;lt;w:bookmarkEnd w:id="29" /&amp;gt;&amp;lt;w:r&amp;gt;&amp;lt;w:t xml:space="preserve"&amp;gt;On request, a municipal clerk or the Secretary of State, or both, shall produce any &amp;lt;/w:t&amp;gt;&amp;lt;/w:r&amp;gt;&amp;lt;w:bookmarkStart w:id="37" w:name="_LINE__15_1710ef43_68e5_42be_8767_8aa11a" /&amp;gt;&amp;lt;w:bookmarkEnd w:id="36" /&amp;gt;&amp;lt;w:r&amp;gt;&amp;lt;w:t xml:space="preserve"&amp;gt;ballots or incoming voting lists in their custody before the Governor, either branch of the &amp;lt;/w:t&amp;gt;&amp;lt;/w:r&amp;gt;&amp;lt;w:bookmarkStart w:id="38" w:name="_LINE__16_66996921_7e22_4f41_bafc_3247bc" /&amp;gt;&amp;lt;w:bookmarkEnd w:id="37" /&amp;gt;&amp;lt;w:r&amp;gt;&amp;lt;w:t xml:space="preserve"&amp;gt;Legislature, any legislative committee or a court of competent jurisdiction. &amp;lt;/w:t&amp;gt;&amp;lt;/w:r&amp;gt;&amp;lt;w:bookmarkStart w:id="39" w:name="_PROCESSED_CHANGE__f402a974_4fba_4d89_bc" /&amp;gt;&amp;lt;w:ins w:id="40" w:author="BPS" w:date="2021-10-29T11:48:00Z"&amp;gt;&amp;lt;w:r w:rsidRPr="00147DB3"&amp;gt;&amp;lt;w:t xml:space="preserve"&amp;gt;Original ballots &amp;lt;/w:t&amp;gt;&amp;lt;/w:r&amp;gt;&amp;lt;w:bookmarkStart w:id="41" w:name="_LINE__17_037d860e_40f5_4fd1_8a6e_238967" /&amp;gt;&amp;lt;w:bookmarkEnd w:id="38" /&amp;gt;&amp;lt;w:r w:rsidRPr="00147DB3"&amp;gt;&amp;lt;w:t xml:space="preserve"&amp;gt;produced under this section &amp;lt;/w:t&amp;gt;&amp;lt;/w:r&amp;gt;&amp;lt;w:r&amp;gt;&amp;lt;w:t&amp;gt;must&amp;lt;/w:t&amp;gt;&amp;lt;/w:r&amp;gt;&amp;lt;w:r w:rsidRPr="00147DB3"&amp;gt;&amp;lt;w:t xml:space="preserve"&amp;gt; remain in the sole custody of the request&amp;lt;/w:t&amp;gt;&amp;lt;/w:r&amp;gt;&amp;lt;/w:ins&amp;gt;&amp;lt;w:ins w:id="42" w:author="BPS" w:date="2021-11-04T10:08:00Z"&amp;gt;&amp;lt;w:r&amp;gt;&amp;lt;w:t&amp;gt;e&amp;lt;/w:t&amp;gt;&amp;lt;/w:r&amp;gt;&amp;lt;/w:ins&amp;gt;&amp;lt;w:ins w:id="43" w:author="BPS" w:date="2021-10-29T11:48:00Z"&amp;gt;&amp;lt;w:r w:rsidRPr="00147DB3"&amp;gt;&amp;lt;w:t xml:space="preserve"&amp;gt;r until they are &amp;lt;/w:t&amp;gt;&amp;lt;/w:r&amp;gt;&amp;lt;w:bookmarkStart w:id="44" w:name="_LINE__18_f0c3abd1_ec7d_4d59_9fca_b6d30a" /&amp;gt;&amp;lt;w:bookmarkEnd w:id="41" /&amp;gt;&amp;lt;w:r w:rsidRPr="00147DB3"&amp;gt;&amp;lt;w:t&amp;gt;returned to the municipal clerk or Secretary of State&amp;lt;/w:t&amp;gt;&amp;lt;/w:r&amp;gt;&amp;lt;/w:ins&amp;gt;&amp;lt;w:ins w:id="45" w:author="BPS" w:date="2021-11-04T10:08:00Z"&amp;gt;&amp;lt;w:r&amp;gt;&amp;lt;w:t&amp;gt;,&amp;lt;/w:t&amp;gt;&amp;lt;/w:r&amp;gt;&amp;lt;/w:ins&amp;gt;&amp;lt;w:ins w:id="46" w:author="BPS" w:date="2021-10-29T11:48:00Z"&amp;gt;&amp;lt;w:r w:rsidRPr="00147DB3"&amp;gt;&amp;lt;w:t xml:space="preserve"&amp;gt; and &amp;lt;/w:t&amp;gt;&amp;lt;/w:r&amp;gt;&amp;lt;w:r&amp;gt;&amp;lt;w:t xml:space="preserve"&amp;gt;the requester &amp;lt;/w:t&amp;gt;&amp;lt;/w:r&amp;gt;&amp;lt;w:r w:rsidRPr="00147DB3"&amp;gt;&amp;lt;w:t&amp;gt;shall maintain&amp;lt;/w:t&amp;gt;&amp;lt;/w:r&amp;gt;&amp;lt;w:r&amp;gt;&amp;lt;w:t xml:space="preserve"&amp;gt; the &amp;lt;/w:t&amp;gt;&amp;lt;/w:r&amp;gt;&amp;lt;w:bookmarkStart w:id="47" w:name="_LINE__19_43d95293_1ee0_4604_adc5_553df4" /&amp;gt;&amp;lt;w:bookmarkEnd w:id="44" /&amp;gt;&amp;lt;w:r&amp;gt;&amp;lt;w:t&amp;gt;ballots&amp;lt;/w:t&amp;gt;&amp;lt;/w:r&amp;gt;&amp;lt;w:r w:rsidRPr="00147DB3"&amp;gt;&amp;lt;w:t xml:space="preserve"&amp;gt; in a secure location&amp;lt;/w:t&amp;gt;&amp;lt;/w:r&amp;gt;&amp;lt;/w:ins&amp;gt;&amp;lt;w:ins w:id="48" w:author="BPS" w:date="2021-10-29T11:49:00Z"&amp;gt;&amp;lt;w:r&amp;gt;&amp;lt;w:t&amp;gt;.&amp;lt;/w:t&amp;gt;&amp;lt;/w:r&amp;gt;&amp;lt;/w:ins&amp;gt;&amp;lt;w:ins w:id="49" w:author="BPS" w:date="2021-10-29T11:48:00Z"&amp;gt;&amp;lt;w:r w:rsidRPr="00147DB3"&amp;gt;&amp;lt;w:t xml:space="preserve"&amp;gt; &amp;lt;/w:t&amp;gt;&amp;lt;/w:r&amp;gt;&amp;lt;/w:ins&amp;gt;&amp;lt;w:ins w:id="50" w:author="BPS" w:date="2021-10-29T11:49:00Z"&amp;gt;&amp;lt;w:r&amp;gt;&amp;lt;w:t&amp;gt;I&amp;lt;/w:t&amp;gt;&amp;lt;/w:r&amp;gt;&amp;lt;/w:ins&amp;gt;&amp;lt;w:ins w:id="51" w:author="BPS" w:date="2021-10-29T11:48:00Z"&amp;gt;&amp;lt;w:r w:rsidRPr="00147DB3"&amp;gt;&amp;lt;w:t xml:space="preserve"&amp;gt;nspection &amp;lt;/w:t&amp;gt;&amp;lt;/w:r&amp;gt;&amp;lt;/w:ins&amp;gt;&amp;lt;w:ins w:id="52" w:author="BPS" w:date="2021-10-29T11:49:00Z"&amp;gt;&amp;lt;w:r&amp;gt;&amp;lt;w:t xml:space="preserve"&amp;gt;of ballots produced under this section is &amp;lt;/w:t&amp;gt;&amp;lt;/w:r&amp;gt;&amp;lt;/w:ins&amp;gt;&amp;lt;w:ins w:id="53" w:author="BPS" w:date="2021-10-29T11:48:00Z"&amp;gt;&amp;lt;w:r w:rsidRPr="00147DB3"&amp;gt;&amp;lt;w:t xml:space="preserve"&amp;gt;subject to &amp;lt;/w:t&amp;gt;&amp;lt;/w:r&amp;gt;&amp;lt;w:bookmarkStart w:id="54" w:name="_LINE__20_691b1eda_caad_4835_9b29_943d46" /&amp;gt;&amp;lt;w:bookmarkEnd w:id="47" /&amp;gt;&amp;lt;w:r w:rsidRPr="00147DB3"&amp;gt;&amp;lt;w:t xml:space="preserve"&amp;gt;oversight by &amp;lt;/w:t&amp;gt;&amp;lt;/w:r&amp;gt;&amp;lt;/w:ins&amp;gt;&amp;lt;w:ins w:id="55" w:author="BPS" w:date="2021-11-04T10:08:00Z"&amp;gt;&amp;lt;w:r&amp;gt;&amp;lt;w:t&amp;gt;a&amp;lt;/w:t&amp;gt;&amp;lt;/w:r&amp;gt;&amp;lt;/w:ins&amp;gt;&amp;lt;w:ins w:id="56" w:author="BPS" w:date="2021-10-29T11:48:00Z"&amp;gt;&amp;lt;w:r w:rsidRPr="00147DB3"&amp;gt;&amp;lt;w:t xml:space="preserve"&amp;gt; public official&amp;lt;/w:t&amp;gt;&amp;lt;/w:r&amp;gt;&amp;lt;/w:ins&amp;gt;&amp;lt;w:ins w:id="57" w:author="BPS" w:date="2021-11-04T10:09:00Z"&amp;gt;&amp;lt;w:r&amp;gt;&amp;lt;w:t xml:space="preserve"&amp;gt; authorized by law to inspect ballots&amp;lt;/w:t&amp;gt;&amp;lt;/w:r&amp;gt;&amp;lt;/w:ins&amp;gt;&amp;lt;w:ins w:id="58" w:author="BPS" w:date="2021-10-29T11:48:00Z"&amp;gt;&amp;lt;w:r w:rsidRPr="00147DB3"&amp;gt;&amp;lt;w:t&amp;gt;.&amp;lt;/w:t&amp;gt;&amp;lt;/w:r&amp;gt;&amp;lt;/w:ins&amp;gt;&amp;lt;w:bookmarkEnd w:id="39" /&amp;gt;&amp;lt;w:r&amp;gt;&amp;lt;w:t xml:space="preserve"&amp;gt; If there is an unresolved &amp;lt;/w:t&amp;gt;&amp;lt;/w:r&amp;gt;&amp;lt;w:bookmarkStart w:id="59" w:name="_LINE__21_58a9c99a_c546_4201_859c_cfe316" /&amp;gt;&amp;lt;w:bookmarkEnd w:id="54" /&amp;gt;&amp;lt;w:r&amp;gt;&amp;lt;w:t xml:space="preserve"&amp;gt;disputed ballot for an election to the State House of Representatives or the State Senate &amp;lt;/w:t&amp;gt;&amp;lt;/w:r&amp;gt;&amp;lt;w:bookmarkStart w:id="60" w:name="_LINE__22_d6daab1a_532b_4879_857a_09914f" /&amp;gt;&amp;lt;w:bookmarkEnd w:id="59" /&amp;gt;&amp;lt;w:r&amp;gt;&amp;lt;w:t xml:space="preserve"&amp;gt;arising from a recount conducted pursuant to &amp;lt;/w:t&amp;gt;&amp;lt;/w:r&amp;gt;&amp;lt;w:bookmarkStart w:id="61" w:name="_CROSS_REFERENCE__51b8126e_4e43_48fe_93b" /&amp;gt;&amp;lt;w:r&amp;gt;&amp;lt;w:t&amp;gt;section 737‑A&amp;lt;/w:t&amp;gt;&amp;lt;/w:r&amp;gt;&amp;lt;w:bookmarkEnd w:id="61" /&amp;gt;&amp;lt;w:r&amp;gt;&amp;lt;w:t xml:space="preserve"&amp;gt;, the Secretary of State shall &amp;lt;/w:t&amp;gt;&amp;lt;/w:r&amp;gt;&amp;lt;w:bookmarkStart w:id="62" w:name="_LINE__23_05e534ce_40a5_4df9_b4f1_c550c3" /&amp;gt;&amp;lt;w:bookmarkEnd w:id="60" /&amp;gt;&amp;lt;w:r&amp;gt;&amp;lt;w:t xml:space="preserve"&amp;gt;make a copy of that ballot available for inspection by the public.  A copy of a ballot that is &amp;lt;/w:t&amp;gt;&amp;lt;/w:r&amp;gt;&amp;lt;w:bookmarkStart w:id="63" w:name="_LINE__24_3beb222b_30c9_4c43_8c32_9e38bd" /&amp;gt;&amp;lt;w:bookmarkEnd w:id="62" /&amp;gt;&amp;lt;w:r&amp;gt;&amp;lt;w:t xml:space="preserve"&amp;gt;made available for public inspection pursuant to this section must be made available in a &amp;lt;/w:t&amp;gt;&amp;lt;/w:r&amp;gt;&amp;lt;w:bookmarkStart w:id="64" w:name="_LINE__25_86493a33_9540_4843_b9f1_6822d4" /&amp;gt;&amp;lt;w:bookmarkEnd w:id="63" /&amp;gt;&amp;lt;w:r&amp;gt;&amp;lt;w:t xml:space="preserve"&amp;gt;manner that preserves the voter's anonymity.  Copies of disputed ballots made available for &amp;lt;/w:t&amp;gt;&amp;lt;/w:r&amp;gt;&amp;lt;w:bookmarkStart w:id="65" w:name="_LINE__26_4eee41cf_7d44_4eea_9477_22ffa5" /&amp;gt;&amp;lt;w:bookmarkEnd w:id="64" /&amp;gt;&amp;lt;w:r&amp;gt;&amp;lt;w:t xml:space="preserve"&amp;gt;public inspection under this section must be retained by the Secretary of State for a period &amp;lt;/w:t&amp;gt;&amp;lt;/w:r&amp;gt;&amp;lt;w:bookmarkStart w:id="66" w:name="_LINE__27_d185be9d_4c94_466a_8173_cee4bb" /&amp;gt;&amp;lt;w:bookmarkEnd w:id="65" /&amp;gt;&amp;lt;w:r&amp;gt;&amp;lt;w:t&amp;gt;of 2 years after the outcome of the election is finally determined.&amp;lt;/w:t&amp;gt;&amp;lt;/w:r&amp;gt;&amp;lt;w:bookmarkEnd w:id="33" /&amp;gt;&amp;lt;w:bookmarkEnd w:id="66" /&amp;gt;&amp;lt;/w:p&amp;gt;&amp;lt;w:p w:rsidR="0003138F" w:rsidRDefault="0003138F" w:rsidP="0003138F"&amp;gt;&amp;lt;w:pPr&amp;gt;&amp;lt;w:ind w:left="360" w:firstLine="360" /&amp;gt;&amp;lt;/w:pPr&amp;gt;&amp;lt;w:bookmarkStart w:id="67" w:name="_BILL_SECTION_HEADER__d484138e_c978_4207" /&amp;gt;&amp;lt;w:bookmarkStart w:id="68" w:name="_BILL_SECTION__0321a266_deb7_46cb_a7ad_7" /&amp;gt;&amp;lt;w:bookmarkStart w:id="69" w:name="_PAR__6_b54d775e_add2_4bd9_ac5e_0ace10c2" /&amp;gt;&amp;lt;w:bookmarkStart w:id="70" w:name="_LINE__28_2c56f7fc_756f_44b9_b374_38eb7a" /&amp;gt;&amp;lt;w:bookmarkEnd w:id="28" /&amp;gt;&amp;lt;w:bookmarkEnd w:id="34"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w:id="71" w:name="_BILL_SECTION_NUMBER__4f4df417_c659_4952" /&amp;gt;&amp;lt;w:r&amp;gt;&amp;lt;w:rPr&amp;gt;&amp;lt;w:b /&amp;gt;&amp;lt;w:sz w:val="24" /&amp;gt;&amp;lt;/w:rPr&amp;gt;&amp;lt;w:t&amp;gt;3&amp;lt;/w:t&amp;gt;&amp;lt;/w:r&amp;gt;&amp;lt;w:bookmarkEnd w:id="71" /&amp;gt;&amp;lt;w:r&amp;gt;&amp;lt;w:rPr&amp;gt;&amp;lt;w:b /&amp;gt;&amp;lt;w:sz w:val="24" /&amp;gt;&amp;lt;/w:rPr&amp;gt;&amp;lt;w:t&amp;gt;.  21-A MRSA §814, sub-§2&amp;lt;/w:t&amp;gt;&amp;lt;/w:r&amp;gt;&amp;lt;w:r&amp;gt;&amp;lt;w:t xml:space="preserve"&amp;gt; is enacted to read:&amp;lt;/w:t&amp;gt;&amp;lt;/w:r&amp;gt;&amp;lt;w:bookmarkEnd w:id="70" /&amp;gt;&amp;lt;/w:p&amp;gt;&amp;lt;w:p w:rsidR="0003138F" w:rsidRDefault="0003138F" w:rsidP="0003138F"&amp;gt;&amp;lt;w:pPr&amp;gt;&amp;lt;w:ind w:left="360" w:firstLine="360" /&amp;gt;&amp;lt;/w:pPr&amp;gt;&amp;lt;w:bookmarkStart w:id="72" w:name="_STATUTE_NUMBER__2cf3c646_32ea_4611_abd7" /&amp;gt;&amp;lt;w:bookmarkStart w:id="73" w:name="_STATUTE_SS__a0ce5fe2_f3ed_45ee_a4b6_1a8" /&amp;gt;&amp;lt;w:bookmarkStart w:id="74" w:name="_PAR__7_3201ef73_7de5_4683_9fc3_49b3ccbf" /&amp;gt;&amp;lt;w:bookmarkStart w:id="75" w:name="_LINE__29_4832aa8c_9383_4e07_83fe_4c9536" /&amp;gt;&amp;lt;w:bookmarkStart w:id="76" w:name="_PROCESSED_CHANGE__d6670122_2300_484c_bb" /&amp;gt;&amp;lt;w:bookmarkEnd w:id="67" /&amp;gt;&amp;lt;w:bookmarkEnd w:id="69" /&amp;gt;&amp;lt;w:ins w:id="77" w:author="BPS" w:date="2021-10-29T11:50:00Z"&amp;gt;&amp;lt;w:r&amp;gt;&amp;lt;w:rPr&amp;gt;&amp;lt;w:b /&amp;gt;&amp;lt;/w:rPr&amp;gt;&amp;lt;w:t&amp;gt;2&amp;lt;/w:t&amp;gt;&amp;lt;/w:r&amp;gt;&amp;lt;w:bookmarkEnd w:id="72" /&amp;gt;&amp;lt;w:r&amp;gt;&amp;lt;w:rPr&amp;gt;&amp;lt;w:b /&amp;gt;&amp;lt;/w:rPr&amp;gt;&amp;lt;w:t xml:space="preserve"&amp;gt;.  &amp;lt;/w:t&amp;gt;&amp;lt;/w:r&amp;gt;&amp;lt;w:bookmarkStart w:id="78" w:name="_STATUTE_HEADNOTE__4542f0d3_522c_4d4c_89" /&amp;gt;&amp;lt;w:r&amp;gt;&amp;lt;w:rPr&amp;gt;&amp;lt;w:b /&amp;gt;&amp;lt;/w:rPr&amp;gt;&amp;lt;w:t xml:space="preserve"&amp;gt;Transfer prohibited. &amp;lt;/w:t&amp;gt;&amp;lt;/w:r&amp;gt;&amp;lt;w:r&amp;gt;&amp;lt;w:t xml:space="preserve"&amp;gt; &amp;lt;/w:t&amp;gt;&amp;lt;/w:r&amp;gt;&amp;lt;/w:ins&amp;gt;&amp;lt;w:bookmarkStart w:id="79" w:name="_STATUTE_CONTENT__a63ab911_a2d8_4e6b_857" /&amp;gt;&amp;lt;w:bookmarkEnd w:id="78" /&amp;gt;&amp;lt;w:ins w:id="80" w:author="BPS" w:date="2021-10-29T11:51:00Z"&amp;gt;&amp;lt;w:r w:rsidRPr="00147DB3"&amp;gt;&amp;lt;w:t xml:space="preserve"&amp;gt;The municipal clerk &amp;lt;/w:t&amp;gt;&amp;lt;/w:r&amp;gt;&amp;lt;w:r&amp;gt;&amp;lt;w:t&amp;gt;may&amp;lt;/w:t&amp;gt;&amp;lt;/w:r&amp;gt;&amp;lt;w:r w:rsidRPr="00147DB3"&amp;gt;&amp;lt;w:t xml:space="preserve"&amp;gt; not transfer possession, custody or &amp;lt;/w:t&amp;gt;&amp;lt;/w:r&amp;gt;&amp;lt;w:bookmarkStart w:id="81" w:name="_LINE__30_fb15b1c4_1fc5_48b8_9fdd_0c0608" /&amp;gt;&amp;lt;w:bookmarkEnd w:id="75" /&amp;gt;&amp;lt;w:r w:rsidRPr="00147DB3"&amp;gt;&amp;lt;w:t xml:space="preserve"&amp;gt;control of a voting machine to any person except as expressly authorized by the Secretary &amp;lt;/w:t&amp;gt;&amp;lt;/w:r&amp;gt;&amp;lt;w:bookmarkStart w:id="82" w:name="_LINE__31_edbd3dd0_7c80_4a7f_a391_fd0322" /&amp;gt;&amp;lt;w:bookmarkEnd w:id="81" /&amp;gt;&amp;lt;w:r w:rsidRPr="00147DB3"&amp;gt;&amp;lt;w:t&amp;gt;of State.&amp;lt;/w:t&amp;gt;&amp;lt;/w:r&amp;gt;&amp;lt;/w:ins&amp;gt;&amp;lt;w:bookmarkEnd w:id="82" /&amp;gt;&amp;lt;/w:p&amp;gt;&amp;lt;w:p w:rsidR="0003138F" w:rsidRDefault="0003138F" w:rsidP="0003138F"&amp;gt;&amp;lt;w:pPr&amp;gt;&amp;lt;w:ind w:left="360" w:firstLine="360" /&amp;gt;&amp;lt;/w:pPr&amp;gt;&amp;lt;w:bookmarkStart w:id="83" w:name="_BILL_SECTION_HEADER__51abc618_665d_4842" /&amp;gt;&amp;lt;w:bookmarkStart w:id="84" w:name="_BILL_SECTION__ce2269de_d84f_4e9b_b012_4" /&amp;gt;&amp;lt;w:bookmarkStart w:id="85" w:name="_PAR__8_6199f336_a963_439c_a42a_6d020aed" /&amp;gt;&amp;lt;w:bookmarkStart w:id="86" w:name="_LINE__32_ee7b11e9_b1cb_4566_85fc_294317" /&amp;gt;&amp;lt;w:bookmarkEnd w:id="68" /&amp;gt;&amp;lt;w:bookmarkEnd w:id="73" /&amp;gt;&amp;lt;w:bookmarkEnd w:id="74" /&amp;gt;&amp;lt;w:bookmarkEnd w:id="76"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w:id="87" w:name="_BILL_SECTION_NUMBER__aa51db62_f190_4729" /&amp;gt;&amp;lt;w:r&amp;gt;&amp;lt;w:rPr&amp;gt;&amp;lt;w:b /&amp;gt;&amp;lt;w:sz w:val="24" /&amp;gt;&amp;lt;/w:rPr&amp;gt;&amp;lt;w:t&amp;gt;4&amp;lt;/w:t&amp;gt;&amp;lt;/w:r&amp;gt;&amp;lt;w:bookmarkEnd w:id="87" /&amp;gt;&amp;lt;w:r&amp;gt;&amp;lt;w:rPr&amp;gt;&amp;lt;w:b /&amp;gt;&amp;lt;w:sz w:val="24" /&amp;gt;&amp;lt;/w:rPr&amp;gt;&amp;lt;w:t&amp;gt;.  21-A MRSA §845, sub-§2&amp;lt;/w:t&amp;gt;&amp;lt;/w:r&amp;gt;&amp;lt;w:r&amp;gt;&amp;lt;w:t xml:space="preserve"&amp;gt; is enacted to read:&amp;lt;/w:t&amp;gt;&amp;lt;/w:r&amp;gt;&amp;lt;w:bookmarkEnd w:id="86" /&amp;gt;&amp;lt;/w:p&amp;gt;&amp;lt;w:p w:rsidR="0003138F" w:rsidRDefault="0003138F" w:rsidP="0003138F"&amp;gt;&amp;lt;w:pPr&amp;gt;&amp;lt;w:ind w:left="360" w:firstLine="360" /&amp;gt;&amp;lt;/w:pPr&amp;gt;&amp;lt;w:bookmarkStart w:id="88" w:name="_STATUTE_NUMBER__832f7792_3232_42b5_b686" /&amp;gt;&amp;lt;w:bookmarkStart w:id="89" w:name="_STATUTE_SS__4b26adb8_a0e0_4b9c_84e3_528" /&amp;gt;&amp;lt;w:bookmarkStart w:id="90" w:name="_PAR__9_08f4093f_126b_488c_aeec_1d763053" /&amp;gt;&amp;lt;w:bookmarkStart w:id="91" w:name="_LINE__33_351f8bed_ddd9_4377_830c_2177f5" /&amp;gt;&amp;lt;w:bookmarkStart w:id="92" w:name="_PROCESSED_CHANGE__e9eebd3a_c150_4e19_95" /&amp;gt;&amp;lt;w:bookmarkEnd w:id="83" /&amp;gt;&amp;lt;w:bookmarkEnd w:id="85" /&amp;gt;&amp;lt;w:ins w:id="93" w:author="BPS" w:date="2021-10-29T11:52:00Z"&amp;gt;&amp;lt;w:r&amp;gt;&amp;lt;w:rPr&amp;gt;&amp;lt;w:b /&amp;gt;&amp;lt;/w:rPr&amp;gt;&amp;lt;w:t&amp;gt;2&amp;lt;/w:t&amp;gt;&amp;lt;/w:r&amp;gt;&amp;lt;w:bookmarkEnd w:id="88" /&amp;gt;&amp;lt;w:r&amp;gt;&amp;lt;w:rPr&amp;gt;&amp;lt;w:b /&amp;gt;&amp;lt;/w:rPr&amp;gt;&amp;lt;w:t xml:space="preserve"&amp;gt;.  &amp;lt;/w:t&amp;gt;&amp;lt;/w:r&amp;gt;&amp;lt;w:bookmarkStart w:id="94" w:name="_STATUTE_HEADNOTE__52daf3be_0341_4e0a_96" /&amp;gt;&amp;lt;w:r&amp;gt;&amp;lt;w:rPr&amp;gt;&amp;lt;w:b /&amp;gt;&amp;lt;/w:rPr&amp;gt;&amp;lt;w:t xml:space="preserve"&amp;gt;Transfer prohibited. &amp;lt;/w:t&amp;gt;&amp;lt;/w:r&amp;gt;&amp;lt;w:r&amp;gt;&amp;lt;w:t xml:space="preserve"&amp;gt; &amp;lt;/w:t&amp;gt;&amp;lt;/w:r&amp;gt;&amp;lt;w:bookmarkStart w:id="95" w:name="_STATUTE_CONTENT__d2a58625_fdc6_4f77_add" /&amp;gt;&amp;lt;w:bookmarkEnd w:id="94" /&amp;gt;&amp;lt;w:r w:rsidRPr="00147DB3"&amp;gt;&amp;lt;w:t xml:space="preserve"&amp;gt;The municipal clerk &amp;lt;/w:t&amp;gt;&amp;lt;/w:r&amp;gt;&amp;lt;w:r&amp;gt;&amp;lt;w:t&amp;gt;may&amp;lt;/w:t&amp;gt;&amp;lt;/w:r&amp;gt;&amp;lt;w:r w:rsidRPr="00147DB3"&amp;gt;&amp;lt;w:t xml:space="preserve"&amp;gt; not transfer possession, custody or &amp;lt;/w:t&amp;gt;&amp;lt;/w:r&amp;gt;&amp;lt;w:bookmarkStart w:id="96" w:name="_LINE__34_784602a2_bb80_4604_a73b_6197a2" /&amp;gt;&amp;lt;w:bookmarkEnd w:id="91" /&amp;gt;&amp;lt;w:r w:rsidRPr="00147DB3"&amp;gt;&amp;lt;w:t xml:space="preserve"&amp;gt;control of a voting &amp;lt;/w:t&amp;gt;&amp;lt;/w:r&amp;gt;&amp;lt;/w:ins&amp;gt;&amp;lt;w:ins w:id="97" w:author="BPS" w:date="2021-11-04T10:10:00Z"&amp;gt;&amp;lt;w:r&amp;gt;&amp;lt;w:t&amp;gt;device&amp;lt;/w:t&amp;gt;&amp;lt;/w:r&amp;gt;&amp;lt;/w:ins&amp;gt;&amp;lt;w:ins w:id="98" w:author="BPS" w:date="2021-10-29T11:52:00Z"&amp;gt;&amp;lt;w:r w:rsidRPr="00147DB3"&amp;gt;&amp;lt;w:t xml:space="preserve"&amp;gt; to any person except as expressly authorized by the Secretary of &amp;lt;/w:t&amp;gt;&amp;lt;/w:r&amp;gt;&amp;lt;w:bookmarkStart w:id="99" w:name="_LINE__35_21d8b33d_ef84_4127_b8cc_40951a" /&amp;gt;&amp;lt;w:bookmarkEnd w:id="96" /&amp;gt;&amp;lt;w:r w:rsidRPr="00147DB3"&amp;gt;&amp;lt;w:t&amp;gt;State.&amp;lt;/w:t&amp;gt;&amp;lt;/w:r&amp;gt;&amp;lt;/w:ins&amp;gt;&amp;lt;w:bookmarkEnd w:id="99" /&amp;gt;&amp;lt;/w:p&amp;gt;&amp;lt;w:p w:rsidR="0003138F" w:rsidRDefault="0003138F" w:rsidP="0003138F"&amp;gt;&amp;lt;w:pPr&amp;gt;&amp;lt;w:keepNext /&amp;gt;&amp;lt;w:spacing w:before="240" /&amp;gt;&amp;lt;w:ind w:left="360" /&amp;gt;&amp;lt;w:jc w:val="center" /&amp;gt;&amp;lt;/w:pPr&amp;gt;&amp;lt;w:bookmarkStart w:id="100" w:name="_SUMMARY__3380fd86_a769_42d5_8e5e_2d0d63" /&amp;gt;&amp;lt;w:bookmarkStart w:id="101" w:name="_PAR__10_9f559c0d_d334_4c7e_a140_3a5aaaa" /&amp;gt;&amp;lt;w:bookmarkStart w:id="102" w:name="_LINE__36_b0eed385_1f4c_47a5_b498_afa8fa" /&amp;gt;&amp;lt;w:bookmarkEnd w:id="8" /&amp;gt;&amp;lt;w:bookmarkEnd w:id="84" /&amp;gt;&amp;lt;w:bookmarkEnd w:id="89" /&amp;gt;&amp;lt;w:bookmarkEnd w:id="90" /&amp;gt;&amp;lt;w:bookmarkEnd w:id="92" /&amp;gt;&amp;lt;w:bookmarkEnd w:id="95" /&amp;gt;&amp;lt;w:r&amp;gt;&amp;lt;w:rPr&amp;gt;&amp;lt;w:b /&amp;gt;&amp;lt;w:sz w:val="24" /&amp;gt;&amp;lt;/w:rPr&amp;gt;&amp;lt;w:t&amp;gt;SUMMARY&amp;lt;/w:t&amp;gt;&amp;lt;/w:r&amp;gt;&amp;lt;w:bookmarkEnd w:id="102" /&amp;gt;&amp;lt;/w:p&amp;gt;&amp;lt;w:p w:rsidR="0003138F" w:rsidRDefault="0003138F" w:rsidP="0003138F"&amp;gt;&amp;lt;w:pPr&amp;gt;&amp;lt;w:ind w:left="360" w:firstLine="360" /&amp;gt;&amp;lt;/w:pPr&amp;gt;&amp;lt;w:bookmarkStart w:id="103" w:name="_PAR__11_399b45f1_298d_4861_8ce3_0ca2653" /&amp;gt;&amp;lt;w:bookmarkStart w:id="104" w:name="_LINE__37_378d3834_1c97_45fb_a905_a2f496" /&amp;gt;&amp;lt;w:bookmarkEnd w:id="101" /&amp;gt;&amp;lt;w:r w:rsidRPr="00147DB3"&amp;gt;&amp;lt;w:t xml:space="preserve"&amp;gt;This bill &amp;lt;/w:t&amp;gt;&amp;lt;/w:r&amp;gt;&amp;lt;w:r&amp;gt;&amp;lt;w:t&amp;gt;requires&amp;lt;/w:t&amp;gt;&amp;lt;/w:r&amp;gt;&amp;lt;w:r w:rsidRPr="00147DB3"&amp;gt;&amp;lt;w:t xml:space="preserve"&amp;gt; the municipal clerk &amp;lt;/w:t&amp;gt;&amp;lt;/w:r&amp;gt;&amp;lt;w:r&amp;gt;&amp;lt;w:t&amp;gt;to&amp;lt;/w:t&amp;gt;&amp;lt;/w:r&amp;gt;&amp;lt;w:r w:rsidRPr="00147DB3"&amp;gt;&amp;lt;w:t xml:space="preserve"&amp;gt; retain possession, custody and control over the &amp;lt;/w:t&amp;gt;&amp;lt;/w:r&amp;gt;&amp;lt;w:bookmarkStart w:id="105" w:name="_LINE__38_8e50c8d3_b06c_4fbb_88d5_c83230" /&amp;gt;&amp;lt;w:bookmarkEnd w:id="104" /&amp;gt;&amp;lt;w:r w:rsidRPr="00147DB3"&amp;gt;&amp;lt;w:t xml:space="preserve"&amp;gt;sealed containers of ballots unless &amp;lt;/w:t&amp;gt;&amp;lt;/w:r&amp;gt;&amp;lt;w:r&amp;gt;&amp;lt;w:t&amp;gt;the law expressly authorizes the containers&amp;lt;/w:t&amp;gt;&amp;lt;/w:r&amp;gt;&amp;lt;w:r w:rsidRPr="00147DB3"&amp;gt;&amp;lt;w:t xml:space="preserve"&amp;gt; to be &amp;lt;/w:t&amp;gt;&amp;lt;/w:r&amp;gt;&amp;lt;w:bookmarkStart w:id="106" w:name="_LINE__39_bca7ed4e_80f3_4714_913b_df1cdb" /&amp;gt;&amp;lt;w:bookmarkEnd w:id="105" /&amp;gt;&amp;lt;w:r w:rsidRPr="00147DB3"&amp;gt;&amp;lt;w:t&amp;gt;transferred and secured by another entity.  The bill also requires those&amp;lt;/w:t&amp;gt;&amp;lt;/w:r&amp;gt;&amp;lt;w:r&amp;gt;&amp;lt;w:t xml:space="preserve"&amp;gt; persons&amp;lt;/w:t&amp;gt;&amp;lt;/w:r&amp;gt;&amp;lt;w:r w:rsidRPr="00147DB3"&amp;gt;&amp;lt;w:t xml:space="preserve"&amp;gt; entitled to &amp;lt;/w:t&amp;gt;&amp;lt;/w:r&amp;gt;&amp;lt;w:bookmarkStart w:id="107" w:name="_LINE__40_a451d1f2_979f_43b8_866d_045395" /&amp;gt;&amp;lt;w:bookmarkEnd w:id="106" /&amp;gt;&amp;lt;w:r w:rsidRPr="00147DB3"&amp;gt;&amp;lt;w:t xml:space="preserve"&amp;gt;obtain original ballots for inspection to keep those ballots in their sole custody in a secure &amp;lt;/w:t&amp;gt;&amp;lt;/w:r&amp;gt;&amp;lt;w:bookmarkStart w:id="108" w:name="_LINE__41_37c55d51_48d4_4418_b780_162a38" /&amp;gt;&amp;lt;w:bookmarkEnd w:id="107" /&amp;gt;&amp;lt;w:r w:rsidRPr="00147DB3"&amp;gt;&amp;lt;w:t xml:space="preserve"&amp;gt;location, with any inspection subject to oversight by an appropriate &amp;lt;/w:t&amp;gt;&amp;lt;/w:r&amp;gt;&amp;lt;w:r&amp;gt;&amp;lt;w:t xml:space="preserve"&amp;gt;public &amp;lt;/w:t&amp;gt;&amp;lt;/w:r&amp;gt;&amp;lt;w:r w:rsidRPr="00147DB3"&amp;gt;&amp;lt;w:t xml:space="preserve"&amp;gt;official. &amp;lt;/w:t&amp;gt;&amp;lt;/w:r&amp;gt;&amp;lt;w:r w:rsidRPr="00147DB3"&amp;gt;&amp;lt;w:t&amp;gt;Th&amp;lt;/w:t&amp;gt;&amp;lt;/w:r&amp;gt;&amp;lt;w:r&amp;gt;&amp;lt;w:t&amp;gt;e&amp;lt;/w:t&amp;gt;&amp;lt;/w:r&amp;gt;&amp;lt;w:r w:rsidRPr="00147DB3"&amp;gt;&amp;lt;w:t xml:space="preserve"&amp;gt; &amp;lt;/w:t&amp;gt;&amp;lt;/w:r&amp;gt;&amp;lt;w:r w:rsidRPr="00147DB3"&amp;gt;&amp;lt;w:t xml:space="preserve"&amp;gt;bill &amp;lt;/w:t&amp;gt;&amp;lt;/w:r&amp;gt;&amp;lt;w:bookmarkStart w:id="109" w:name="_LINE__42_3bc57e3d_bfd7_4199_a73d_15765f" /&amp;gt;&amp;lt;w:bookmarkEnd w:id="108" /&amp;gt;&amp;lt;w:r w:rsidRPr="00147DB3"&amp;gt;&amp;lt;w:t xml:space="preserve"&amp;gt;also &amp;lt;/w:t&amp;gt;&amp;lt;/w:r&amp;gt;&amp;lt;w:r&amp;gt;&amp;lt;w:t&amp;gt;prohibits&amp;lt;/w:t&amp;gt;&amp;lt;/w:r&amp;gt;&amp;lt;w:r w:rsidRPr="00147DB3"&amp;gt;&amp;lt;w:t xml:space="preserve"&amp;gt; the municipal clerk &amp;lt;/w:t&amp;gt;&amp;lt;/w:r&amp;gt;&amp;lt;w:r&amp;gt;&amp;lt;w:t&amp;gt;from transferring&amp;lt;/w:t&amp;gt;&amp;lt;/w:r&amp;gt;&amp;lt;w:r w:rsidRPr="00147DB3"&amp;gt;&amp;lt;w:t xml:space="preserve"&amp;gt; possession, custody or control of a &amp;lt;/w:t&amp;gt;&amp;lt;/w:r&amp;gt;&amp;lt;w:bookmarkStart w:id="110" w:name="_PAGE_SPLIT__8d772ce9_f113_4d8c_94b7_bd6" /&amp;gt;&amp;lt;w:bookmarkStart w:id="111" w:name="_PAGE__2_3f907ccc_ae04_4968_a252_182c118" /&amp;gt;&amp;lt;w:bookmarkStart w:id="112" w:name="_PAR__1_fe3abd1b_3e3f_4a50_8c21_2d7d9ef2" /&amp;gt;&amp;lt;w:bookmarkStart w:id="113" w:name="_LINE__1_26ada268_51e2_4604_b762_cd9c1d9" /&amp;gt;&amp;lt;w:bookmarkEnd w:id="3" /&amp;gt;&amp;lt;w:bookmarkEnd w:id="103" /&amp;gt;&amp;lt;w:bookmarkEnd w:id="109" /&amp;gt;&amp;lt;w:r w:rsidRPr="00147DB3"&amp;gt;&amp;lt;w:t&amp;gt;v&amp;lt;/w:t&amp;gt;&amp;lt;/w:r&amp;gt;&amp;lt;w:bookmarkEnd w:id="110" /&amp;gt;&amp;lt;w:r w:rsidRPr="00147DB3"&amp;gt;&amp;lt;w:t xml:space="preserve"&amp;gt;oting machine or voting device to any person except as authorized by the Secretary of &amp;lt;/w:t&amp;gt;&amp;lt;/w:r&amp;gt;&amp;lt;w:bookmarkStart w:id="114" w:name="_LINE__2_0122f510_b283_4e62_a055_dc61ab5" /&amp;gt;&amp;lt;w:bookmarkEnd w:id="113" /&amp;gt;&amp;lt;w:r w:rsidRPr="00147DB3"&amp;gt;&amp;lt;w:t&amp;gt;State.&amp;lt;/w:t&amp;gt;&amp;lt;/w:r&amp;gt;&amp;lt;w:bookmarkEnd w:id="114" /&amp;gt;&amp;lt;/w:p&amp;gt;&amp;lt;w:bookmarkEnd w:id="1" /&amp;gt;&amp;lt;w:bookmarkEnd w:id="2" /&amp;gt;&amp;lt;w:bookmarkEnd w:id="100" /&amp;gt;&amp;lt;w:bookmarkEnd w:id="111" /&amp;gt;&amp;lt;w:bookmarkEnd w:id="112" /&amp;gt;&amp;lt;w:p w:rsidR="00000000" w:rsidRDefault="0003138F"&amp;gt;&amp;lt;w:r&amp;gt;&amp;lt;w:t xml:space="preserve"&amp;gt; &amp;lt;/w:t&amp;gt;&amp;lt;/w:r&amp;gt;&amp;lt;/w:p&amp;gt;&amp;lt;w:sectPr w:rsidR="00000000" w:rsidSect="0003138F"&amp;gt;&amp;lt;w:footerReference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w:rsidR="006673E1" w:rsidRDefault="0003138F"&amp;gt;&amp;lt;w:pPr&amp;gt;&amp;lt;w:pStyle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/&amp;gt;&amp;lt;/w:rPr&amp;gt;&amp;lt;w:t&amp;gt;130LR2401(01)&amp;lt;/w:t&amp;gt;&amp;lt;/w:r&amp;gt;&amp;lt;w:r&amp;gt;&amp;lt;w:rPr&amp;gt;&amp;lt;w:snapToGrid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3861460d_920e_40fd_926e_51d6819&lt;/BookmarkName&gt;&lt;Tables /&gt;&lt;/ProcessedCheckInPage&gt;&lt;ProcessedCheckInPage&gt;&lt;PageNumber&gt;2&lt;/PageNumber&gt;&lt;BookmarkName&gt;_PAGE__2_3f907ccc_ae04_4968_a252_182c118&lt;/BookmarkName&gt;&lt;Tables /&gt;&lt;/ProcessedCheckInPage&gt;&lt;/Pages&gt;&lt;Paragraphs&gt;&lt;CheckInParagraphs&gt;&lt;PageNumber&gt;1&lt;/PageNumber&gt;&lt;BookmarkName&gt;_PAR__1_c50c6302_1516_4324_9716_685d0e19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47b74374_53e4_4fa6_afe4_4e8bb24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820b1e40_89f4_4669_99d6_a28364fe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095d6ca7_6638_43e0_8a1e_72598f06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b197c43_269c_446a_b89f_08cc6b65&lt;/BookmarkName&gt;&lt;StartingLineNumber&gt;14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54d775e_add2_4bd9_ac5e_0ace10c2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3201ef73_7de5_4683_9fc3_49b3ccbf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6199f336_a963_439c_a42a_6d020aed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08f4093f_126b_488c_aeec_1d763053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f559c0d_d334_4c7e_a140_3a5aaa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399b45f1_298d_4861_8ce3_0ca2653&lt;/BookmarkName&gt;&lt;StartingLineNumber&gt;37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fe3abd1b_3e3f_4a50_8c21_2d7d9ef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