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the Career and Technical Education Workforce Fund</w:t>
      </w:r>
    </w:p>
    <w:p w:rsidR="00EE1A7B" w:rsidP="00EE1A7B">
      <w:pPr>
        <w:ind w:left="360"/>
        <w:rPr>
          <w:rFonts w:ascii="Arial" w:eastAsia="Arial" w:hAnsi="Arial" w:cs="Arial"/>
        </w:rPr>
      </w:pPr>
      <w:bookmarkStart w:id="0" w:name="_ENACTING_CLAUSE__3d8c789b_facb_40b1_96c"/>
      <w:bookmarkStart w:id="1" w:name="_DOC_BODY__57e17e13_8d21_4428_9ea8_94925"/>
      <w:bookmarkStart w:id="2" w:name="_DOC_BODY_CONTAINER__0bd15088_275e_46ba_"/>
      <w:bookmarkStart w:id="3" w:name="_PAGE__1_aadfb31d_a007_4a84_8144_5e5e6be"/>
      <w:bookmarkStart w:id="4" w:name="_PAR__1_ff650217_0a22_4070_8090_0a6e8611"/>
      <w:bookmarkStart w:id="5" w:name="_LINE__1_8149d3c4_e2cc_42af_8594_d6c835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E1A7B" w:rsidP="00EE1A7B">
      <w:pPr>
        <w:ind w:left="360" w:firstLine="360"/>
        <w:rPr>
          <w:rFonts w:ascii="Arial" w:eastAsia="Arial" w:hAnsi="Arial" w:cs="Arial"/>
        </w:rPr>
      </w:pPr>
      <w:bookmarkStart w:id="6" w:name="_BILL_SECTION_HEADER__7e2defbf_d51b_4159"/>
      <w:bookmarkStart w:id="7" w:name="_BILL_SECTION__4b8336c6_9c18_4d0e_9caa_7"/>
      <w:bookmarkStart w:id="8" w:name="_DOC_BODY_CONTENT__f5b385f4_da1a_4a42_8b"/>
      <w:bookmarkStart w:id="9" w:name="_PAR__2_fa8306d2_a31a_4827_814b_cdfb2d9b"/>
      <w:bookmarkStart w:id="10" w:name="_LINE__2_4835bfa3_44e2_4a14_9e47_0bda5f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cc1572ac_ae13_4cf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§8308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EE1A7B" w:rsidP="00EE1A7B">
      <w:pPr>
        <w:ind w:left="1080" w:hanging="720"/>
        <w:rPr>
          <w:rFonts w:ascii="Arial" w:eastAsia="Arial" w:hAnsi="Arial" w:cs="Arial"/>
        </w:rPr>
      </w:pPr>
      <w:bookmarkStart w:id="12" w:name="_STATUTE_S__51322445_77f0_4412_9342_5d32"/>
      <w:bookmarkStart w:id="13" w:name="_PAR__3_d1d08b07_2aad_4b16_b946_a99b2196"/>
      <w:bookmarkStart w:id="14" w:name="_LINE__3_8e33c708_dcce_4f91_bdd1_88b284f"/>
      <w:bookmarkStart w:id="15" w:name="_PROCESSED_CHANGE__ecbc49e8_491b_4e9d_84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a4467c7f_a31a_451d_b07d"/>
      <w:r>
        <w:rPr>
          <w:rFonts w:ascii="Arial" w:eastAsia="Arial" w:hAnsi="Arial" w:cs="Arial"/>
          <w:b/>
          <w:u w:val="single"/>
        </w:rPr>
        <w:t>8308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9189959b_2134_4d58_9c"/>
      <w:r>
        <w:rPr>
          <w:rFonts w:ascii="Arial" w:eastAsia="Arial" w:hAnsi="Arial" w:cs="Arial"/>
          <w:b/>
          <w:u w:val="single"/>
        </w:rPr>
        <w:t>Career and Technical Education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Workforce Fund</w:t>
      </w:r>
      <w:bookmarkEnd w:id="14"/>
      <w:bookmarkEnd w:id="17"/>
    </w:p>
    <w:p w:rsidR="00EE1A7B" w:rsidP="00EE1A7B">
      <w:pPr>
        <w:ind w:left="360" w:firstLine="360"/>
        <w:rPr>
          <w:rFonts w:ascii="Arial" w:eastAsia="Arial" w:hAnsi="Arial" w:cs="Arial"/>
        </w:rPr>
      </w:pPr>
      <w:bookmarkStart w:id="18" w:name="_STATUTE_P__955c6898_a553_4622_bd1f_6b86"/>
      <w:bookmarkStart w:id="19" w:name="_STATUTE_CONTENT__47e2d2ee_4e6b_4c65_93f"/>
      <w:bookmarkStart w:id="20" w:name="_PAR__4_50ca99fd_7a63_443c_99bf_a7f4fdcd"/>
      <w:bookmarkStart w:id="21" w:name="_LINE__4_ba492ba7_4f5c_4898_8507_f91049b"/>
      <w:bookmarkEnd w:id="13"/>
      <w:r>
        <w:rPr>
          <w:rFonts w:ascii="Arial" w:eastAsia="Arial" w:hAnsi="Arial" w:cs="Arial"/>
          <w:u w:val="single"/>
        </w:rPr>
        <w:t>The Career and Technical Education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</w:t>
      </w:r>
      <w:r>
        <w:rPr>
          <w:rFonts w:ascii="Arial" w:eastAsia="Arial" w:hAnsi="Arial" w:cs="Arial"/>
          <w:u w:val="single"/>
        </w:rPr>
        <w:t xml:space="preserve">orkforce Fund, referred to in this section as "the </w:t>
      </w:r>
      <w:bookmarkStart w:id="22" w:name="_LINE__5_90dd4696_75b1_4e9e_af65_fec22c2"/>
      <w:bookmarkEnd w:id="21"/>
      <w:r>
        <w:rPr>
          <w:rFonts w:ascii="Arial" w:eastAsia="Arial" w:hAnsi="Arial" w:cs="Arial"/>
          <w:u w:val="single"/>
        </w:rPr>
        <w:t>fund," is established as an interest-bearing account administered by the department.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Any </w:t>
      </w:r>
      <w:bookmarkStart w:id="23" w:name="_LINE__6_473b8f50_5dd7_411d_83f3_097dc93"/>
      <w:bookmarkEnd w:id="22"/>
      <w:r>
        <w:rPr>
          <w:rFonts w:ascii="Arial" w:eastAsia="Arial" w:hAnsi="Arial" w:cs="Arial"/>
          <w:u w:val="single"/>
        </w:rPr>
        <w:t xml:space="preserve">private or public funds appropriated, allocated or dedicated to the fund must be deposited </w:t>
      </w:r>
      <w:bookmarkStart w:id="24" w:name="_LINE__7_bcf214bb_4df9_4ba4_923e_a27b905"/>
      <w:bookmarkEnd w:id="23"/>
      <w:r>
        <w:rPr>
          <w:rFonts w:ascii="Arial" w:eastAsia="Arial" w:hAnsi="Arial" w:cs="Arial"/>
          <w:u w:val="single"/>
        </w:rPr>
        <w:t xml:space="preserve">into the fund as well as income from any other source directed to the fund.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All interest </w:t>
      </w:r>
      <w:bookmarkStart w:id="25" w:name="_LINE__8_384d9967_ac01_4641_84fc_278460c"/>
      <w:bookmarkEnd w:id="24"/>
      <w:r>
        <w:rPr>
          <w:rFonts w:ascii="Arial" w:eastAsia="Arial" w:hAnsi="Arial" w:cs="Arial"/>
          <w:u w:val="single"/>
        </w:rPr>
        <w:t xml:space="preserve">earned by the fund becomes part of the fund.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Any balance remaining in the fund at the end </w:t>
      </w:r>
      <w:bookmarkStart w:id="26" w:name="_LINE__9_3bc14ea5_ce71_4486_8d55_2b9b0f1"/>
      <w:bookmarkEnd w:id="25"/>
      <w:r>
        <w:rPr>
          <w:rFonts w:ascii="Arial" w:eastAsia="Arial" w:hAnsi="Arial" w:cs="Arial"/>
          <w:u w:val="single"/>
        </w:rPr>
        <w:t xml:space="preserve">of the fiscal year does not lapse but is carried forward into subsequent fiscal years. </w:t>
      </w:r>
      <w:r>
        <w:rPr>
          <w:rFonts w:ascii="Arial" w:eastAsia="Arial" w:hAnsi="Arial" w:cs="Arial"/>
          <w:u w:val="single"/>
        </w:rPr>
        <w:t xml:space="preserve"> </w:t>
      </w:r>
      <w:bookmarkStart w:id="27" w:name="_LINE__10_d8199dff_52ba_40a3_9997_dd93b9"/>
      <w:bookmarkEnd w:id="26"/>
      <w:r>
        <w:rPr>
          <w:rFonts w:ascii="Arial" w:eastAsia="Arial" w:hAnsi="Arial" w:cs="Arial"/>
          <w:u w:val="single"/>
        </w:rPr>
        <w:t xml:space="preserve">Balances in the fund may be used for the necessary expenses of the department in the </w:t>
      </w:r>
      <w:bookmarkStart w:id="28" w:name="_LINE__11_16d4fb56_37ad_454b_84d4_797592"/>
      <w:bookmarkEnd w:id="27"/>
      <w:r>
        <w:rPr>
          <w:rFonts w:ascii="Arial" w:eastAsia="Arial" w:hAnsi="Arial" w:cs="Arial"/>
          <w:u w:val="single"/>
        </w:rPr>
        <w:t xml:space="preserve">administration of the fund.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commissioner shall make available to centers on a basis </w:t>
      </w:r>
      <w:bookmarkStart w:id="29" w:name="_LINE__12_01f1d6a4_2f08_4827_a864_e946a2"/>
      <w:bookmarkEnd w:id="28"/>
      <w:r>
        <w:rPr>
          <w:rFonts w:ascii="Arial" w:eastAsia="Arial" w:hAnsi="Arial" w:cs="Arial"/>
          <w:u w:val="single"/>
        </w:rPr>
        <w:t xml:space="preserve">determined by the commissioner </w:t>
      </w:r>
      <w:r>
        <w:rPr>
          <w:rFonts w:ascii="Arial" w:eastAsia="Arial" w:hAnsi="Arial" w:cs="Arial"/>
          <w:u w:val="single"/>
        </w:rPr>
        <w:t xml:space="preserve">balances in the fund for the purposes of purchasing new </w:t>
      </w:r>
      <w:bookmarkStart w:id="30" w:name="_LINE__13_37a8b836_9938_4a25_abe8_fc57a3"/>
      <w:bookmarkEnd w:id="29"/>
      <w:r>
        <w:rPr>
          <w:rFonts w:ascii="Arial" w:eastAsia="Arial" w:hAnsi="Arial" w:cs="Arial"/>
          <w:u w:val="single"/>
        </w:rPr>
        <w:t>equipment and making capital improvements.</w:t>
      </w:r>
      <w:bookmarkEnd w:id="30"/>
    </w:p>
    <w:p w:rsidR="00EE1A7B" w:rsidP="00EE1A7B">
      <w:pPr>
        <w:ind w:left="360" w:firstLine="360"/>
        <w:rPr>
          <w:rFonts w:ascii="Arial" w:eastAsia="Arial" w:hAnsi="Arial" w:cs="Arial"/>
        </w:rPr>
      </w:pPr>
      <w:bookmarkStart w:id="31" w:name="_BILL_SECTION_HEADER__a9ab1442_a6e0_4066"/>
      <w:bookmarkStart w:id="32" w:name="_BILL_SECTION__db5f951c_022f_46bc_ae39_1"/>
      <w:bookmarkStart w:id="33" w:name="_PAR__5_42e8d7df_7536_4498_974b_86cd2669"/>
      <w:bookmarkStart w:id="34" w:name="_LINE__14_33bd62d1_f66d_48f4_9594_33dd05"/>
      <w:bookmarkEnd w:id="7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35" w:name="_BILL_SECTION_NUMBER__4cbb3062_a88d_466f"/>
      <w:r>
        <w:rPr>
          <w:rFonts w:ascii="Arial" w:eastAsia="Arial" w:hAnsi="Arial" w:cs="Arial"/>
          <w:b/>
          <w:sz w:val="24"/>
        </w:rPr>
        <w:t>2</w:t>
      </w:r>
      <w:bookmarkEnd w:id="35"/>
      <w:r>
        <w:rPr>
          <w:rFonts w:ascii="Arial" w:eastAsia="Arial" w:hAnsi="Arial" w:cs="Arial"/>
          <w:b/>
          <w:sz w:val="24"/>
        </w:rPr>
        <w:t>.  36 MRSA §1811, sub-§3</w:t>
      </w:r>
      <w:r>
        <w:rPr>
          <w:rFonts w:ascii="Arial" w:eastAsia="Arial" w:hAnsi="Arial" w:cs="Arial"/>
        </w:rPr>
        <w:t xml:space="preserve"> is enacted to read:</w:t>
      </w:r>
      <w:bookmarkEnd w:id="34"/>
    </w:p>
    <w:p w:rsidR="00EE1A7B" w:rsidP="00EE1A7B">
      <w:pPr>
        <w:ind w:left="360" w:firstLine="360"/>
        <w:rPr>
          <w:rFonts w:ascii="Arial" w:eastAsia="Arial" w:hAnsi="Arial" w:cs="Arial"/>
        </w:rPr>
      </w:pPr>
      <w:bookmarkStart w:id="36" w:name="_STATUTE_NUMBER__de82414b_02a6_4534_9be4"/>
      <w:bookmarkStart w:id="37" w:name="_STATUTE_SS__16dfc1e7_6a16_4c8e_ab8f_e34"/>
      <w:bookmarkStart w:id="38" w:name="_PAR__6_24a599c0_1a98_445d_bbf2_0ea9449e"/>
      <w:bookmarkStart w:id="39" w:name="_LINE__15_eab47206_ca29_4be0_ba64_8fc84b"/>
      <w:bookmarkStart w:id="40" w:name="_PROCESSED_CHANGE__45ba01ad_36a0_4485_a5"/>
      <w:bookmarkEnd w:id="31"/>
      <w:bookmarkEnd w:id="33"/>
      <w:r>
        <w:rPr>
          <w:rFonts w:ascii="Arial" w:eastAsia="Arial" w:hAnsi="Arial" w:cs="Arial"/>
          <w:b/>
          <w:u w:val="single"/>
        </w:rPr>
        <w:t>3</w:t>
      </w:r>
      <w:bookmarkEnd w:id="36"/>
      <w:r>
        <w:rPr>
          <w:rFonts w:ascii="Arial" w:eastAsia="Arial" w:hAnsi="Arial" w:cs="Arial"/>
          <w:b/>
          <w:u w:val="single"/>
        </w:rPr>
        <w:t xml:space="preserve">.  </w:t>
      </w:r>
      <w:bookmarkStart w:id="41" w:name="_STATUTE_HEADNOTE__3f53e431_b7fd_41b7_86"/>
      <w:r>
        <w:rPr>
          <w:rFonts w:ascii="Arial" w:eastAsia="Arial" w:hAnsi="Arial" w:cs="Arial"/>
          <w:b/>
          <w:u w:val="single"/>
        </w:rPr>
        <w:t>Sales of building supplies and material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42" w:name="_STATUTE_CONTENT__215453f6_b049_4ac1_959"/>
      <w:bookmarkEnd w:id="41"/>
      <w:r>
        <w:rPr>
          <w:rFonts w:ascii="Arial" w:eastAsia="Arial" w:hAnsi="Arial" w:cs="Arial"/>
          <w:u w:val="single"/>
        </w:rPr>
        <w:t xml:space="preserve">For sales occurring on or after </w:t>
      </w:r>
      <w:bookmarkStart w:id="43" w:name="_LINE__16_f48fd00d_d43f_4347_a18f_fa2048"/>
      <w:bookmarkEnd w:id="39"/>
      <w:r>
        <w:rPr>
          <w:rFonts w:ascii="Arial" w:eastAsia="Arial" w:hAnsi="Arial" w:cs="Arial"/>
          <w:u w:val="single"/>
        </w:rPr>
        <w:t xml:space="preserve">November 1, 2021, in addition to the tax otherwise levied under this section, a tax of 1¢ </w:t>
      </w:r>
      <w:bookmarkStart w:id="44" w:name="_LINE__17_03ce62a8_f4cf_49d3_8ad6_1dd8a6"/>
      <w:bookmarkEnd w:id="43"/>
      <w:r>
        <w:rPr>
          <w:rFonts w:ascii="Arial" w:eastAsia="Arial" w:hAnsi="Arial" w:cs="Arial"/>
          <w:u w:val="single"/>
        </w:rPr>
        <w:t xml:space="preserve">per item </w:t>
      </w:r>
      <w:r>
        <w:rPr>
          <w:rFonts w:ascii="Arial" w:eastAsia="Arial" w:hAnsi="Arial" w:cs="Arial"/>
          <w:u w:val="single"/>
        </w:rPr>
        <w:t>on</w:t>
      </w:r>
      <w:r>
        <w:rPr>
          <w:rFonts w:ascii="Arial" w:eastAsia="Arial" w:hAnsi="Arial" w:cs="Arial"/>
          <w:u w:val="single"/>
        </w:rPr>
        <w:t xml:space="preserve"> the sale of building </w:t>
      </w:r>
      <w:r>
        <w:rPr>
          <w:rFonts w:ascii="Arial" w:eastAsia="Arial" w:hAnsi="Arial" w:cs="Arial"/>
          <w:u w:val="single"/>
        </w:rPr>
        <w:t>supplies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material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is imposed</w:t>
      </w:r>
      <w:r>
        <w:rPr>
          <w:rFonts w:ascii="Arial" w:eastAsia="Arial" w:hAnsi="Arial" w:cs="Arial"/>
          <w:u w:val="single"/>
        </w:rPr>
        <w:t xml:space="preserve">.  The State Tax Assessor </w:t>
      </w:r>
      <w:bookmarkStart w:id="45" w:name="_LINE__18_82b9abd8_40fd_440e_bff1_253abf"/>
      <w:bookmarkEnd w:id="44"/>
      <w:r>
        <w:rPr>
          <w:rFonts w:ascii="Arial" w:eastAsia="Arial" w:hAnsi="Arial" w:cs="Arial"/>
          <w:u w:val="single"/>
        </w:rPr>
        <w:t xml:space="preserve">shall determine annually the total amount contributed pursuant to this </w:t>
      </w:r>
      <w:r>
        <w:rPr>
          <w:rFonts w:ascii="Arial" w:eastAsia="Arial" w:hAnsi="Arial" w:cs="Arial"/>
          <w:u w:val="single"/>
        </w:rPr>
        <w:t>subsection</w:t>
      </w:r>
      <w:r>
        <w:rPr>
          <w:rFonts w:ascii="Arial" w:eastAsia="Arial" w:hAnsi="Arial" w:cs="Arial"/>
          <w:u w:val="single"/>
        </w:rPr>
        <w:t xml:space="preserve"> and </w:t>
      </w:r>
      <w:bookmarkStart w:id="46" w:name="_LINE__19_ae8da5d4_2016_4d3e_a1cd_ab1900"/>
      <w:bookmarkEnd w:id="45"/>
      <w:r>
        <w:rPr>
          <w:rFonts w:ascii="Arial" w:eastAsia="Arial" w:hAnsi="Arial" w:cs="Arial"/>
          <w:u w:val="single"/>
        </w:rPr>
        <w:t>forward that amount to the Career and Technical Education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Workforce Fund under Title </w:t>
      </w:r>
      <w:bookmarkStart w:id="47" w:name="_LINE__20_baaeb564_8673_4a0b_90d9_e1184a"/>
      <w:bookmarkEnd w:id="46"/>
      <w:r>
        <w:rPr>
          <w:rFonts w:ascii="Arial" w:eastAsia="Arial" w:hAnsi="Arial" w:cs="Arial"/>
          <w:u w:val="single"/>
        </w:rPr>
        <w:t>20-A, section 8308.</w:t>
      </w:r>
      <w:bookmarkEnd w:id="47"/>
    </w:p>
    <w:p w:rsidR="00EE1A7B" w:rsidP="00EE1A7B">
      <w:pPr>
        <w:ind w:left="360"/>
        <w:rPr>
          <w:rFonts w:ascii="Arial" w:eastAsia="Arial" w:hAnsi="Arial" w:cs="Arial"/>
        </w:rPr>
      </w:pPr>
      <w:bookmarkStart w:id="48" w:name="_STATUTE_P__1da58e34_6cb7_492d_85c7_0c01"/>
      <w:bookmarkStart w:id="49" w:name="_STATUTE_CONTENT__aec6673e_ecd5_4c26_bb3"/>
      <w:bookmarkStart w:id="50" w:name="_PAR__7_96f904ad_b7cd_4768_ab40_15b2e0d4"/>
      <w:bookmarkStart w:id="51" w:name="_LINE__21_24a367b7_b253_497e_b3fe_e36994"/>
      <w:bookmarkEnd w:id="38"/>
      <w:bookmarkEnd w:id="42"/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>subsection</w:t>
      </w:r>
      <w:r>
        <w:rPr>
          <w:rFonts w:ascii="Arial" w:eastAsia="Arial" w:hAnsi="Arial" w:cs="Arial"/>
          <w:u w:val="single"/>
        </w:rPr>
        <w:t xml:space="preserve"> is repealed November 1, 2023.</w:t>
      </w:r>
      <w:bookmarkEnd w:id="51"/>
    </w:p>
    <w:p w:rsidR="00EE1A7B" w:rsidP="00EE1A7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2" w:name="_SUMMARY__f065abc6_382a_4eab_b0ae_e6a031"/>
      <w:bookmarkStart w:id="53" w:name="_PAR__8_e28aad8b_af4b_4bad_9065_8f1481c0"/>
      <w:bookmarkStart w:id="54" w:name="_LINE__22_eac7a369_16c9_4a42_ba4b_14db3b"/>
      <w:bookmarkEnd w:id="8"/>
      <w:bookmarkEnd w:id="32"/>
      <w:bookmarkEnd w:id="37"/>
      <w:bookmarkEnd w:id="40"/>
      <w:bookmarkEnd w:id="48"/>
      <w:bookmarkEnd w:id="49"/>
      <w:bookmarkEnd w:id="50"/>
      <w:r>
        <w:rPr>
          <w:rFonts w:ascii="Arial" w:eastAsia="Arial" w:hAnsi="Arial" w:cs="Arial"/>
          <w:b/>
          <w:sz w:val="24"/>
        </w:rPr>
        <w:t>SUMMARY</w:t>
      </w:r>
      <w:bookmarkEnd w:id="54"/>
    </w:p>
    <w:p w:rsidR="00EE1A7B" w:rsidP="00EE1A7B">
      <w:pPr>
        <w:ind w:left="360" w:firstLine="360"/>
        <w:rPr>
          <w:rFonts w:ascii="Arial" w:eastAsia="Arial" w:hAnsi="Arial" w:cs="Arial"/>
        </w:rPr>
      </w:pPr>
      <w:bookmarkStart w:id="55" w:name="_PAR__9_1d50c59b_d266_4fe6_a23c_e408560b"/>
      <w:bookmarkStart w:id="56" w:name="_LINE__23_4f4f83df_f4ce_4f71_afeb_7328ac"/>
      <w:bookmarkEnd w:id="53"/>
      <w:r w:rsidRPr="00A344BD">
        <w:rPr>
          <w:rFonts w:ascii="Arial" w:eastAsia="Arial" w:hAnsi="Arial" w:cs="Arial"/>
        </w:rPr>
        <w:t>This bill creates the Career and Technical Education</w:t>
      </w:r>
      <w:r>
        <w:rPr>
          <w:rFonts w:ascii="Arial" w:eastAsia="Arial" w:hAnsi="Arial" w:cs="Arial"/>
        </w:rPr>
        <w:t xml:space="preserve"> </w:t>
      </w:r>
      <w:r w:rsidRPr="00A344BD">
        <w:rPr>
          <w:rFonts w:ascii="Arial" w:eastAsia="Arial" w:hAnsi="Arial" w:cs="Arial"/>
        </w:rPr>
        <w:t xml:space="preserve">Workforce Fund under the </w:t>
      </w:r>
      <w:bookmarkStart w:id="57" w:name="_LINE__24_ddecd9a1_4bba_443d_8830_d5acd9"/>
      <w:bookmarkEnd w:id="56"/>
      <w:r w:rsidRPr="00A344BD">
        <w:rPr>
          <w:rFonts w:ascii="Arial" w:eastAsia="Arial" w:hAnsi="Arial" w:cs="Arial"/>
        </w:rPr>
        <w:t xml:space="preserve">Department of Education to pay for equipment and capital improvements in the career and </w:t>
      </w:r>
      <w:bookmarkStart w:id="58" w:name="_LINE__25_ba82c521_2961_4daf_b285_6b3c98"/>
      <w:bookmarkEnd w:id="57"/>
      <w:r w:rsidRPr="00A344BD">
        <w:rPr>
          <w:rFonts w:ascii="Arial" w:eastAsia="Arial" w:hAnsi="Arial" w:cs="Arial"/>
        </w:rPr>
        <w:t xml:space="preserve">technical education centers throughout the State, paid for by a one cent per item additional </w:t>
      </w:r>
      <w:bookmarkStart w:id="59" w:name="_LINE__26_c171fc93_e17c_4558_a048_fe174e"/>
      <w:bookmarkEnd w:id="58"/>
      <w:r w:rsidRPr="00A344BD">
        <w:rPr>
          <w:rFonts w:ascii="Arial" w:eastAsia="Arial" w:hAnsi="Arial" w:cs="Arial"/>
        </w:rPr>
        <w:t>sales tax on building supplies and materials that terminates November 1, 2023.</w:t>
      </w:r>
      <w:bookmarkEnd w:id="59"/>
    </w:p>
    <w:bookmarkEnd w:id="1"/>
    <w:bookmarkEnd w:id="2"/>
    <w:bookmarkEnd w:id="3"/>
    <w:bookmarkEnd w:id="52"/>
    <w:bookmarkEnd w:id="5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LR1168,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the Career and Technical Education Workforce Fund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344BD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E1A7B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128313</ItemId>
    <LRId>67220</LRId>
    <LRNumber>1168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the Career and Technical Education Workforce Fund</LRTitle>
    <ItemTitle>An Act To Create the Career and Technical Education Workforce Fund</ItemTitle>
    <ShortTitle1>CAREER AND TECHNICAL</ShortTitle1>
    <ShortTitle2>EDUCATION WORKFORCE FUND</ShortTitle2>
    <SponsorFirstName>Ryan</SponsorFirstName>
    <SponsorLastName>Fecteau</SponsorLastName>
    <SponsorChamberPrefix>Spkr.</SponsorChamberPrefix>
    <SponsorFrom>Biddeford</SponsorFrom>
    <DraftingCycleCount>1</DraftingCycleCount>
    <LatestDraftingActionId>124</LatestDraftingActionId>
    <LatestDraftingActionDate>2021-03-17T17:55:50</LatestDraftingActionDate>
    <LatestDrafterName>wmilliken</LatestDrafterName>
    <LatestProoferName>ekeyes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w:rsidR="00EE1A7B" w:rsidRDefault="00EE1A7B" w:rsidP="00EE1A7B"&amp;gt;&amp;lt;w:pPr&amp;gt;&amp;lt;w:ind w:left="360" /&amp;gt;&amp;lt;/w:pPr&amp;gt;&amp;lt;w:bookmarkStart w:id="0" w:name="_ENACTING_CLAUSE__3d8c789b_facb_40b1_96c" /&amp;gt;&amp;lt;w:bookmarkStart w:id="1" w:name="_DOC_BODY__57e17e13_8d21_4428_9ea8_94925" /&amp;gt;&amp;lt;w:bookmarkStart w:id="2" w:name="_DOC_BODY_CONTAINER__0bd15088_275e_46ba_" /&amp;gt;&amp;lt;w:bookmarkStart w:id="3" w:name="_PAGE__1_aadfb31d_a007_4a84_8144_5e5e6be" /&amp;gt;&amp;lt;w:bookmarkStart w:id="4" w:name="_PAR__1_ff650217_0a22_4070_8090_0a6e8611" /&amp;gt;&amp;lt;w:bookmarkStart w:id="5" w:name="_LINE__1_8149d3c4_e2cc_42af_8594_d6c835f"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w:rsidR="00EE1A7B" w:rsidRDefault="00EE1A7B" w:rsidP="00EE1A7B"&amp;gt;&amp;lt;w:pPr&amp;gt;&amp;lt;w:ind w:left="360" w:firstLine="360" /&amp;gt;&amp;lt;/w:pPr&amp;gt;&amp;lt;w:bookmarkStart w:id="6" w:name="_BILL_SECTION_HEADER__7e2defbf_d51b_4159" /&amp;gt;&amp;lt;w:bookmarkStart w:id="7" w:name="_BILL_SECTION__4b8336c6_9c18_4d0e_9caa_7" /&amp;gt;&amp;lt;w:bookmarkStart w:id="8" w:name="_DOC_BODY_CONTENT__f5b385f4_da1a_4a42_8b" /&amp;gt;&amp;lt;w:bookmarkStart w:id="9" w:name="_PAR__2_fa8306d2_a31a_4827_814b_cdfb2d9b" /&amp;gt;&amp;lt;w:bookmarkStart w:id="10" w:name="_LINE__2_4835bfa3_44e2_4a14_9e47_0bda5f0"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w:name="_BILL_SECTION_NUMBER__cc1572ac_ae13_4cf7"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§8308&amp;lt;/w:t&amp;gt;&amp;lt;/w:r&amp;gt;&amp;lt;w:r&amp;gt;&amp;lt;w:t xml:space="preserve"&amp;gt; is enacted to read:&amp;lt;/w:t&amp;gt;&amp;lt;/w:r&amp;gt;&amp;lt;w:bookmarkEnd w:id="10" /&amp;gt;&amp;lt;/w:p&amp;gt;&amp;lt;w:p w:rsidR="00EE1A7B" w:rsidRDefault="00EE1A7B" w:rsidP="00EE1A7B"&amp;gt;&amp;lt;w:pPr&amp;gt;&amp;lt;w:ind w:left="1080" w:hanging="720" /&amp;gt;&amp;lt;w:rPr&amp;gt;&amp;lt;w:ins w:id="12" w:author="BPS" w:date="2021-02-05T08:34:00Z" /&amp;gt;&amp;lt;/w:rPr&amp;gt;&amp;lt;/w:pPr&amp;gt;&amp;lt;w:bookmarkStart w:id="13" w:name="_STATUTE_S__51322445_77f0_4412_9342_5d32" /&amp;gt;&amp;lt;w:bookmarkStart w:id="14" w:name="_PAR__3_d1d08b07_2aad_4b16_b946_a99b2196" /&amp;gt;&amp;lt;w:bookmarkStart w:id="15" w:name="_LINE__3_8e33c708_dcce_4f91_bdd1_88b284f" /&amp;gt;&amp;lt;w:bookmarkStart w:id="16" w:name="_PROCESSED_CHANGE__ecbc49e8_491b_4e9d_84" /&amp;gt;&amp;lt;w:bookmarkEnd w:id="6" /&amp;gt;&amp;lt;w:bookmarkEnd w:id="9" /&amp;gt;&amp;lt;w:ins w:id="17" w:author="BPS" w:date="2021-02-05T08:34:00Z"&amp;gt;&amp;lt;w:r&amp;gt;&amp;lt;w:rPr&amp;gt;&amp;lt;w:b /&amp;gt;&amp;lt;/w:rPr&amp;gt;&amp;lt;w:t&amp;gt;§&amp;lt;/w:t&amp;gt;&amp;lt;/w:r&amp;gt;&amp;lt;w:bookmarkStart w:id="18" w:name="_STATUTE_NUMBER__a4467c7f_a31a_451d_b07d" /&amp;gt;&amp;lt;w:r&amp;gt;&amp;lt;w:rPr&amp;gt;&amp;lt;w:b /&amp;gt;&amp;lt;/w:rPr&amp;gt;&amp;lt;w:t&amp;gt;8308&amp;lt;/w:t&amp;gt;&amp;lt;/w:r&amp;gt;&amp;lt;w:bookmarkEnd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w:name="_STATUTE_HEADNOTE__9189959b_2134_4d58_9c" /&amp;gt;&amp;lt;w:r&amp;gt;&amp;lt;w:rPr&amp;gt;&amp;lt;w:b /&amp;gt;&amp;lt;/w:rPr&amp;gt;&amp;lt;w:t&amp;gt;Career and Technical Education&amp;lt;/w:t&amp;gt;&amp;lt;/w:r&amp;gt;&amp;lt;/w:ins&amp;gt;&amp;lt;w:ins w:id="20" w:author="BPS" w:date="2021-02-23T09:30:00Z"&amp;gt;&amp;lt;w:r&amp;gt;&amp;lt;w:rPr&amp;gt;&amp;lt;w:b /&amp;gt;&amp;lt;/w:rPr&amp;gt;&amp;lt;w:t xml:space="preserve"&amp;gt; &amp;lt;/w:t&amp;gt;&amp;lt;/w:r&amp;gt;&amp;lt;/w:ins&amp;gt;&amp;lt;w:ins w:id="21" w:author="BPS" w:date="2021-02-05T08:34:00Z"&amp;gt;&amp;lt;w:r&amp;gt;&amp;lt;w:rPr&amp;gt;&amp;lt;w:b /&amp;gt;&amp;lt;/w:rPr&amp;gt;&amp;lt;w:t&amp;gt;Workforce Fund&amp;lt;/w:t&amp;gt;&amp;lt;/w:r&amp;gt;&amp;lt;w:bookmarkEnd w:id="15" /&amp;gt;&amp;lt;w:bookmarkEnd w:id="19" /&amp;gt;&amp;lt;/w:ins&amp;gt;&amp;lt;/w:p&amp;gt;&amp;lt;w:p w:rsidR="00EE1A7B" w:rsidRDefault="00EE1A7B" w:rsidP="00EE1A7B"&amp;gt;&amp;lt;w:pPr&amp;gt;&amp;lt;w:ind w:left="360" w:firstLine="360" /&amp;gt;&amp;lt;/w:pPr&amp;gt;&amp;lt;w:bookmarkStart w:id="22" w:name="_STATUTE_P__955c6898_a553_4622_bd1f_6b86" /&amp;gt;&amp;lt;w:bookmarkStart w:id="23" w:name="_STATUTE_CONTENT__47e2d2ee_4e6b_4c65_93f" /&amp;gt;&amp;lt;w:bookmarkStart w:id="24" w:name="_PAR__4_50ca99fd_7a63_443c_99bf_a7f4fdcd" /&amp;gt;&amp;lt;w:bookmarkStart w:id="25" w:name="_LINE__4_ba492ba7_4f5c_4898_8507_f91049b" /&amp;gt;&amp;lt;w:bookmarkEnd w:id="14" /&amp;gt;&amp;lt;w:ins w:id="26" w:author="BPS" w:date="2021-02-05T08:35:00Z"&amp;gt;&amp;lt;w:r w:rsidRPr="00A344BD"&amp;gt;&amp;lt;w:t&amp;gt;The Career and Technical Education&amp;lt;/w:t&amp;gt;&amp;lt;/w:r&amp;gt;&amp;lt;/w:ins&amp;gt;&amp;lt;w:ins w:id="27" w:author="BPS" w:date="2021-02-23T09:31:00Z"&amp;gt;&amp;lt;w:r&amp;gt;&amp;lt;w:t xml:space="preserve"&amp;gt; &amp;lt;/w:t&amp;gt;&amp;lt;/w:r&amp;gt;&amp;lt;/w:ins&amp;gt;&amp;lt;w:ins w:id="28" w:author="BPS" w:date="2021-02-05T08:38:00Z"&amp;gt;&amp;lt;w:r&amp;gt;&amp;lt;w:t&amp;gt;W&amp;lt;/w:t&amp;gt;&amp;lt;/w:r&amp;gt;&amp;lt;/w:ins&amp;gt;&amp;lt;w:ins w:id="29" w:author="BPS" w:date="2021-02-05T08:35:00Z"&amp;gt;&amp;lt;w:r w:rsidRPr="00A344BD"&amp;gt;&amp;lt;w:t xml:space="preserve"&amp;gt;orkforce Fund, referred to in this section as "the &amp;lt;/w:t&amp;gt;&amp;lt;/w:r&amp;gt;&amp;lt;w:bookmarkStart w:id="30" w:name="_LINE__5_90dd4696_75b1_4e9e_af65_fec22c2" /&amp;gt;&amp;lt;w:bookmarkEnd w:id="25" /&amp;gt;&amp;lt;w:r w:rsidRPr="00A344BD"&amp;gt;&amp;lt;w:t&amp;gt;fund," is established as an interest-bearing account administered by the department.&amp;lt;/w:t&amp;gt;&amp;lt;/w:r&amp;gt;&amp;lt;/w:ins&amp;gt;&amp;lt;w:ins w:id="31" w:author="BPS" w:date="2021-02-23T09:31:00Z"&amp;gt;&amp;lt;w:r w:rsidRPr="00380037"&amp;gt;&amp;lt;w:t xml:space="preserve"&amp;gt; &amp;lt;/w:t&amp;gt;&amp;lt;/w:r&amp;gt;&amp;lt;w:r&amp;gt;&amp;lt;w:t xml:space="preserve"&amp;gt; &amp;lt;/w:t&amp;gt;&amp;lt;/w:r&amp;gt;&amp;lt;w:r w:rsidRPr="00A344BD"&amp;gt;&amp;lt;w:t xml:space="preserve"&amp;gt;Any &amp;lt;/w:t&amp;gt;&amp;lt;/w:r&amp;gt;&amp;lt;w:bookmarkStart w:id="32" w:name="_LINE__6_473b8f50_5dd7_411d_83f3_097dc93" /&amp;gt;&amp;lt;w:bookmarkEnd w:id="30" /&amp;gt;&amp;lt;w:r w:rsidRPr="00A344BD"&amp;gt;&amp;lt;w:t xml:space="preserve"&amp;gt;private or public funds appropriated, allocated or dedicated to the fund must be deposited &amp;lt;/w:t&amp;gt;&amp;lt;/w:r&amp;gt;&amp;lt;w:bookmarkStart w:id="33" w:name="_LINE__7_bcf214bb_4df9_4ba4_923e_a27b905" /&amp;gt;&amp;lt;w:bookmarkEnd w:id="32" /&amp;gt;&amp;lt;w:r w:rsidRPr="00A344BD"&amp;gt;&amp;lt;w:t xml:space="preserve"&amp;gt;into the fund as well as income from any other source directed to the fund. &amp;lt;/w:t&amp;gt;&amp;lt;/w:r&amp;gt;&amp;lt;w:r&amp;gt;&amp;lt;w:t xml:space="preserve"&amp;gt; &amp;lt;/w:t&amp;gt;&amp;lt;/w:r&amp;gt;&amp;lt;w:r w:rsidRPr="00A344BD"&amp;gt;&amp;lt;w:t xml:space="preserve"&amp;gt;All interest &amp;lt;/w:t&amp;gt;&amp;lt;/w:r&amp;gt;&amp;lt;w:bookmarkStart w:id="34" w:name="_LINE__8_384d9967_ac01_4641_84fc_278460c" /&amp;gt;&amp;lt;w:bookmarkEnd w:id="33" /&amp;gt;&amp;lt;w:r w:rsidRPr="00A344BD"&amp;gt;&amp;lt;w:t xml:space="preserve"&amp;gt;earned by the fund becomes part of the fund. &amp;lt;/w:t&amp;gt;&amp;lt;/w:r&amp;gt;&amp;lt;w:r&amp;gt;&amp;lt;w:t xml:space="preserve"&amp;gt; &amp;lt;/w:t&amp;gt;&amp;lt;/w:r&amp;gt;&amp;lt;w:r w:rsidRPr="00A344BD"&amp;gt;&amp;lt;w:t xml:space="preserve"&amp;gt;Any balance remaining in the fund at the end &amp;lt;/w:t&amp;gt;&amp;lt;/w:r&amp;gt;&amp;lt;w:bookmarkStart w:id="35" w:name="_LINE__9_3bc14ea5_ce71_4486_8d55_2b9b0f1" /&amp;gt;&amp;lt;w:bookmarkEnd w:id="34" /&amp;gt;&amp;lt;w:r w:rsidRPr="00A344BD"&amp;gt;&amp;lt;w:t xml:space="preserve"&amp;gt;of the fiscal year does not lapse but is carried forward into subsequent fiscal years. &amp;lt;/w:t&amp;gt;&amp;lt;/w:r&amp;gt;&amp;lt;w:r&amp;gt;&amp;lt;w:t xml:space="preserve"&amp;gt; &amp;lt;/w:t&amp;gt;&amp;lt;/w:r&amp;gt;&amp;lt;w:bookmarkStart w:id="36" w:name="_LINE__10_d8199dff_52ba_40a3_9997_dd93b9" /&amp;gt;&amp;lt;w:bookmarkEnd w:id="35" /&amp;gt;&amp;lt;w:r w:rsidRPr="00A344BD"&amp;gt;&amp;lt;w:t xml:space="preserve"&amp;gt;Balances in the fund may be used for the necessary expenses of the department in the &amp;lt;/w:t&amp;gt;&amp;lt;/w:r&amp;gt;&amp;lt;w:bookmarkStart w:id="37" w:name="_LINE__11_16d4fb56_37ad_454b_84d4_797592" /&amp;gt;&amp;lt;w:bookmarkEnd w:id="36" /&amp;gt;&amp;lt;w:r w:rsidRPr="00A344BD"&amp;gt;&amp;lt;w:t xml:space="preserve"&amp;gt;administration of the fund. &amp;lt;/w:t&amp;gt;&amp;lt;/w:r&amp;gt;&amp;lt;w:r&amp;gt;&amp;lt;w:t xml:space="preserve"&amp;gt; &amp;lt;/w:t&amp;gt;&amp;lt;/w:r&amp;gt;&amp;lt;w:r w:rsidRPr="00A344BD"&amp;gt;&amp;lt;w:t xml:space="preserve"&amp;gt;The commissioner shall make available to centers on a basis &amp;lt;/w:t&amp;gt;&amp;lt;/w:r&amp;gt;&amp;lt;/w:ins&amp;gt;&amp;lt;w:bookmarkStart w:id="38" w:name="_LINE__12_01f1d6a4_2f08_4827_a864_e946a2" /&amp;gt;&amp;lt;w:bookmarkEnd w:id="37" /&amp;gt;&amp;lt;w:ins w:id="39" w:author="BPS" w:date="2021-02-23T09:34:00Z"&amp;gt;&amp;lt;w:r&amp;gt;&amp;lt;w:t xml:space="preserve"&amp;gt;determined by the commissioner &amp;lt;/w:t&amp;gt;&amp;lt;/w:r&amp;gt;&amp;lt;/w:ins&amp;gt;&amp;lt;w:ins w:id="40" w:author="BPS" w:date="2021-02-23T09:31:00Z"&amp;gt;&amp;lt;w:r w:rsidRPr="00A344BD"&amp;gt;&amp;lt;w:t xml:space="preserve"&amp;gt;balances in the fund for the purposes of purchasing new &amp;lt;/w:t&amp;gt;&amp;lt;/w:r&amp;gt;&amp;lt;w:bookmarkStart w:id="41" w:name="_LINE__13_37a8b836_9938_4a25_abe8_fc57a3" /&amp;gt;&amp;lt;w:bookmarkEnd w:id="38" /&amp;gt;&amp;lt;w:r w:rsidRPr="00A344BD"&amp;gt;&amp;lt;w:t&amp;gt;equipment and making capital improvements.&amp;lt;/w:t&amp;gt;&amp;lt;/w:r&amp;gt;&amp;lt;/w:ins&amp;gt;&amp;lt;w:bookmarkEnd w:id="41" /&amp;gt;&amp;lt;/w:p&amp;gt;&amp;lt;w:p w:rsidR="00EE1A7B" w:rsidRDefault="00EE1A7B" w:rsidP="00EE1A7B"&amp;gt;&amp;lt;w:pPr&amp;gt;&amp;lt;w:ind w:left="360" w:firstLine="360" /&amp;gt;&amp;lt;/w:pPr&amp;gt;&amp;lt;w:bookmarkStart w:id="42" w:name="_BILL_SECTION_HEADER__a9ab1442_a6e0_4066" /&amp;gt;&amp;lt;w:bookmarkStart w:id="43" w:name="_BILL_SECTION__db5f951c_022f_46bc_ae39_1" /&amp;gt;&amp;lt;w:bookmarkStart w:id="44" w:name="_PAR__5_42e8d7df_7536_4498_974b_86cd2669" /&amp;gt;&amp;lt;w:bookmarkStart w:id="45" w:name="_LINE__14_33bd62d1_f66d_48f4_9594_33dd05" /&amp;gt;&amp;lt;w:bookmarkEnd w:id="7" /&amp;gt;&amp;lt;w:bookmarkEnd w:id="13" /&amp;gt;&amp;lt;w:bookmarkEnd w:id="16" /&amp;gt;&amp;lt;w:bookmarkEnd w:id="22" /&amp;gt;&amp;lt;w:bookmarkEnd w:id="23" /&amp;gt;&amp;lt;w:bookmarkEnd w:id="24" /&amp;gt;&amp;lt;w:r&amp;gt;&amp;lt;w:rPr&amp;gt;&amp;lt;w:b /&amp;gt;&amp;lt;w:sz w:val="24" /&amp;gt;&amp;lt;/w:rPr&amp;gt;&amp;lt;w:t xml:space="preserve"&amp;gt;Sec. &amp;lt;/w:t&amp;gt;&amp;lt;/w:r&amp;gt;&amp;lt;w:bookmarkStart w:id="46" w:name="_BILL_SECTION_NUMBER__4cbb3062_a88d_466f" /&amp;gt;&amp;lt;w:r&amp;gt;&amp;lt;w:rPr&amp;gt;&amp;lt;w:b /&amp;gt;&amp;lt;w:sz w:val="24" /&amp;gt;&amp;lt;/w:rPr&amp;gt;&amp;lt;w:t&amp;gt;2&amp;lt;/w:t&amp;gt;&amp;lt;/w:r&amp;gt;&amp;lt;w:bookmarkEnd w:id="46" /&amp;gt;&amp;lt;w:r&amp;gt;&amp;lt;w:rPr&amp;gt;&amp;lt;w:b /&amp;gt;&amp;lt;w:sz w:val="24" /&amp;gt;&amp;lt;/w:rPr&amp;gt;&amp;lt;w:t&amp;gt;.  36 MRSA §1811, sub-§3&amp;lt;/w:t&amp;gt;&amp;lt;/w:r&amp;gt;&amp;lt;w:r&amp;gt;&amp;lt;w:t xml:space="preserve"&amp;gt; is enacted to read:&amp;lt;/w:t&amp;gt;&amp;lt;/w:r&amp;gt;&amp;lt;w:bookmarkEnd w:id="45" /&amp;gt;&amp;lt;/w:p&amp;gt;&amp;lt;w:p w:rsidR="00EE1A7B" w:rsidRDefault="00EE1A7B" w:rsidP="00EE1A7B"&amp;gt;&amp;lt;w:pPr&amp;gt;&amp;lt;w:ind w:left="360" w:firstLine="360" /&amp;gt;&amp;lt;w:rPr&amp;gt;&amp;lt;w:ins w:id="47" w:author="BPS" w:date="2021-02-23T09:32:00Z" /&amp;gt;&amp;lt;/w:rPr&amp;gt;&amp;lt;/w:pPr&amp;gt;&amp;lt;w:bookmarkStart w:id="48" w:name="_STATUTE_NUMBER__de82414b_02a6_4534_9be4" /&amp;gt;&amp;lt;w:bookmarkStart w:id="49" w:name="_STATUTE_SS__16dfc1e7_6a16_4c8e_ab8f_e34" /&amp;gt;&amp;lt;w:bookmarkStart w:id="50" w:name="_PAR__6_24a599c0_1a98_445d_bbf2_0ea9449e" /&amp;gt;&amp;lt;w:bookmarkStart w:id="51" w:name="_LINE__15_eab47206_ca29_4be0_ba64_8fc84b" /&amp;gt;&amp;lt;w:bookmarkStart w:id="52" w:name="_PROCESSED_CHANGE__45ba01ad_36a0_4485_a5" /&amp;gt;&amp;lt;w:bookmarkEnd w:id="42" /&amp;gt;&amp;lt;w:bookmarkEnd w:id="44" /&amp;gt;&amp;lt;w:ins w:id="53" w:author="BPS" w:date="2021-02-23T09:32:00Z"&amp;gt;&amp;lt;w:r&amp;gt;&amp;lt;w:rPr&amp;gt;&amp;lt;w:b /&amp;gt;&amp;lt;/w:rPr&amp;gt;&amp;lt;w:t&amp;gt;3&amp;lt;/w:t&amp;gt;&amp;lt;/w:r&amp;gt;&amp;lt;w:bookmarkEnd w:id="48" /&amp;gt;&amp;lt;w:r&amp;gt;&amp;lt;w:rPr&amp;gt;&amp;lt;w:b /&amp;gt;&amp;lt;/w:rPr&amp;gt;&amp;lt;w:t xml:space="preserve"&amp;gt;.  &amp;lt;/w:t&amp;gt;&amp;lt;/w:r&amp;gt;&amp;lt;w:bookmarkStart w:id="54" w:name="_STATUTE_HEADNOTE__3f53e431_b7fd_41b7_86" /&amp;gt;&amp;lt;w:r&amp;gt;&amp;lt;w:rPr&amp;gt;&amp;lt;w:b /&amp;gt;&amp;lt;/w:rPr&amp;gt;&amp;lt;w:t&amp;gt;Sales of building supplies and material&amp;lt;/w:t&amp;gt;&amp;lt;/w:r&amp;gt;&amp;lt;/w:ins&amp;gt;&amp;lt;w:ins w:id="55" w:author="BPS" w:date="2021-03-16T15:20:00Z"&amp;gt;&amp;lt;w:r&amp;gt;&amp;lt;w:rPr&amp;gt;&amp;lt;w:b /&amp;gt;&amp;lt;/w:rPr&amp;gt;&amp;lt;w:t&amp;gt;s&amp;lt;/w:t&amp;gt;&amp;lt;/w:r&amp;gt;&amp;lt;/w:ins&amp;gt;&amp;lt;w:ins w:id="56" w:author="BPS" w:date="2021-02-23T09:32:00Z"&amp;gt;&amp;lt;w:r&amp;gt;&amp;lt;w:rPr&amp;gt;&amp;lt;w:b /&amp;gt;&amp;lt;/w:rPr&amp;gt;&amp;lt;w:t xml:space="preserve"&amp;gt;. &amp;lt;/w:t&amp;gt;&amp;lt;/w:r&amp;gt;&amp;lt;w:r&amp;gt;&amp;lt;w:t xml:space="preserve"&amp;gt; &amp;lt;/w:t&amp;gt;&amp;lt;/w:r&amp;gt;&amp;lt;w:bookmarkStart w:id="57" w:name="_STATUTE_CONTENT__215453f6_b049_4ac1_959" /&amp;gt;&amp;lt;w:bookmarkEnd w:id="54" /&amp;gt;&amp;lt;w:r w:rsidRPr="00380037"&amp;gt;&amp;lt;w:t xml:space="preserve"&amp;gt;For sales occurring on or after &amp;lt;/w:t&amp;gt;&amp;lt;/w:r&amp;gt;&amp;lt;w:bookmarkStart w:id="58" w:name="_LINE__16_f48fd00d_d43f_4347_a18f_fa2048" /&amp;gt;&amp;lt;w:bookmarkEnd w:id="51" /&amp;gt;&amp;lt;w:r w:rsidRPr="00380037"&amp;gt;&amp;lt;w:t xml:space="preserve"&amp;gt;November 1, 2021, in addition to the tax otherwise levied under this section, a tax of 1¢ &amp;lt;/w:t&amp;gt;&amp;lt;/w:r&amp;gt;&amp;lt;w:bookmarkStart w:id="59" w:name="_LINE__17_03ce62a8_f4cf_49d3_8ad6_1dd8a6" /&amp;gt;&amp;lt;w:bookmarkEnd w:id="58" /&amp;gt;&amp;lt;w:r w:rsidRPr="00380037"&amp;gt;&amp;lt;w:t xml:space="preserve"&amp;gt;per item &amp;lt;/w:t&amp;gt;&amp;lt;/w:r&amp;gt;&amp;lt;/w:ins&amp;gt;&amp;lt;w:ins w:id="60" w:author="BPS" w:date="2021-02-23T09:33:00Z"&amp;gt;&amp;lt;w:r&amp;gt;&amp;lt;w:t&amp;gt;on&amp;lt;/w:t&amp;gt;&amp;lt;/w:r&amp;gt;&amp;lt;/w:ins&amp;gt;&amp;lt;w:ins w:id="61" w:author="BPS" w:date="2021-02-23T09:32:00Z"&amp;gt;&amp;lt;w:r w:rsidRPr="00380037"&amp;gt;&amp;lt;w:t xml:space="preserve"&amp;gt; the sale of building &amp;lt;/w:t&amp;gt;&amp;lt;/w:r&amp;gt;&amp;lt;/w:ins&amp;gt;&amp;lt;w:ins w:id="62" w:author="BPS" w:date="2021-02-23T09:33:00Z"&amp;gt;&amp;lt;w:r&amp;gt;&amp;lt;w:t&amp;gt;supplies&amp;lt;/w:t&amp;gt;&amp;lt;/w:r&amp;gt;&amp;lt;/w:ins&amp;gt;&amp;lt;w:ins w:id="63" w:author="BPS" w:date="2021-02-23T09:32:00Z"&amp;gt;&amp;lt;w:r w:rsidRPr="00380037"&amp;gt;&amp;lt;w:t xml:space="preserve"&amp;gt; &amp;lt;/w:t&amp;gt;&amp;lt;/w:r&amp;gt;&amp;lt;/w:ins&amp;gt;&amp;lt;w:ins w:id="64" w:author="BPS" w:date="2021-03-16T15:20:00Z"&amp;gt;&amp;lt;w:r&amp;gt;&amp;lt;w:t&amp;gt;and&amp;lt;/w:t&amp;gt;&amp;lt;/w:r&amp;gt;&amp;lt;/w:ins&amp;gt;&amp;lt;w:ins w:id="65" w:author="BPS" w:date="2021-02-23T09:32:00Z"&amp;gt;&amp;lt;w:r w:rsidRPr="00380037"&amp;gt;&amp;lt;w:t xml:space="preserve"&amp;gt; material&amp;lt;/w:t&amp;gt;&amp;lt;/w:r&amp;gt;&amp;lt;/w:ins&amp;gt;&amp;lt;w:ins w:id="66" w:author="BPS" w:date="2021-03-16T15:20:00Z"&amp;gt;&amp;lt;w:r&amp;gt;&amp;lt;w:t&amp;gt;s&amp;lt;/w:t&amp;gt;&amp;lt;/w:r&amp;gt;&amp;lt;/w:ins&amp;gt;&amp;lt;w:ins w:id="67" w:author="BPS" w:date="2021-02-23T09:33:00Z"&amp;gt;&amp;lt;w:r&amp;gt;&amp;lt;w:t xml:space="preserve"&amp;gt; is imposed&amp;lt;/w:t&amp;gt;&amp;lt;/w:r&amp;gt;&amp;lt;/w:ins&amp;gt;&amp;lt;w:ins w:id="68" w:author="BPS" w:date="2021-02-23T09:32:00Z"&amp;gt;&amp;lt;w:r w:rsidRPr="00380037"&amp;gt;&amp;lt;w:t xml:space="preserve"&amp;gt;.  The State Tax Assessor &amp;lt;/w:t&amp;gt;&amp;lt;/w:r&amp;gt;&amp;lt;w:bookmarkStart w:id="69" w:name="_LINE__18_82b9abd8_40fd_440e_bff1_253abf" /&amp;gt;&amp;lt;w:bookmarkEnd w:id="59" /&amp;gt;&amp;lt;w:r w:rsidRPr="00380037"&amp;gt;&amp;lt;w:t xml:space="preserve"&amp;gt;shall determine annually the total amount contributed pursuant to this &amp;lt;/w:t&amp;gt;&amp;lt;/w:r&amp;gt;&amp;lt;/w:ins&amp;gt;&amp;lt;w:ins w:id="70" w:author="BPS" w:date="2021-02-23T09:33:00Z"&amp;gt;&amp;lt;w:r&amp;gt;&amp;lt;w:t&amp;gt;subsection&amp;lt;/w:t&amp;gt;&amp;lt;/w:r&amp;gt;&amp;lt;/w:ins&amp;gt;&amp;lt;w:ins w:id="71" w:author="BPS" w:date="2021-02-23T09:32:00Z"&amp;gt;&amp;lt;w:r w:rsidRPr="00380037"&amp;gt;&amp;lt;w:t xml:space="preserve"&amp;gt; and &amp;lt;/w:t&amp;gt;&amp;lt;/w:r&amp;gt;&amp;lt;w:bookmarkStart w:id="72" w:name="_LINE__19_ae8da5d4_2016_4d3e_a1cd_ab1900" /&amp;gt;&amp;lt;w:bookmarkEnd w:id="69" /&amp;gt;&amp;lt;w:r w:rsidRPr="00380037"&amp;gt;&amp;lt;w:t&amp;gt;forward that amount to the Career and Technical Education&amp;lt;/w:t&amp;gt;&amp;lt;/w:r&amp;gt;&amp;lt;/w:ins&amp;gt;&amp;lt;w:ins w:id="73" w:author="BPS" w:date="2021-02-23T09:39:00Z"&amp;gt;&amp;lt;w:r&amp;gt;&amp;lt;w:t xml:space="preserve"&amp;gt; &amp;lt;/w:t&amp;gt;&amp;lt;/w:r&amp;gt;&amp;lt;/w:ins&amp;gt;&amp;lt;w:ins w:id="74" w:author="BPS" w:date="2021-02-23T09:32:00Z"&amp;gt;&amp;lt;w:r w:rsidRPr="00380037"&amp;gt;&amp;lt;w:t xml:space="preserve"&amp;gt;Workforce Fund under Title &amp;lt;/w:t&amp;gt;&amp;lt;/w:r&amp;gt;&amp;lt;w:bookmarkStart w:id="75" w:name="_LINE__20_baaeb564_8673_4a0b_90d9_e1184a" /&amp;gt;&amp;lt;w:bookmarkEnd w:id="72" /&amp;gt;&amp;lt;w:r w:rsidRPr="00380037"&amp;gt;&amp;lt;w:t&amp;gt;20-A, section 8308.&amp;lt;/w:t&amp;gt;&amp;lt;/w:r&amp;gt;&amp;lt;w:bookmarkEnd w:id="75" /&amp;gt;&amp;lt;/w:ins&amp;gt;&amp;lt;/w:p&amp;gt;&amp;lt;w:p w:rsidR="00EE1A7B" w:rsidRDefault="00EE1A7B" w:rsidP="00EE1A7B"&amp;gt;&amp;lt;w:pPr&amp;gt;&amp;lt;w:ind w:left="360" /&amp;gt;&amp;lt;/w:pPr&amp;gt;&amp;lt;w:bookmarkStart w:id="76" w:name="_STATUTE_P__1da58e34_6cb7_492d_85c7_0c01" /&amp;gt;&amp;lt;w:bookmarkStart w:id="77" w:name="_STATUTE_CONTENT__aec6673e_ecd5_4c26_bb3" /&amp;gt;&amp;lt;w:bookmarkStart w:id="78" w:name="_PAR__7_96f904ad_b7cd_4768_ab40_15b2e0d4" /&amp;gt;&amp;lt;w:bookmarkStart w:id="79" w:name="_LINE__21_24a367b7_b253_497e_b3fe_e36994" /&amp;gt;&amp;lt;w:bookmarkEnd w:id="50" /&amp;gt;&amp;lt;w:bookmarkEnd w:id="57" /&amp;gt;&amp;lt;w:ins w:id="80" w:author="BPS" w:date="2021-02-23T09:32:00Z"&amp;gt;&amp;lt;w:r w:rsidRPr="00380037"&amp;gt;&amp;lt;w:t xml:space="preserve"&amp;gt;This &amp;lt;/w:t&amp;gt;&amp;lt;/w:r&amp;gt;&amp;lt;/w:ins&amp;gt;&amp;lt;w:ins w:id="81" w:author="BPS" w:date="2021-02-23T09:33:00Z"&amp;gt;&amp;lt;w:r&amp;gt;&amp;lt;w:t&amp;gt;subsection&amp;lt;/w:t&amp;gt;&amp;lt;/w:r&amp;gt;&amp;lt;/w:ins&amp;gt;&amp;lt;w:ins w:id="82" w:author="BPS" w:date="2021-02-23T09:32:00Z"&amp;gt;&amp;lt;w:r w:rsidRPr="00380037"&amp;gt;&amp;lt;w:t xml:space="preserve"&amp;gt; is repealed November 1, 2023.&amp;lt;/w:t&amp;gt;&amp;lt;/w:r&amp;gt;&amp;lt;/w:ins&amp;gt;&amp;lt;w:bookmarkEnd w:id="79" /&amp;gt;&amp;lt;/w:p&amp;gt;&amp;lt;w:p w:rsidR="00EE1A7B" w:rsidRDefault="00EE1A7B" w:rsidP="00EE1A7B"&amp;gt;&amp;lt;w:pPr&amp;gt;&amp;lt;w:keepNext /&amp;gt;&amp;lt;w:spacing w:before="240" /&amp;gt;&amp;lt;w:ind w:left="360" /&amp;gt;&amp;lt;w:jc w:val="center" /&amp;gt;&amp;lt;/w:pPr&amp;gt;&amp;lt;w:bookmarkStart w:id="83" w:name="_SUMMARY__f065abc6_382a_4eab_b0ae_e6a031" /&amp;gt;&amp;lt;w:bookmarkStart w:id="84" w:name="_PAR__8_e28aad8b_af4b_4bad_9065_8f1481c0" /&amp;gt;&amp;lt;w:bookmarkStart w:id="85" w:name="_LINE__22_eac7a369_16c9_4a42_ba4b_14db3b" /&amp;gt;&amp;lt;w:bookmarkEnd w:id="8" /&amp;gt;&amp;lt;w:bookmarkEnd w:id="43" /&amp;gt;&amp;lt;w:bookmarkEnd w:id="49" /&amp;gt;&amp;lt;w:bookmarkEnd w:id="52" /&amp;gt;&amp;lt;w:bookmarkEnd w:id="76" /&amp;gt;&amp;lt;w:bookmarkEnd w:id="77" /&amp;gt;&amp;lt;w:bookmarkEnd w:id="78" /&amp;gt;&amp;lt;w:r&amp;gt;&amp;lt;w:rPr&amp;gt;&amp;lt;w:b /&amp;gt;&amp;lt;w:sz w:val="24" /&amp;gt;&amp;lt;/w:rPr&amp;gt;&amp;lt;w:t&amp;gt;SUMMARY&amp;lt;/w:t&amp;gt;&amp;lt;/w:r&amp;gt;&amp;lt;w:bookmarkEnd w:id="85" /&amp;gt;&amp;lt;/w:p&amp;gt;&amp;lt;w:p w:rsidR="00EE1A7B" w:rsidRDefault="00EE1A7B" w:rsidP="00EE1A7B"&amp;gt;&amp;lt;w:pPr&amp;gt;&amp;lt;w:ind w:left="360" w:firstLine="360" /&amp;gt;&amp;lt;/w:pPr&amp;gt;&amp;lt;w:bookmarkStart w:id="86" w:name="_PAR__9_1d50c59b_d266_4fe6_a23c_e408560b" /&amp;gt;&amp;lt;w:bookmarkStart w:id="87" w:name="_LINE__23_4f4f83df_f4ce_4f71_afeb_7328ac" /&amp;gt;&amp;lt;w:bookmarkEnd w:id="84" /&amp;gt;&amp;lt;w:r w:rsidRPr="00A344BD"&amp;gt;&amp;lt;w:t&amp;gt;This bill creates the Career and Technical Education&amp;lt;/w:t&amp;gt;&amp;lt;/w:r&amp;gt;&amp;lt;w:r&amp;gt;&amp;lt;w:t xml:space="preserve"&amp;gt; &amp;lt;/w:t&amp;gt;&amp;lt;/w:r&amp;gt;&amp;lt;w:r w:rsidRPr="00A344BD"&amp;gt;&amp;lt;w:t xml:space="preserve"&amp;gt;Workforce Fund under the &amp;lt;/w:t&amp;gt;&amp;lt;/w:r&amp;gt;&amp;lt;w:bookmarkStart w:id="88" w:name="_LINE__24_ddecd9a1_4bba_443d_8830_d5acd9" /&amp;gt;&amp;lt;w:bookmarkEnd w:id="87" /&amp;gt;&amp;lt;w:r w:rsidRPr="00A344BD"&amp;gt;&amp;lt;w:t xml:space="preserve"&amp;gt;Department of Education to pay for equipment and capital improvements in the career and &amp;lt;/w:t&amp;gt;&amp;lt;/w:r&amp;gt;&amp;lt;w:bookmarkStart w:id="89" w:name="_LINE__25_ba82c521_2961_4daf_b285_6b3c98" /&amp;gt;&amp;lt;w:bookmarkEnd w:id="88" /&amp;gt;&amp;lt;w:r w:rsidRPr="00A344BD"&amp;gt;&amp;lt;w:t xml:space="preserve"&amp;gt;technical education centers throughout the State, paid for by a one cent per item additional &amp;lt;/w:t&amp;gt;&amp;lt;/w:r&amp;gt;&amp;lt;w:bookmarkStart w:id="90" w:name="_LINE__26_c171fc93_e17c_4558_a048_fe174e" /&amp;gt;&amp;lt;w:bookmarkEnd w:id="89" /&amp;gt;&amp;lt;w:r w:rsidRPr="00A344BD"&amp;gt;&amp;lt;w:t&amp;gt;sales tax on building supplies and materials that terminates November 1, 2023.&amp;lt;/w:t&amp;gt;&amp;lt;/w:r&amp;gt;&amp;lt;w:bookmarkEnd w:id="90" /&amp;gt;&amp;lt;/w:p&amp;gt;&amp;lt;w:bookmarkEnd w:id="1" /&amp;gt;&amp;lt;w:bookmarkEnd w:id="2" /&amp;gt;&amp;lt;w:bookmarkEnd w:id="3" /&amp;gt;&amp;lt;w:bookmarkEnd w:id="83" /&amp;gt;&amp;lt;w:bookmarkEnd w:id="86" /&amp;gt;&amp;lt;w:p w:rsidR="00000000" w:rsidRDefault="00EE1A7B"&amp;gt;&amp;lt;w:r&amp;gt;&amp;lt;w:t xml:space="preserve"&amp;gt; &amp;lt;/w:t&amp;gt;&amp;lt;/w:r&amp;gt;&amp;lt;/w:p&amp;gt;&amp;lt;w:sectPr w:rsidR="00000000" w:rsidSect="00EE1A7B"&amp;gt;&amp;lt;w:footerReference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w:rsidR="00BE757D" w:rsidRDefault="00EE1A7B"&amp;gt;&amp;lt;w:pPr&amp;gt;&amp;lt;w:pStyle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/&amp;gt;&amp;lt;/w:rPr&amp;gt;&amp;lt;w:t&amp;gt;130LR1168(01)&amp;lt;/w:t&amp;gt;&amp;lt;/w:r&amp;gt;&amp;lt;w:r&amp;gt;&amp;lt;w:rPr&amp;gt;&amp;lt;w:snapToGrid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adfb31d_a007_4a84_8144_5e5e6be&lt;/BookmarkName&gt;&lt;Tables /&gt;&lt;/ProcessedCheckInPage&gt;&lt;/Pages&gt;&lt;Paragraphs&gt;&lt;CheckInParagraphs&gt;&lt;PageNumber&gt;1&lt;/PageNumber&gt;&lt;BookmarkName&gt;_PAR__1_ff650217_0a22_4070_8090_0a6e8611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a8306d2_a31a_4827_814b_cdfb2d9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1d08b07_2aad_4b16_b946_a99b2196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50ca99fd_7a63_443c_99bf_a7f4fdcd&lt;/BookmarkName&gt;&lt;StartingLineNumber&gt;4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42e8d7df_7536_4498_974b_86cd2669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24a599c0_1a98_445d_bbf2_0ea9449e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96f904ad_b7cd_4768_ab40_15b2e0d4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28aad8b_af4b_4bad_9065_8f1481c0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d50c59b_d266_4fe6_a23c_e408560b&lt;/BookmarkName&gt;&lt;StartingLineNumber&gt;23&lt;/StartingLineNumber&gt;&lt;EndingLineNumber&gt;26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