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Application of Certain Pesticides for Nonagricultural Use</w:t>
      </w:r>
    </w:p>
    <w:p w:rsidR="004E4B30" w:rsidP="004E4B30">
      <w:pPr>
        <w:ind w:left="360"/>
        <w:rPr>
          <w:rFonts w:ascii="Arial" w:eastAsia="Arial" w:hAnsi="Arial" w:cs="Arial"/>
        </w:rPr>
      </w:pPr>
      <w:bookmarkStart w:id="0" w:name="_ENACTING_CLAUSE__c77b9ef7_9549_48b5_859"/>
      <w:bookmarkStart w:id="1" w:name="_DOC_BODY__50c18e92_34d2_48be_8abc_d75bb"/>
      <w:bookmarkStart w:id="2" w:name="_DOC_BODY_CONTAINER__9dfd10f1_bbf2_4595_"/>
      <w:bookmarkStart w:id="3" w:name="_PAGE__1_be0658f6_a65b_4f8a_b8d7_e7997ee"/>
      <w:bookmarkStart w:id="4" w:name="_PAR__1_15c58e08_a062_412e_bd3c_7e431776"/>
      <w:bookmarkStart w:id="5" w:name="_LINE__1_83dde41a_b96c_41c8_9759_324da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E4B30" w:rsidP="004E4B30">
      <w:pPr>
        <w:ind w:left="360" w:firstLine="360"/>
        <w:rPr>
          <w:rFonts w:ascii="Arial" w:eastAsia="Arial" w:hAnsi="Arial" w:cs="Arial"/>
        </w:rPr>
      </w:pPr>
      <w:bookmarkStart w:id="6" w:name="_BILL_SECTION_HEADER__50af0b0d_0318_4a60"/>
      <w:bookmarkStart w:id="7" w:name="_BILL_SECTION__b7a71845_37cd_4553_83a0_d"/>
      <w:bookmarkStart w:id="8" w:name="_DOC_BODY_CONTENT__b199a41f_5585_44a5_8d"/>
      <w:bookmarkStart w:id="9" w:name="_PAR__2_aad8ec0a_a27f_45c3_95ec_7f80a158"/>
      <w:bookmarkStart w:id="10" w:name="_LINE__2_99709770_84e6_4dd5_b109_49b71d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99c60e4_cc52_440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§606, sub-§3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E4B30" w:rsidP="004E4B30">
      <w:pPr>
        <w:ind w:left="360" w:firstLine="360"/>
        <w:rPr>
          <w:rFonts w:ascii="Arial" w:eastAsia="Arial" w:hAnsi="Arial" w:cs="Arial"/>
        </w:rPr>
      </w:pPr>
      <w:bookmarkStart w:id="12" w:name="_STATUTE_NUMBER__ee3eb045_8de2_480a_b4d6"/>
      <w:bookmarkStart w:id="13" w:name="_STATUTE_SS__11a23ac6_d6f8_4a0c_8dea_232"/>
      <w:bookmarkStart w:id="14" w:name="_PAR__3_f7e10ad0_af7a_4c97_9af5_86de84ba"/>
      <w:bookmarkStart w:id="15" w:name="_LINE__3_b6018d3a_4253_4062_9856_8fc6f7d"/>
      <w:bookmarkStart w:id="16" w:name="_PROCESSED_CHANGE__8bf1ac41_a0da_4473_80"/>
      <w:bookmarkEnd w:id="6"/>
      <w:bookmarkEnd w:id="9"/>
      <w:r>
        <w:rPr>
          <w:rFonts w:ascii="Arial" w:eastAsia="Arial" w:hAnsi="Arial" w:cs="Arial"/>
          <w:b/>
          <w:u w:val="single"/>
        </w:rPr>
        <w:t>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ea53b5e_617b_44ec_a4"/>
      <w:r>
        <w:rPr>
          <w:rFonts w:ascii="Arial" w:eastAsia="Arial" w:hAnsi="Arial" w:cs="Arial"/>
          <w:b/>
          <w:u w:val="single"/>
        </w:rPr>
        <w:t>Persistent s</w:t>
      </w:r>
      <w:r>
        <w:rPr>
          <w:rFonts w:ascii="Arial" w:eastAsia="Arial" w:hAnsi="Arial" w:cs="Arial"/>
          <w:b/>
          <w:u w:val="single"/>
        </w:rPr>
        <w:t xml:space="preserve">ynthetic pesticides.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14dea26f_331d_4f9f_a3d"/>
      <w:bookmarkEnd w:id="17"/>
      <w:r>
        <w:rPr>
          <w:rFonts w:ascii="Arial" w:eastAsia="Arial" w:hAnsi="Arial" w:cs="Arial"/>
          <w:u w:val="single"/>
        </w:rPr>
        <w:t xml:space="preserve">Except for pesticides that are used in the </w:t>
      </w:r>
      <w:bookmarkStart w:id="19" w:name="_LINE__4_03219bc4_0be0_4ce4_9214_fed3f44"/>
      <w:bookmarkEnd w:id="15"/>
      <w:r>
        <w:rPr>
          <w:rFonts w:ascii="Arial" w:eastAsia="Arial" w:hAnsi="Arial" w:cs="Arial"/>
          <w:u w:val="single"/>
        </w:rPr>
        <w:t xml:space="preserve">production of agricultural products, a person may not use </w:t>
      </w:r>
      <w:r>
        <w:rPr>
          <w:rFonts w:ascii="Arial" w:eastAsia="Arial" w:hAnsi="Arial" w:cs="Arial"/>
          <w:u w:val="single"/>
        </w:rPr>
        <w:t xml:space="preserve">persistent </w:t>
      </w:r>
      <w:r>
        <w:rPr>
          <w:rFonts w:ascii="Arial" w:eastAsia="Arial" w:hAnsi="Arial" w:cs="Arial"/>
          <w:u w:val="single"/>
        </w:rPr>
        <w:t xml:space="preserve">synthetic pesticides.  </w:t>
      </w:r>
      <w:bookmarkStart w:id="20" w:name="_LINE__5_ef3252ab_7c22_4136_adfd_8026a9d"/>
      <w:bookmarkEnd w:id="19"/>
      <w:r>
        <w:rPr>
          <w:rFonts w:ascii="Arial" w:eastAsia="Arial" w:hAnsi="Arial" w:cs="Arial"/>
          <w:u w:val="single"/>
        </w:rPr>
        <w:t>For purposes of this subsection, the following terms have the following meanings.</w:t>
      </w:r>
      <w:bookmarkEnd w:id="20"/>
    </w:p>
    <w:p w:rsidR="004E4B30" w:rsidP="004E4B30">
      <w:pPr>
        <w:ind w:left="720"/>
        <w:rPr>
          <w:rFonts w:ascii="Arial" w:eastAsia="Arial" w:hAnsi="Arial" w:cs="Arial"/>
        </w:rPr>
      </w:pPr>
      <w:bookmarkStart w:id="21" w:name="_STATUTE_NUMBER__f774c0a3_7930_49d3_8492"/>
      <w:bookmarkStart w:id="22" w:name="_STATUTE_P__b3fb5a59_dab1_4eb9_9c41_5c8e"/>
      <w:bookmarkStart w:id="23" w:name="_PAR__4_5d967b49_8a3d_4ff2_94d8_a830489b"/>
      <w:bookmarkStart w:id="24" w:name="_LINE__6_73266329_6119_4329_8b39_9fcf19d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1"/>
      <w:r>
        <w:rPr>
          <w:rFonts w:ascii="Arial" w:eastAsia="Arial" w:hAnsi="Arial" w:cs="Arial"/>
          <w:u w:val="single"/>
        </w:rPr>
        <w:t xml:space="preserve">.  </w:t>
      </w:r>
      <w:bookmarkStart w:id="25" w:name="_STATUTE_CONTENT__3f39d68a_141b_491e_89c"/>
      <w:r>
        <w:rPr>
          <w:rFonts w:ascii="Arial" w:eastAsia="Arial" w:hAnsi="Arial" w:cs="Arial"/>
          <w:u w:val="single"/>
        </w:rPr>
        <w:t>"Agricultural products" has the same meaning as</w:t>
      </w:r>
      <w:r>
        <w:rPr>
          <w:rFonts w:ascii="Arial" w:eastAsia="Arial" w:hAnsi="Arial" w:cs="Arial"/>
          <w:u w:val="single"/>
        </w:rPr>
        <w:t xml:space="preserve"> in</w:t>
      </w:r>
      <w:r>
        <w:rPr>
          <w:rFonts w:ascii="Arial" w:eastAsia="Arial" w:hAnsi="Arial" w:cs="Arial"/>
          <w:u w:val="single"/>
        </w:rPr>
        <w:t xml:space="preserve"> section 152, subsection 2.</w:t>
      </w:r>
      <w:bookmarkEnd w:id="24"/>
    </w:p>
    <w:p w:rsidR="004E4B30" w:rsidP="004E4B30">
      <w:pPr>
        <w:ind w:left="720"/>
        <w:rPr>
          <w:rFonts w:ascii="Arial" w:eastAsia="Arial" w:hAnsi="Arial" w:cs="Arial"/>
        </w:rPr>
      </w:pPr>
      <w:bookmarkStart w:id="26" w:name="_STATUTE_NUMBER__c1eac023_3077_4fef_b8bf"/>
      <w:bookmarkStart w:id="27" w:name="_STATUTE_P__73609f64_6e51_45d3_b8e8_22d6"/>
      <w:bookmarkStart w:id="28" w:name="_PAR__5_9c12baaa_53b1_4b46_972c_cb896e36"/>
      <w:bookmarkStart w:id="29" w:name="_LINE__7_ef94c0ee_9ab5_4b07_a130_015cafd"/>
      <w:bookmarkEnd w:id="22"/>
      <w:bookmarkEnd w:id="23"/>
      <w:bookmarkEnd w:id="25"/>
      <w:r>
        <w:rPr>
          <w:rFonts w:ascii="Arial" w:eastAsia="Arial" w:hAnsi="Arial" w:cs="Arial"/>
          <w:u w:val="single"/>
        </w:rPr>
        <w:t>B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021c5945_ab66_42c2_9ef"/>
      <w:r>
        <w:rPr>
          <w:rFonts w:ascii="Arial" w:eastAsia="Arial" w:hAnsi="Arial" w:cs="Arial"/>
          <w:u w:val="single"/>
        </w:rPr>
        <w:t xml:space="preserve">"Pesticide" means a substance used to control pests, including but not limited to </w:t>
      </w:r>
      <w:bookmarkStart w:id="31" w:name="_LINE__8_b000bbd3_b682_427e_9400_794ea0a"/>
      <w:bookmarkEnd w:id="29"/>
      <w:r>
        <w:rPr>
          <w:rFonts w:ascii="Arial" w:eastAsia="Arial" w:hAnsi="Arial" w:cs="Arial"/>
          <w:u w:val="single"/>
        </w:rPr>
        <w:t>harmful insects,</w:t>
      </w:r>
      <w:r>
        <w:rPr>
          <w:rFonts w:ascii="Arial" w:eastAsia="Arial" w:hAnsi="Arial" w:cs="Arial"/>
          <w:u w:val="single"/>
        </w:rPr>
        <w:t xml:space="preserve"> disease and weeds.</w:t>
      </w:r>
      <w:bookmarkEnd w:id="31"/>
    </w:p>
    <w:p w:rsidR="004E4B30" w:rsidP="004E4B30">
      <w:pPr>
        <w:ind w:left="720"/>
        <w:rPr>
          <w:rFonts w:ascii="Arial" w:eastAsia="Arial" w:hAnsi="Arial" w:cs="Arial"/>
        </w:rPr>
      </w:pPr>
      <w:bookmarkStart w:id="32" w:name="_STATUTE_NUMBER__b4c0c4d0_ead1_4b1b_affa"/>
      <w:bookmarkStart w:id="33" w:name="_STATUTE_P__c6230533_2e1e_41a9_8f6a_4985"/>
      <w:bookmarkStart w:id="34" w:name="_PAR__6_584438cc_0e41_4e0d_8d04_4540ad17"/>
      <w:bookmarkStart w:id="35" w:name="_LINE__9_1fdd930b_e866_4d23_ae0c_29d172c"/>
      <w:bookmarkEnd w:id="27"/>
      <w:bookmarkEnd w:id="28"/>
      <w:bookmarkEnd w:id="30"/>
      <w:r>
        <w:rPr>
          <w:rFonts w:ascii="Arial" w:eastAsia="Arial" w:hAnsi="Arial" w:cs="Arial"/>
          <w:u w:val="single"/>
        </w:rPr>
        <w:t>C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53c8de33_874d_4e83_98b"/>
      <w:r>
        <w:rPr>
          <w:rFonts w:ascii="Arial" w:eastAsia="Arial" w:hAnsi="Arial" w:cs="Arial"/>
          <w:u w:val="single"/>
        </w:rPr>
        <w:t>"Synthetic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" </w:t>
      </w:r>
      <w:r>
        <w:rPr>
          <w:rFonts w:ascii="Arial" w:eastAsia="Arial" w:hAnsi="Arial" w:cs="Arial"/>
          <w:u w:val="single"/>
        </w:rPr>
        <w:t>with respect to a</w:t>
      </w:r>
      <w:r>
        <w:rPr>
          <w:rFonts w:ascii="Arial" w:eastAsia="Arial" w:hAnsi="Arial" w:cs="Arial"/>
          <w:u w:val="single"/>
        </w:rPr>
        <w:t xml:space="preserve"> substance</w:t>
      </w:r>
      <w:r>
        <w:rPr>
          <w:rFonts w:ascii="Arial" w:eastAsia="Arial" w:hAnsi="Arial" w:cs="Arial"/>
          <w:u w:val="single"/>
        </w:rPr>
        <w:t>, means that the substance</w:t>
      </w:r>
      <w:r>
        <w:rPr>
          <w:rFonts w:ascii="Arial" w:eastAsia="Arial" w:hAnsi="Arial" w:cs="Arial"/>
          <w:u w:val="single"/>
        </w:rPr>
        <w:t xml:space="preserve"> is formulated or </w:t>
      </w:r>
      <w:bookmarkStart w:id="37" w:name="_LINE__10_e90d5403_77e0_4f2f_a0e9_5f5c59"/>
      <w:bookmarkEnd w:id="35"/>
      <w:r>
        <w:rPr>
          <w:rFonts w:ascii="Arial" w:eastAsia="Arial" w:hAnsi="Arial" w:cs="Arial"/>
          <w:u w:val="single"/>
        </w:rPr>
        <w:t xml:space="preserve">manufactured by a chemical process or by a process that chemically changes a </w:t>
      </w:r>
      <w:bookmarkStart w:id="38" w:name="_LINE__11_3feef23d_3147_4f8b_ae12_5cd3ed"/>
      <w:bookmarkEnd w:id="37"/>
      <w:r>
        <w:rPr>
          <w:rFonts w:ascii="Arial" w:eastAsia="Arial" w:hAnsi="Arial" w:cs="Arial"/>
          <w:u w:val="single"/>
        </w:rPr>
        <w:t>substance extracted from naturally occurring plant, animal or mineral sources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except </w:t>
      </w:r>
      <w:bookmarkStart w:id="39" w:name="_LINE__12_36e2ff50_54a5_4704_afac_20b256"/>
      <w:bookmarkEnd w:id="38"/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"synthetic" does not</w:t>
      </w:r>
      <w:r>
        <w:rPr>
          <w:rFonts w:ascii="Arial" w:eastAsia="Arial" w:hAnsi="Arial" w:cs="Arial"/>
          <w:u w:val="single"/>
        </w:rPr>
        <w:t xml:space="preserve"> apply to substances created by naturally occurring biological </w:t>
      </w:r>
      <w:bookmarkStart w:id="40" w:name="_LINE__13_71270a1d_e706_4764_a541_97465a"/>
      <w:bookmarkEnd w:id="39"/>
      <w:r>
        <w:rPr>
          <w:rFonts w:ascii="Arial" w:eastAsia="Arial" w:hAnsi="Arial" w:cs="Arial"/>
          <w:u w:val="single"/>
        </w:rPr>
        <w:t>processes.</w:t>
      </w:r>
      <w:bookmarkEnd w:id="40"/>
    </w:p>
    <w:p w:rsidR="004E4B30" w:rsidP="004E4B30">
      <w:pPr>
        <w:ind w:left="360" w:firstLine="360"/>
        <w:rPr>
          <w:rFonts w:ascii="Arial" w:eastAsia="Arial" w:hAnsi="Arial" w:cs="Arial"/>
        </w:rPr>
      </w:pPr>
      <w:bookmarkStart w:id="41" w:name="_BILL_SECTION_UNALLOCATED__64340e0c_141f"/>
      <w:bookmarkStart w:id="42" w:name="_PAR__7_f4b6131b_0566_458e_939d_baf2bde6"/>
      <w:bookmarkStart w:id="43" w:name="_LINE__14_26c624dd_e026_42c0_9f64_458644"/>
      <w:bookmarkEnd w:id="7"/>
      <w:bookmarkEnd w:id="13"/>
      <w:bookmarkEnd w:id="16"/>
      <w:bookmarkEnd w:id="33"/>
      <w:bookmarkEnd w:id="34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2d3425d1_c5b5_4fd0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 xml:space="preserve">.  </w:t>
      </w:r>
      <w:r w:rsidRPr="00CF0AD3">
        <w:rPr>
          <w:rFonts w:ascii="Arial" w:eastAsia="Arial" w:hAnsi="Arial" w:cs="Arial"/>
          <w:b/>
          <w:sz w:val="24"/>
        </w:rPr>
        <w:t>Composition of the Board of Pesticides Control; working group.</w:t>
      </w:r>
      <w:r>
        <w:rPr>
          <w:rFonts w:ascii="Arial" w:eastAsia="Arial" w:hAnsi="Arial" w:cs="Arial"/>
        </w:rPr>
        <w:t xml:space="preserve">  </w:t>
      </w:r>
      <w:bookmarkStart w:id="45" w:name="_LINE__15_f84be688_ebfb_4ed6_8708_5c1152"/>
      <w:bookmarkEnd w:id="43"/>
      <w:r w:rsidRPr="00CF0AD3">
        <w:rPr>
          <w:rFonts w:ascii="Arial" w:eastAsia="Arial" w:hAnsi="Arial" w:cs="Arial"/>
        </w:rPr>
        <w:t xml:space="preserve">The Commissioner of Agriculture, Conservation and Forestry shall convene a working </w:t>
      </w:r>
      <w:bookmarkStart w:id="46" w:name="_LINE__16_f01f7d60_49e5_4efc_942d_0f6fa5"/>
      <w:bookmarkEnd w:id="45"/>
      <w:r w:rsidRPr="00CF0AD3">
        <w:rPr>
          <w:rFonts w:ascii="Arial" w:eastAsia="Arial" w:hAnsi="Arial" w:cs="Arial"/>
        </w:rPr>
        <w:t xml:space="preserve">group to review the composition of the Board of Pesticides Control.  The working group </w:t>
      </w:r>
      <w:bookmarkStart w:id="47" w:name="_LINE__17_62a4f665_30c1_4541_9a9d_e9146b"/>
      <w:bookmarkEnd w:id="46"/>
      <w:r w:rsidRPr="00CF0AD3">
        <w:rPr>
          <w:rFonts w:ascii="Arial" w:eastAsia="Arial" w:hAnsi="Arial" w:cs="Arial"/>
        </w:rPr>
        <w:t xml:space="preserve">shall evaluate whether the composition of the board equitably represents public, </w:t>
      </w:r>
      <w:bookmarkStart w:id="48" w:name="_LINE__18_4a915433_0f0c_4869_8aa8_3c8947"/>
      <w:bookmarkEnd w:id="47"/>
      <w:r w:rsidRPr="00CF0AD3">
        <w:rPr>
          <w:rFonts w:ascii="Arial" w:eastAsia="Arial" w:hAnsi="Arial" w:cs="Arial"/>
        </w:rPr>
        <w:t>environmental and industry interests</w:t>
      </w:r>
      <w:r>
        <w:rPr>
          <w:rFonts w:ascii="Arial" w:eastAsia="Arial" w:hAnsi="Arial" w:cs="Arial"/>
        </w:rPr>
        <w:t xml:space="preserve"> and shall identify whether the service of any of the </w:t>
      </w:r>
      <w:bookmarkStart w:id="49" w:name="_LINE__19_4daeba3e_b419_4377_a070_4f2430"/>
      <w:bookmarkEnd w:id="48"/>
      <w:r>
        <w:rPr>
          <w:rFonts w:ascii="Arial" w:eastAsia="Arial" w:hAnsi="Arial" w:cs="Arial"/>
        </w:rPr>
        <w:t>board members gives the appearance of a financial conflict of interest</w:t>
      </w:r>
      <w:r w:rsidRPr="00CF0AD3">
        <w:rPr>
          <w:rFonts w:ascii="Arial" w:eastAsia="Arial" w:hAnsi="Arial" w:cs="Arial"/>
        </w:rPr>
        <w:t xml:space="preserve">.  The commissioner </w:t>
      </w:r>
      <w:bookmarkStart w:id="50" w:name="_LINE__20_7f781028_844d_4268_8695_ffa3a7"/>
      <w:bookmarkEnd w:id="49"/>
      <w:r w:rsidRPr="00CF0AD3">
        <w:rPr>
          <w:rFonts w:ascii="Arial" w:eastAsia="Arial" w:hAnsi="Arial" w:cs="Arial"/>
        </w:rPr>
        <w:t xml:space="preserve">shall present findings and recommendations to the Joint Standing Committee on </w:t>
      </w:r>
      <w:bookmarkStart w:id="51" w:name="_LINE__21_ee527c89_ca66_4ffb_b14d_dc8c82"/>
      <w:bookmarkEnd w:id="50"/>
      <w:r w:rsidRPr="00CF0AD3">
        <w:rPr>
          <w:rFonts w:ascii="Arial" w:eastAsia="Arial" w:hAnsi="Arial" w:cs="Arial"/>
        </w:rPr>
        <w:t xml:space="preserve">Agriculture, Conservation and Forestry no later than </w:t>
      </w:r>
      <w:r>
        <w:rPr>
          <w:rFonts w:ascii="Arial" w:eastAsia="Arial" w:hAnsi="Arial" w:cs="Arial"/>
        </w:rPr>
        <w:t>December 1, 2021</w:t>
      </w:r>
      <w:r w:rsidRPr="00CF0AD3">
        <w:rPr>
          <w:rFonts w:ascii="Arial" w:eastAsia="Arial" w:hAnsi="Arial" w:cs="Arial"/>
        </w:rPr>
        <w:t xml:space="preserve">.  The joint standing </w:t>
      </w:r>
      <w:bookmarkStart w:id="52" w:name="_LINE__22_33e77275_1d2a_400a_9716_262f70"/>
      <w:bookmarkEnd w:id="51"/>
      <w:r w:rsidRPr="00CF0AD3">
        <w:rPr>
          <w:rFonts w:ascii="Arial" w:eastAsia="Arial" w:hAnsi="Arial" w:cs="Arial"/>
        </w:rPr>
        <w:t xml:space="preserve">committee may submit a bill relating to the subject matter of the report to the Second </w:t>
      </w:r>
      <w:bookmarkStart w:id="53" w:name="_LINE__23_008d0d2b_4058_4fa2_b2fe_8297a0"/>
      <w:bookmarkEnd w:id="52"/>
      <w:r w:rsidRPr="00CF0AD3">
        <w:rPr>
          <w:rFonts w:ascii="Arial" w:eastAsia="Arial" w:hAnsi="Arial" w:cs="Arial"/>
        </w:rPr>
        <w:t>Regular Session of the 130th Legislature.</w:t>
      </w:r>
      <w:bookmarkEnd w:id="53"/>
    </w:p>
    <w:p w:rsidR="004E4B30" w:rsidP="004E4B3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4" w:name="_SUMMARY__6ac544c4_dae1_47cb_8f2c_0041e8"/>
      <w:bookmarkStart w:id="55" w:name="_PAR__8_0367780d_822c_497a_bbd0_221d3860"/>
      <w:bookmarkStart w:id="56" w:name="_LINE__24_024b213f_92e7_4f13_8e04_9d310c"/>
      <w:bookmarkEnd w:id="8"/>
      <w:bookmarkEnd w:id="41"/>
      <w:bookmarkEnd w:id="42"/>
      <w:r>
        <w:rPr>
          <w:rFonts w:ascii="Arial" w:eastAsia="Arial" w:hAnsi="Arial" w:cs="Arial"/>
          <w:b/>
          <w:sz w:val="24"/>
        </w:rPr>
        <w:t>SUMMARY</w:t>
      </w:r>
      <w:bookmarkEnd w:id="56"/>
    </w:p>
    <w:p w:rsidR="004E4B30" w:rsidP="004E4B30">
      <w:pPr>
        <w:ind w:left="360" w:firstLine="360"/>
        <w:rPr>
          <w:rFonts w:ascii="Arial" w:eastAsia="Arial" w:hAnsi="Arial" w:cs="Arial"/>
        </w:rPr>
      </w:pPr>
      <w:bookmarkStart w:id="57" w:name="_PAR__9_fb566844_ec14_4b83_aa84_60c6fb1e"/>
      <w:bookmarkStart w:id="58" w:name="_LINE__25_ab97b9b1_58d8_4b6e_96cb_5eef12"/>
      <w:bookmarkEnd w:id="55"/>
      <w:r w:rsidRPr="00CF0AD3">
        <w:rPr>
          <w:rFonts w:ascii="Arial" w:eastAsia="Arial" w:hAnsi="Arial" w:cs="Arial"/>
        </w:rPr>
        <w:t xml:space="preserve">This bill prohibits the use of </w:t>
      </w:r>
      <w:r>
        <w:rPr>
          <w:rFonts w:ascii="Arial" w:eastAsia="Arial" w:hAnsi="Arial" w:cs="Arial"/>
        </w:rPr>
        <w:t xml:space="preserve">persistent </w:t>
      </w:r>
      <w:r w:rsidRPr="00CF0AD3">
        <w:rPr>
          <w:rFonts w:ascii="Arial" w:eastAsia="Arial" w:hAnsi="Arial" w:cs="Arial"/>
        </w:rPr>
        <w:t xml:space="preserve">synthetic pesticides except pesticides that are </w:t>
      </w:r>
      <w:bookmarkStart w:id="59" w:name="_LINE__26_f60060be_1f3d_43c3_9756_9fd771"/>
      <w:bookmarkEnd w:id="58"/>
      <w:r w:rsidRPr="00CF0AD3">
        <w:rPr>
          <w:rFonts w:ascii="Arial" w:eastAsia="Arial" w:hAnsi="Arial" w:cs="Arial"/>
        </w:rPr>
        <w:t xml:space="preserve">used in the production of agricultural products.  The bill also directs the Commissioner of </w:t>
      </w:r>
      <w:bookmarkStart w:id="60" w:name="_LINE__27_bd8b2319_9294_42c7_b144_a484cd"/>
      <w:bookmarkEnd w:id="59"/>
      <w:r w:rsidRPr="00CF0AD3">
        <w:rPr>
          <w:rFonts w:ascii="Arial" w:eastAsia="Arial" w:hAnsi="Arial" w:cs="Arial"/>
        </w:rPr>
        <w:t xml:space="preserve">Agriculture, Conservation and Forestry to convene a working group to review the </w:t>
      </w:r>
      <w:bookmarkStart w:id="61" w:name="_LINE__28_24621f3c_ef6f_4fe1_afec_8e3e7b"/>
      <w:bookmarkEnd w:id="60"/>
      <w:r w:rsidRPr="00CF0AD3">
        <w:rPr>
          <w:rFonts w:ascii="Arial" w:eastAsia="Arial" w:hAnsi="Arial" w:cs="Arial"/>
        </w:rPr>
        <w:t>composition of the Board of Pesticides Control</w:t>
      </w:r>
      <w:r>
        <w:rPr>
          <w:rFonts w:ascii="Arial" w:eastAsia="Arial" w:hAnsi="Arial" w:cs="Arial"/>
        </w:rPr>
        <w:t xml:space="preserve"> with respect to whether the board equitably </w:t>
      </w:r>
      <w:bookmarkStart w:id="62" w:name="_LINE__29_629a27fd_e7d1_4b17_a536_9c285d"/>
      <w:bookmarkEnd w:id="61"/>
      <w:r>
        <w:rPr>
          <w:rFonts w:ascii="Arial" w:eastAsia="Arial" w:hAnsi="Arial" w:cs="Arial"/>
        </w:rPr>
        <w:t>represents public, environmental and industry interests</w:t>
      </w:r>
      <w:r w:rsidRPr="00CF0AD3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to identify whether the service </w:t>
      </w:r>
      <w:bookmarkStart w:id="63" w:name="_LINE__30_2871ccf6_4dd8_41c0_a31b_f75d3d"/>
      <w:bookmarkEnd w:id="62"/>
      <w:r>
        <w:rPr>
          <w:rFonts w:ascii="Arial" w:eastAsia="Arial" w:hAnsi="Arial" w:cs="Arial"/>
        </w:rPr>
        <w:t xml:space="preserve">of any of the board members gives the appearance of a financial conflict of interest.  The </w:t>
      </w:r>
      <w:bookmarkStart w:id="64" w:name="_LINE__31_7791fad6_b5eb_4491_8003_76a1bf"/>
      <w:bookmarkEnd w:id="63"/>
      <w:r>
        <w:rPr>
          <w:rFonts w:ascii="Arial" w:eastAsia="Arial" w:hAnsi="Arial" w:cs="Arial"/>
        </w:rPr>
        <w:t>commissioner is required</w:t>
      </w:r>
      <w:r w:rsidRPr="00CF0AD3">
        <w:rPr>
          <w:rFonts w:ascii="Arial" w:eastAsia="Arial" w:hAnsi="Arial" w:cs="Arial"/>
        </w:rPr>
        <w:t xml:space="preserve"> to report to the Joint Standing Committee on Agriculture, </w:t>
      </w:r>
      <w:bookmarkStart w:id="65" w:name="_LINE__32_2207b38c_00e0_49e3_a525_493fb1"/>
      <w:bookmarkEnd w:id="64"/>
      <w:r w:rsidRPr="00CF0AD3">
        <w:rPr>
          <w:rFonts w:ascii="Arial" w:eastAsia="Arial" w:hAnsi="Arial" w:cs="Arial"/>
        </w:rPr>
        <w:t>Conservation and Forestry with findings and recommendations.</w:t>
      </w:r>
      <w:bookmarkEnd w:id="65"/>
    </w:p>
    <w:bookmarkEnd w:id="1"/>
    <w:bookmarkEnd w:id="2"/>
    <w:bookmarkEnd w:id="3"/>
    <w:bookmarkEnd w:id="54"/>
    <w:bookmarkEnd w:id="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Application of Certain Pesticides for Nonagricultural Use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4B30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F0AD3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129033</ItemId>
    <LRId>67941</LRId>
    <LRNumber>1911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Application of Certain Pesticides for Nonagricultural Use</LRTitle>
    <ItemTitle>An Act Regarding the Application of Certain Pesticides for Nonagricultural Use</ItemTitle>
    <ShortTitle1>REGARDING THE APPLICATION OF</ShortTitle1>
    <ShortTitle2>CERTAIN PESTICIDES FOR NONAGRI</ShortTitle2>
    <SponsorFirstName>Benjamin</SponsorFirstName>
    <SponsorLastName>Collings</SponsorLastName>
    <SponsorChamberPrefix>Rep.</SponsorChamberPrefix>
    <SponsorFrom>Portland</SponsorFrom>
    <DraftingCycleCount>2</DraftingCycleCount>
    <LatestDraftingActionId>124</LatestDraftingActionId>
    <LatestDraftingActionDate>2021-03-12T15:18:19</LatestDraftingActionDate>
    <LatestDrafterName>knadeau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w:rsidR="004E4B30" w:rsidRDefault="004E4B30" w:rsidP="004E4B30"&amp;gt;&amp;lt;w:pPr&amp;gt;&amp;lt;w:ind w:left="360" /&amp;gt;&amp;lt;/w:pPr&amp;gt;&amp;lt;w:bookmarkStart w:id="0" w:name="_ENACTING_CLAUSE__c77b9ef7_9549_48b5_859" /&amp;gt;&amp;lt;w:bookmarkStart w:id="1" w:name="_DOC_BODY__50c18e92_34d2_48be_8abc_d75bb" /&amp;gt;&amp;lt;w:bookmarkStart w:id="2" w:name="_DOC_BODY_CONTAINER__9dfd10f1_bbf2_4595_" /&amp;gt;&amp;lt;w:bookmarkStart w:id="3" w:name="_PAGE__1_be0658f6_a65b_4f8a_b8d7_e7997ee" /&amp;gt;&amp;lt;w:bookmarkStart w:id="4" w:name="_PAR__1_15c58e08_a062_412e_bd3c_7e431776" /&amp;gt;&amp;lt;w:bookmarkStart w:id="5" w:name="_LINE__1_83dde41a_b96c_41c8_9759_324dac7"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w:rsidR="004E4B30" w:rsidRDefault="004E4B30" w:rsidP="004E4B30"&amp;gt;&amp;lt;w:pPr&amp;gt;&amp;lt;w:ind w:left="360" w:firstLine="360" /&amp;gt;&amp;lt;/w:pPr&amp;gt;&amp;lt;w:bookmarkStart w:id="6" w:name="_BILL_SECTION_HEADER__50af0b0d_0318_4a60" /&amp;gt;&amp;lt;w:bookmarkStart w:id="7" w:name="_BILL_SECTION__b7a71845_37cd_4553_83a0_d" /&amp;gt;&amp;lt;w:bookmarkStart w:id="8" w:name="_DOC_BODY_CONTENT__b199a41f_5585_44a5_8d" /&amp;gt;&amp;lt;w:bookmarkStart w:id="9" w:name="_PAR__2_aad8ec0a_a27f_45c3_95ec_7f80a158" /&amp;gt;&amp;lt;w:bookmarkStart w:id="10" w:name="_LINE__2_99709770_84e6_4dd5_b109_49b71dc"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w:name="_BILL_SECTION_NUMBER__899c60e4_cc52_440f"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§606, sub-§3&amp;lt;/w:t&amp;gt;&amp;lt;/w:r&amp;gt;&amp;lt;w:r&amp;gt;&amp;lt;w:t xml:space="preserve"&amp;gt; is enacted to read:&amp;lt;/w:t&amp;gt;&amp;lt;/w:r&amp;gt;&amp;lt;w:bookmarkEnd w:id="10" /&amp;gt;&amp;lt;/w:p&amp;gt;&amp;lt;w:p w:rsidR="004E4B30" w:rsidRDefault="004E4B30" w:rsidP="004E4B30"&amp;gt;&amp;lt;w:pPr&amp;gt;&amp;lt;w:ind w:left="360" w:firstLine="360" /&amp;gt;&amp;lt;w:rPr&amp;gt;&amp;lt;w:ins w:id="12" w:author="BPS" w:date="2021-01-25T14:44:00Z" /&amp;gt;&amp;lt;/w:rPr&amp;gt;&amp;lt;/w:pPr&amp;gt;&amp;lt;w:bookmarkStart w:id="13" w:name="_STATUTE_NUMBER__ee3eb045_8de2_480a_b4d6" /&amp;gt;&amp;lt;w:bookmarkStart w:id="14" w:name="_STATUTE_SS__11a23ac6_d6f8_4a0c_8dea_232" /&amp;gt;&amp;lt;w:bookmarkStart w:id="15" w:name="_PAR__3_f7e10ad0_af7a_4c97_9af5_86de84ba" /&amp;gt;&amp;lt;w:bookmarkStart w:id="16" w:name="_LINE__3_b6018d3a_4253_4062_9856_8fc6f7d" /&amp;gt;&amp;lt;w:bookmarkStart w:id="17" w:name="_PROCESSED_CHANGE__8bf1ac41_a0da_4473_80" /&amp;gt;&amp;lt;w:bookmarkEnd w:id="6" /&amp;gt;&amp;lt;w:bookmarkEnd w:id="9" /&amp;gt;&amp;lt;w:ins w:id="18" w:author="BPS" w:date="2021-01-25T14:44:00Z"&amp;gt;&amp;lt;w:r&amp;gt;&amp;lt;w:rPr&amp;gt;&amp;lt;w:b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&amp;lt;/w:t&amp;gt;&amp;lt;/w:r&amp;gt;&amp;lt;/w:ins&amp;gt;&amp;lt;w:bookmarkStart w:id="19" w:name="_STATUTE_HEADNOTE__3ea53b5e_617b_44ec_a4" /&amp;gt;&amp;lt;w:ins w:id="20" w:author="BPS" w:date="2021-03-10T10:25:00Z"&amp;gt;&amp;lt;w:r&amp;gt;&amp;lt;w:rPr&amp;gt;&amp;lt;w:b /&amp;gt;&amp;lt;/w:rPr&amp;gt;&amp;lt;w:t&amp;gt;Persistent s&amp;lt;/w:t&amp;gt;&amp;lt;/w:r&amp;gt;&amp;lt;/w:ins&amp;gt;&amp;lt;w:ins w:id="21" w:author="BPS" w:date="2021-01-25T14:44:00Z"&amp;gt;&amp;lt;w:r&amp;gt;&amp;lt;w:rPr&amp;gt;&amp;lt;w:b /&amp;gt;&amp;lt;/w:rPr&amp;gt;&amp;lt;w:t xml:space="preserve"&amp;gt;ynthetic pesticides. &amp;lt;/w:t&amp;gt;&amp;lt;/w:r&amp;gt;&amp;lt;w:r&amp;gt;&amp;lt;w:t xml:space="preserve"&amp;gt; &amp;lt;/w:t&amp;gt;&amp;lt;/w:r&amp;gt;&amp;lt;w:bookmarkStart w:id="22" w:name="_STATUTE_CONTENT__14dea26f_331d_4f9f_a3d" /&amp;gt;&amp;lt;w:bookmarkEnd w:id="19" /&amp;gt;&amp;lt;w:r w:rsidRPr="00CF0AD3"&amp;gt;&amp;lt;w:t xml:space="preserve"&amp;gt;Except for pesticides that are used in the &amp;lt;/w:t&amp;gt;&amp;lt;/w:r&amp;gt;&amp;lt;w:bookmarkStart w:id="23" w:name="_LINE__4_03219bc4_0be0_4ce4_9214_fed3f44" /&amp;gt;&amp;lt;w:bookmarkEnd w:id="16" /&amp;gt;&amp;lt;w:r w:rsidRPr="00CF0AD3"&amp;gt;&amp;lt;w:t xml:space="preserve"&amp;gt;production of agricultural products, a person may not use &amp;lt;/w:t&amp;gt;&amp;lt;/w:r&amp;gt;&amp;lt;/w:ins&amp;gt;&amp;lt;w:ins w:id="24" w:author="BPS" w:date="2021-03-03T08:29:00Z"&amp;gt;&amp;lt;w:r&amp;gt;&amp;lt;w:t xml:space="preserve"&amp;gt;persistent &amp;lt;/w:t&amp;gt;&amp;lt;/w:r&amp;gt;&amp;lt;/w:ins&amp;gt;&amp;lt;w:ins w:id="25" w:author="BPS" w:date="2021-01-25T14:44:00Z"&amp;gt;&amp;lt;w:r w:rsidRPr="00CF0AD3"&amp;gt;&amp;lt;w:t xml:space="preserve"&amp;gt;synthetic pesticides.  &amp;lt;/w:t&amp;gt;&amp;lt;/w:r&amp;gt;&amp;lt;w:bookmarkStart w:id="26" w:name="_LINE__5_ef3252ab_7c22_4136_adfd_8026a9d" /&amp;gt;&amp;lt;w:bookmarkEnd w:id="23" /&amp;gt;&amp;lt;w:r w:rsidRPr="00CF0AD3"&amp;gt;&amp;lt;w:t&amp;gt;For purposes of this subsection, the following terms have the following meanings.&amp;lt;/w:t&amp;gt;&amp;lt;/w:r&amp;gt;&amp;lt;w:bookmarkEnd w:id="26" /&amp;gt;&amp;lt;/w:ins&amp;gt;&amp;lt;/w:p&amp;gt;&amp;lt;w:p w:rsidR="004E4B30" w:rsidRDefault="004E4B30" w:rsidP="004E4B30"&amp;gt;&amp;lt;w:pPr&amp;gt;&amp;lt;w:ind w:left="720" /&amp;gt;&amp;lt;w:rPr&amp;gt;&amp;lt;w:ins w:id="27" w:author="BPS" w:date="2021-01-25T14:44:00Z" /&amp;gt;&amp;lt;/w:rPr&amp;gt;&amp;lt;/w:pPr&amp;gt;&amp;lt;w:bookmarkStart w:id="28" w:name="_STATUTE_NUMBER__f774c0a3_7930_49d3_8492" /&amp;gt;&amp;lt;w:bookmarkStart w:id="29" w:name="_STATUTE_P__b3fb5a59_dab1_4eb9_9c41_5c8e" /&amp;gt;&amp;lt;w:bookmarkStart w:id="30" w:name="_PAR__4_5d967b49_8a3d_4ff2_94d8_a830489b" /&amp;gt;&amp;lt;w:bookmarkStart w:id="31" w:name="_LINE__6_73266329_6119_4329_8b39_9fcf19d" /&amp;gt;&amp;lt;w:bookmarkEnd w:id="15" /&amp;gt;&amp;lt;w:bookmarkEnd w:id="22" /&amp;gt;&amp;lt;w:ins w:id="32" w:author="BPS" w:date="2021-01-25T14:44:00Z"&amp;gt;&amp;lt;w:r&amp;gt;&amp;lt;w:t&amp;gt;A&amp;lt;/w:t&amp;gt;&amp;lt;/w:r&amp;gt;&amp;lt;w:bookmarkEnd w:id="28" /&amp;gt;&amp;lt;w:r&amp;gt;&amp;lt;w:t xml:space="preserve"&amp;gt;.  &amp;lt;/w:t&amp;gt;&amp;lt;/w:r&amp;gt;&amp;lt;/w:ins&amp;gt;&amp;lt;w:bookmarkStart w:id="33" w:name="_STATUTE_CONTENT__3f39d68a_141b_491e_89c" /&amp;gt;&amp;lt;w:ins w:id="34" w:author="BPS" w:date="2021-01-25T14:45:00Z"&amp;gt;&amp;lt;w:r w:rsidRPr="00CF0AD3"&amp;gt;&amp;lt;w:t&amp;gt;"Agricultural products" has the same meaning as&amp;lt;/w:t&amp;gt;&amp;lt;/w:r&amp;gt;&amp;lt;/w:ins&amp;gt;&amp;lt;w:ins w:id="35" w:author="BPS" w:date="2021-02-11T12:47:00Z"&amp;gt;&amp;lt;w:r&amp;gt;&amp;lt;w:t xml:space="preserve"&amp;gt; in&amp;lt;/w:t&amp;gt;&amp;lt;/w:r&amp;gt;&amp;lt;/w:ins&amp;gt;&amp;lt;w:ins w:id="36" w:author="BPS" w:date="2021-01-25T14:45:00Z"&amp;gt;&amp;lt;w:r w:rsidRPr="00CF0AD3"&amp;gt;&amp;lt;w:t xml:space="preserve"&amp;gt; section 152, subsection 2.&amp;lt;/w:t&amp;gt;&amp;lt;/w:r&amp;gt;&amp;lt;/w:ins&amp;gt;&amp;lt;w:bookmarkEnd w:id="31" /&amp;gt;&amp;lt;/w:p&amp;gt;&amp;lt;w:p w:rsidR="004E4B30" w:rsidRDefault="004E4B30" w:rsidP="004E4B30"&amp;gt;&amp;lt;w:pPr&amp;gt;&amp;lt;w:ind w:left="720" /&amp;gt;&amp;lt;w:rPr&amp;gt;&amp;lt;w:ins w:id="37" w:author="BPS" w:date="2021-01-25T14:44:00Z" /&amp;gt;&amp;lt;/w:rPr&amp;gt;&amp;lt;/w:pPr&amp;gt;&amp;lt;w:bookmarkStart w:id="38" w:name="_STATUTE_NUMBER__c1eac023_3077_4fef_b8bf" /&amp;gt;&amp;lt;w:bookmarkStart w:id="39" w:name="_STATUTE_P__73609f64_6e51_45d3_b8e8_22d6" /&amp;gt;&amp;lt;w:bookmarkStart w:id="40" w:name="_PAR__5_9c12baaa_53b1_4b46_972c_cb896e36" /&amp;gt;&amp;lt;w:bookmarkStart w:id="41" w:name="_LINE__7_ef94c0ee_9ab5_4b07_a130_015cafd" /&amp;gt;&amp;lt;w:bookmarkEnd w:id="29" /&amp;gt;&amp;lt;w:bookmarkEnd w:id="30" /&amp;gt;&amp;lt;w:bookmarkEnd w:id="33" /&amp;gt;&amp;lt;w:ins w:id="42" w:author="BPS" w:date="2021-01-25T14:44:00Z"&amp;gt;&amp;lt;w:r&amp;gt;&amp;lt;w:t&amp;gt;B&amp;lt;/w:t&amp;gt;&amp;lt;/w:r&amp;gt;&amp;lt;w:bookmarkEnd w:id="38" /&amp;gt;&amp;lt;w:r&amp;gt;&amp;lt;w:t xml:space="preserve"&amp;gt;.  &amp;lt;/w:t&amp;gt;&amp;lt;/w:r&amp;gt;&amp;lt;/w:ins&amp;gt;&amp;lt;w:bookmarkStart w:id="43" w:name="_STATUTE_CONTENT__021c5945_ab66_42c2_9ef" /&amp;gt;&amp;lt;w:ins w:id="44" w:author="BPS" w:date="2021-03-03T08:31:00Z"&amp;gt;&amp;lt;w:r&amp;gt;&amp;lt;w:t xml:space="preserve"&amp;gt;"Pesticide" means a substance used to control pests, including but not limited to &amp;lt;/w:t&amp;gt;&amp;lt;/w:r&amp;gt;&amp;lt;w:bookmarkStart w:id="45" w:name="_LINE__8_b000bbd3_b682_427e_9400_794ea0a" /&amp;gt;&amp;lt;w:bookmarkEnd w:id="41" /&amp;gt;&amp;lt;w:r&amp;gt;&amp;lt;w:t&amp;gt;harmful insects,&amp;lt;/w:t&amp;gt;&amp;lt;/w:r&amp;gt;&amp;lt;/w:ins&amp;gt;&amp;lt;w:ins w:id="46" w:author="BPS" w:date="2021-03-03T08:32:00Z"&amp;gt;&amp;lt;w:r&amp;gt;&amp;lt;w:t xml:space="preserve"&amp;gt; disease and weeds.&amp;lt;/w:t&amp;gt;&amp;lt;/w:r&amp;gt;&amp;lt;/w:ins&amp;gt;&amp;lt;w:bookmarkEnd w:id="45" /&amp;gt;&amp;lt;/w:p&amp;gt;&amp;lt;w:p w:rsidR="004E4B30" w:rsidRDefault="004E4B30" w:rsidP="004E4B30"&amp;gt;&amp;lt;w:pPr&amp;gt;&amp;lt;w:ind w:left="720" /&amp;gt;&amp;lt;/w:pPr&amp;gt;&amp;lt;w:bookmarkStart w:id="47" w:name="_STATUTE_NUMBER__b4c0c4d0_ead1_4b1b_affa" /&amp;gt;&amp;lt;w:bookmarkStart w:id="48" w:name="_STATUTE_P__c6230533_2e1e_41a9_8f6a_4985" /&amp;gt;&amp;lt;w:bookmarkStart w:id="49" w:name="_PAR__6_584438cc_0e41_4e0d_8d04_4540ad17" /&amp;gt;&amp;lt;w:bookmarkStart w:id="50" w:name="_LINE__9_1fdd930b_e866_4d23_ae0c_29d172c" /&amp;gt;&amp;lt;w:bookmarkEnd w:id="39" /&amp;gt;&amp;lt;w:bookmarkEnd w:id="40" /&amp;gt;&amp;lt;w:bookmarkEnd w:id="43" /&amp;gt;&amp;lt;w:ins w:id="51" w:author="BPS" w:date="2021-03-03T08:30:00Z"&amp;gt;&amp;lt;w:r&amp;gt;&amp;lt;w:t&amp;gt;C&amp;lt;/w:t&amp;gt;&amp;lt;/w:r&amp;gt;&amp;lt;w:bookmarkEnd w:id="47" /&amp;gt;&amp;lt;w:r&amp;gt;&amp;lt;w:t xml:space="preserve"&amp;gt;.  &amp;lt;/w:t&amp;gt;&amp;lt;/w:r&amp;gt;&amp;lt;/w:ins&amp;gt;&amp;lt;w:bookmarkStart w:id="52" w:name="_STATUTE_CONTENT__53c8de33_874d_4e83_98b" /&amp;gt;&amp;lt;w:ins w:id="53" w:author="BPS" w:date="2021-03-03T08:31:00Z"&amp;gt;&amp;lt;w:r w:rsidRPr="00CF0AD3"&amp;gt;&amp;lt;w:t&amp;gt;"Synthetic&amp;lt;/w:t&amp;gt;&amp;lt;/w:r&amp;gt;&amp;lt;w:r&amp;gt;&amp;lt;w:t&amp;gt;,&amp;lt;/w:t&amp;gt;&amp;lt;/w:r&amp;gt;&amp;lt;w:r w:rsidRPr="00CF0AD3"&amp;gt;&amp;lt;w:t xml:space="preserve"&amp;gt;" &amp;lt;/w:t&amp;gt;&amp;lt;/w:r&amp;gt;&amp;lt;w:r&amp;gt;&amp;lt;w:t&amp;gt;with respect to a&amp;lt;/w:t&amp;gt;&amp;lt;/w:r&amp;gt;&amp;lt;w:r w:rsidRPr="00CF0AD3"&amp;gt;&amp;lt;w:t xml:space="preserve"&amp;gt; substance&amp;lt;/w:t&amp;gt;&amp;lt;/w:r&amp;gt;&amp;lt;w:r&amp;gt;&amp;lt;w:t&amp;gt;, means that the substance&amp;lt;/w:t&amp;gt;&amp;lt;/w:r&amp;gt;&amp;lt;w:r w:rsidRPr="00CF0AD3"&amp;gt;&amp;lt;w:t xml:space="preserve"&amp;gt; is formulated or &amp;lt;/w:t&amp;gt;&amp;lt;/w:r&amp;gt;&amp;lt;w:bookmarkStart w:id="54" w:name="_LINE__10_e90d5403_77e0_4f2f_a0e9_5f5c59" /&amp;gt;&amp;lt;w:bookmarkEnd w:id="50" /&amp;gt;&amp;lt;w:r w:rsidRPr="00CF0AD3"&amp;gt;&amp;lt;w:t xml:space="preserve"&amp;gt;manufactured by a chemical process or by a process that chemically changes a &amp;lt;/w:t&amp;gt;&amp;lt;/w:r&amp;gt;&amp;lt;w:bookmarkStart w:id="55" w:name="_LINE__11_3feef23d_3147_4f8b_ae12_5cd3ed" /&amp;gt;&amp;lt;w:bookmarkEnd w:id="54" /&amp;gt;&amp;lt;w:r w:rsidRPr="00CF0AD3"&amp;gt;&amp;lt;w:t&amp;gt;substance extracted from naturally occurring plant, animal or mineral sources&amp;lt;/w:t&amp;gt;&amp;lt;/w:r&amp;gt;&amp;lt;w:r&amp;gt;&amp;lt;w:t&amp;gt;,&amp;lt;/w:t&amp;gt;&amp;lt;/w:r&amp;gt;&amp;lt;w:r w:rsidRPr="00CF0AD3"&amp;gt;&amp;lt;w:t xml:space="preserve"&amp;gt; except &amp;lt;/w:t&amp;gt;&amp;lt;/w:r&amp;gt;&amp;lt;w:bookmarkStart w:id="56" w:name="_LINE__12_36e2ff50_54a5_4704_afac_20b256" /&amp;gt;&amp;lt;w:bookmarkEnd w:id="55" /&amp;gt;&amp;lt;w:r w:rsidRPr="00CF0AD3"&amp;gt;&amp;lt;w:t xml:space="preserve"&amp;gt;that &amp;lt;/w:t&amp;gt;&amp;lt;/w:r&amp;gt;&amp;lt;w:r&amp;gt;&amp;lt;w:t&amp;gt;"synthetic" does not&amp;lt;/w:t&amp;gt;&amp;lt;/w:r&amp;gt;&amp;lt;w:r w:rsidRPr="00CF0AD3"&amp;gt;&amp;lt;w:t xml:space="preserve"&amp;gt; apply to substances created by naturally occurring biological &amp;lt;/w:t&amp;gt;&amp;lt;/w:r&amp;gt;&amp;lt;w:bookmarkStart w:id="57" w:name="_LINE__13_71270a1d_e706_4764_a541_97465a" /&amp;gt;&amp;lt;w:bookmarkEnd w:id="56" /&amp;gt;&amp;lt;w:r w:rsidRPr="00CF0AD3"&amp;gt;&amp;lt;w:t&amp;gt;processes.&amp;lt;/w:t&amp;gt;&amp;lt;/w:r&amp;gt;&amp;lt;/w:ins&amp;gt;&amp;lt;w:bookmarkEnd w:id="57" /&amp;gt;&amp;lt;/w:p&amp;gt;&amp;lt;w:p w:rsidR="004E4B30" w:rsidRDefault="004E4B30" w:rsidP="004E4B30"&amp;gt;&amp;lt;w:pPr&amp;gt;&amp;lt;w:ind w:left="360" w:firstLine="360" /&amp;gt;&amp;lt;/w:pPr&amp;gt;&amp;lt;w:bookmarkStart w:id="58" w:name="_BILL_SECTION_UNALLOCATED__64340e0c_141f" /&amp;gt;&amp;lt;w:bookmarkStart w:id="59" w:name="_PAR__7_f4b6131b_0566_458e_939d_baf2bde6" /&amp;gt;&amp;lt;w:bookmarkStart w:id="60" w:name="_LINE__14_26c624dd_e026_42c0_9f64_458644" /&amp;gt;&amp;lt;w:bookmarkEnd w:id="7" /&amp;gt;&amp;lt;w:bookmarkEnd w:id="14" /&amp;gt;&amp;lt;w:bookmarkEnd w:id="17" /&amp;gt;&amp;lt;w:bookmarkEnd w:id="48" /&amp;gt;&amp;lt;w:bookmarkEnd w:id="49" /&amp;gt;&amp;lt;w:bookmarkEnd w:id="52" /&amp;gt;&amp;lt;w:r&amp;gt;&amp;lt;w:rPr&amp;gt;&amp;lt;w:b /&amp;gt;&amp;lt;w:sz w:val="24" /&amp;gt;&amp;lt;/w:rPr&amp;gt;&amp;lt;w:t xml:space="preserve"&amp;gt;Sec. &amp;lt;/w:t&amp;gt;&amp;lt;/w:r&amp;gt;&amp;lt;w:bookmarkStart w:id="61" w:name="_BILL_SECTION_NUMBER__2d3425d1_c5b5_4fd0" /&amp;gt;&amp;lt;w:r&amp;gt;&amp;lt;w:rPr&amp;gt;&amp;lt;w:b /&amp;gt;&amp;lt;w:sz w:val="24" /&amp;gt;&amp;lt;/w:rPr&amp;gt;&amp;lt;w:t&amp;gt;2&amp;lt;/w:t&amp;gt;&amp;lt;/w:r&amp;gt;&amp;lt;w:bookmarkEnd w:id="61" /&amp;gt;&amp;lt;w:r&amp;gt;&amp;lt;w:rPr&amp;gt;&amp;lt;w:b /&amp;gt;&amp;lt;w:sz w:val="24" /&amp;gt;&amp;lt;/w:rPr&amp;gt;&amp;lt;w:t xml:space="preserve"&amp;gt;.  &amp;lt;/w:t&amp;gt;&amp;lt;/w:r&amp;gt;&amp;lt;w:r w:rsidRPr="00CF0AD3"&amp;gt;&amp;lt;w:rPr&amp;gt;&amp;lt;w:b /&amp;gt;&amp;lt;w:sz w:val="24" /&amp;gt;&amp;lt;/w:rPr&amp;gt;&amp;lt;w:t&amp;gt;Composition of the Board of Pesticides Control; working group.&amp;lt;/w:t&amp;gt;&amp;lt;/w:r&amp;gt;&amp;lt;w:r&amp;gt;&amp;lt;w:t xml:space="preserve"&amp;gt;  &amp;lt;/w:t&amp;gt;&amp;lt;/w:r&amp;gt;&amp;lt;w:bookmarkStart w:id="62" w:name="_LINE__15_f84be688_ebfb_4ed6_8708_5c1152" /&amp;gt;&amp;lt;w:bookmarkEnd w:id="60" /&amp;gt;&amp;lt;w:r w:rsidRPr="00CF0AD3"&amp;gt;&amp;lt;w:t xml:space="preserve"&amp;gt;The Commissioner of Agriculture, Conservation and Forestry shall convene a working &amp;lt;/w:t&amp;gt;&amp;lt;/w:r&amp;gt;&amp;lt;w:bookmarkStart w:id="63" w:name="_LINE__16_f01f7d60_49e5_4efc_942d_0f6fa5" /&amp;gt;&amp;lt;w:bookmarkEnd w:id="62" /&amp;gt;&amp;lt;w:r w:rsidRPr="00CF0AD3"&amp;gt;&amp;lt;w:t xml:space="preserve"&amp;gt;group to review the composition of the Board of Pesticides Control.  The working group &amp;lt;/w:t&amp;gt;&amp;lt;/w:r&amp;gt;&amp;lt;w:bookmarkStart w:id="64" w:name="_LINE__17_62a4f665_30c1_4541_9a9d_e9146b" /&amp;gt;&amp;lt;w:bookmarkEnd w:id="63" /&amp;gt;&amp;lt;w:r w:rsidRPr="00CF0AD3"&amp;gt;&amp;lt;w:t xml:space="preserve"&amp;gt;shall evaluate whether the composition of the board equitably represents public, &amp;lt;/w:t&amp;gt;&amp;lt;/w:r&amp;gt;&amp;lt;w:bookmarkStart w:id="65" w:name="_LINE__18_4a915433_0f0c_4869_8aa8_3c8947" /&amp;gt;&amp;lt;w:bookmarkEnd w:id="64" /&amp;gt;&amp;lt;w:r w:rsidRPr="00CF0AD3"&amp;gt;&amp;lt;w:t&amp;gt;environmental and industry interests&amp;lt;/w:t&amp;gt;&amp;lt;/w:r&amp;gt;&amp;lt;w:r&amp;gt;&amp;lt;w:t xml:space="preserve"&amp;gt; and shall identify whether the service of any of the &amp;lt;/w:t&amp;gt;&amp;lt;/w:r&amp;gt;&amp;lt;w:bookmarkStart w:id="66" w:name="_LINE__19_4daeba3e_b419_4377_a070_4f2430" /&amp;gt;&amp;lt;w:bookmarkEnd w:id="65" /&amp;gt;&amp;lt;w:r&amp;gt;&amp;lt;w:t&amp;gt;board members gives the appearance of a financial conflict of interest&amp;lt;/w:t&amp;gt;&amp;lt;/w:r&amp;gt;&amp;lt;w:r w:rsidRPr="00CF0AD3"&amp;gt;&amp;lt;w:t xml:space="preserve"&amp;gt;.  The commissioner &amp;lt;/w:t&amp;gt;&amp;lt;/w:r&amp;gt;&amp;lt;w:bookmarkStart w:id="67" w:name="_LINE__20_7f781028_844d_4268_8695_ffa3a7" /&amp;gt;&amp;lt;w:bookmarkEnd w:id="66" /&amp;gt;&amp;lt;w:r w:rsidRPr="00CF0AD3"&amp;gt;&amp;lt;w:t xml:space="preserve"&amp;gt;shall present findings and recommendations to the Joint Standing Committee on &amp;lt;/w:t&amp;gt;&amp;lt;/w:r&amp;gt;&amp;lt;w:bookmarkStart w:id="68" w:name="_LINE__21_ee527c89_ca66_4ffb_b14d_dc8c82" /&amp;gt;&amp;lt;w:bookmarkEnd w:id="67" /&amp;gt;&amp;lt;w:r w:rsidRPr="00CF0AD3"&amp;gt;&amp;lt;w:t xml:space="preserve"&amp;gt;Agriculture, Conservation and Forestry no later than &amp;lt;/w:t&amp;gt;&amp;lt;/w:r&amp;gt;&amp;lt;w:r&amp;gt;&amp;lt;w:t&amp;gt;December 1, 2021&amp;lt;/w:t&amp;gt;&amp;lt;/w:r&amp;gt;&amp;lt;w:r w:rsidRPr="00CF0AD3"&amp;gt;&amp;lt;w:t xml:space="preserve"&amp;gt;.  The joint standing &amp;lt;/w:t&amp;gt;&amp;lt;/w:r&amp;gt;&amp;lt;w:bookmarkStart w:id="69" w:name="_LINE__22_33e77275_1d2a_400a_9716_262f70" /&amp;gt;&amp;lt;w:bookmarkEnd w:id="68" /&amp;gt;&amp;lt;w:r w:rsidRPr="00CF0AD3"&amp;gt;&amp;lt;w:t xml:space="preserve"&amp;gt;committee may submit a bill relating to the subject matter of the report to the Second &amp;lt;/w:t&amp;gt;&amp;lt;/w:r&amp;gt;&amp;lt;w:bookmarkStart w:id="70" w:name="_LINE__23_008d0d2b_4058_4fa2_b2fe_8297a0" /&amp;gt;&amp;lt;w:bookmarkEnd w:id="69" /&amp;gt;&amp;lt;w:r w:rsidRPr="00CF0AD3"&amp;gt;&amp;lt;w:t&amp;gt;Regular Session of the 130th Legislature.&amp;lt;/w:t&amp;gt;&amp;lt;/w:r&amp;gt;&amp;lt;w:bookmarkEnd w:id="70" /&amp;gt;&amp;lt;/w:p&amp;gt;&amp;lt;w:p w:rsidR="004E4B30" w:rsidRDefault="004E4B30" w:rsidP="004E4B30"&amp;gt;&amp;lt;w:pPr&amp;gt;&amp;lt;w:keepNext /&amp;gt;&amp;lt;w:spacing w:before="240" /&amp;gt;&amp;lt;w:ind w:left="360" /&amp;gt;&amp;lt;w:jc w:val="center" /&amp;gt;&amp;lt;/w:pPr&amp;gt;&amp;lt;w:bookmarkStart w:id="71" w:name="_SUMMARY__6ac544c4_dae1_47cb_8f2c_0041e8" /&amp;gt;&amp;lt;w:bookmarkStart w:id="72" w:name="_PAR__8_0367780d_822c_497a_bbd0_221d3860" /&amp;gt;&amp;lt;w:bookmarkStart w:id="73" w:name="_LINE__24_024b213f_92e7_4f13_8e04_9d310c" /&amp;gt;&amp;lt;w:bookmarkEnd w:id="8" /&amp;gt;&amp;lt;w:bookmarkEnd w:id="58" /&amp;gt;&amp;lt;w:bookmarkEnd w:id="59" /&amp;gt;&amp;lt;w:r&amp;gt;&amp;lt;w:rPr&amp;gt;&amp;lt;w:b /&amp;gt;&amp;lt;w:sz w:val="24" /&amp;gt;&amp;lt;/w:rPr&amp;gt;&amp;lt;w:t&amp;gt;SUMMARY&amp;lt;/w:t&amp;gt;&amp;lt;/w:r&amp;gt;&amp;lt;w:bookmarkEnd w:id="73" /&amp;gt;&amp;lt;/w:p&amp;gt;&amp;lt;w:p w:rsidR="004E4B30" w:rsidRDefault="004E4B30" w:rsidP="004E4B30"&amp;gt;&amp;lt;w:pPr&amp;gt;&amp;lt;w:ind w:left="360" w:firstLine="360" /&amp;gt;&amp;lt;/w:pPr&amp;gt;&amp;lt;w:bookmarkStart w:id="74" w:name="_PAR__9_fb566844_ec14_4b83_aa84_60c6fb1e" /&amp;gt;&amp;lt;w:bookmarkStart w:id="75" w:name="_LINE__25_ab97b9b1_58d8_4b6e_96cb_5eef12" /&amp;gt;&amp;lt;w:bookmarkEnd w:id="72" /&amp;gt;&amp;lt;w:r w:rsidRPr="00CF0AD3"&amp;gt;&amp;lt;w:t xml:space="preserve"&amp;gt;This bill prohibits the use of &amp;lt;/w:t&amp;gt;&amp;lt;/w:r&amp;gt;&amp;lt;w:r&amp;gt;&amp;lt;w:t xml:space="preserve"&amp;gt;persistent &amp;lt;/w:t&amp;gt;&amp;lt;/w:r&amp;gt;&amp;lt;w:r w:rsidRPr="00CF0AD3"&amp;gt;&amp;lt;w:t xml:space="preserve"&amp;gt;synthetic pesticides except pesticides that are &amp;lt;/w:t&amp;gt;&amp;lt;/w:r&amp;gt;&amp;lt;w:bookmarkStart w:id="76" w:name="_LINE__26_f60060be_1f3d_43c3_9756_9fd771" /&amp;gt;&amp;lt;w:bookmarkEnd w:id="75" /&amp;gt;&amp;lt;w:r w:rsidRPr="00CF0AD3"&amp;gt;&amp;lt;w:t xml:space="preserve"&amp;gt;used in the production of agricultural products.  The bill also directs the Commissioner of &amp;lt;/w:t&amp;gt;&amp;lt;/w:r&amp;gt;&amp;lt;w:bookmarkStart w:id="77" w:name="_LINE__27_bd8b2319_9294_42c7_b144_a484cd" /&amp;gt;&amp;lt;w:bookmarkEnd w:id="76" /&amp;gt;&amp;lt;w:r w:rsidRPr="00CF0AD3"&amp;gt;&amp;lt;w:t xml:space="preserve"&amp;gt;Agriculture, Conservation and Forestry to convene a working group to review the &amp;lt;/w:t&amp;gt;&amp;lt;/w:r&amp;gt;&amp;lt;w:bookmarkStart w:id="78" w:name="_LINE__28_24621f3c_ef6f_4fe1_afec_8e3e7b" /&amp;gt;&amp;lt;w:bookmarkEnd w:id="77" /&amp;gt;&amp;lt;w:r w:rsidRPr="00CF0AD3"&amp;gt;&amp;lt;w:t&amp;gt;composition of the Board of Pesticides Control&amp;lt;/w:t&amp;gt;&amp;lt;/w:r&amp;gt;&amp;lt;w:r&amp;gt;&amp;lt;w:t xml:space="preserve"&amp;gt; with respect to whether the board equitably &amp;lt;/w:t&amp;gt;&amp;lt;/w:r&amp;gt;&amp;lt;w:bookmarkStart w:id="79" w:name="_LINE__29_629a27fd_e7d1_4b17_a536_9c285d" /&amp;gt;&amp;lt;w:bookmarkEnd w:id="78" /&amp;gt;&amp;lt;w:r&amp;gt;&amp;lt;w:t&amp;gt;represents public, environmental and industry interests&amp;lt;/w:t&amp;gt;&amp;lt;/w:r&amp;gt;&amp;lt;w:r w:rsidRPr="00CF0AD3"&amp;gt;&amp;lt;w:t xml:space="preserve"&amp;gt; and&amp;lt;/w:t&amp;gt;&amp;lt;/w:r&amp;gt;&amp;lt;w:r&amp;gt;&amp;lt;w:t xml:space="preserve"&amp;gt; to identify whether the service &amp;lt;/w:t&amp;gt;&amp;lt;/w:r&amp;gt;&amp;lt;w:bookmarkStart w:id="80" w:name="_LINE__30_2871ccf6_4dd8_41c0_a31b_f75d3d" /&amp;gt;&amp;lt;w:bookmarkEnd w:id="79" /&amp;gt;&amp;lt;w:r&amp;gt;&amp;lt;w:t xml:space="preserve"&amp;gt;of any of the board members gives the appearance of a financial conflict of interest.  The &amp;lt;/w:t&amp;gt;&amp;lt;/w:r&amp;gt;&amp;lt;w:bookmarkStart w:id="81" w:name="_LINE__31_7791fad6_b5eb_4491_8003_76a1bf" /&amp;gt;&amp;lt;w:bookmarkEnd w:id="80" /&amp;gt;&amp;lt;w:r&amp;gt;&amp;lt;w:t&amp;gt;commissioner is required&amp;lt;/w:t&amp;gt;&amp;lt;/w:r&amp;gt;&amp;lt;w:r w:rsidRPr="00CF0AD3"&amp;gt;&amp;lt;w:t xml:space="preserve"&amp;gt; to report to the Joint Standing Committee on Agriculture, &amp;lt;/w:t&amp;gt;&amp;lt;/w:r&amp;gt;&amp;lt;w:bookmarkStart w:id="82" w:name="_LINE__32_2207b38c_00e0_49e3_a525_493fb1" /&amp;gt;&amp;lt;w:bookmarkEnd w:id="81" /&amp;gt;&amp;lt;w:r w:rsidRPr="00CF0AD3"&amp;gt;&amp;lt;w:t&amp;gt;Conservation and Forestry with findings and recommendations.&amp;lt;/w:t&amp;gt;&amp;lt;/w:r&amp;gt;&amp;lt;w:bookmarkEnd w:id="82"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w:rsidRDefault="004E4B30"&amp;gt;&amp;lt;w:r&amp;gt;&amp;lt;w:t xml:space="preserve"&amp;gt; &amp;lt;/w:t&amp;gt;&amp;lt;/w:r&amp;gt;&amp;lt;/w:p&amp;gt;&amp;lt;w:sectPr w:rsidR="00000000" w:rsidSect="004E4B30"&amp;gt;&amp;lt;w:footerReference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w:rsidR="00562163" w:rsidRDefault="004E4B30"&amp;gt;&amp;lt;w:pPr&amp;gt;&amp;lt;w:pStyle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e0658f6_a65b_4f8a_b8d7_e7997ee&lt;/BookmarkName&gt;&lt;Tables /&gt;&lt;/ProcessedCheckInPage&gt;&lt;/Pages&gt;&lt;Paragraphs&gt;&lt;CheckInParagraphs&gt;&lt;PageNumber&gt;1&lt;/PageNumber&gt;&lt;BookmarkName&gt;_PAR__1_15c58e08_a062_412e_bd3c_7e431776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ad8ec0a_a27f_45c3_95ec_7f80a158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7e10ad0_af7a_4c97_9af5_86de84ba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d967b49_8a3d_4ff2_94d8_a830489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c12baaa_53b1_4b46_972c_cb896e36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584438cc_0e41_4e0d_8d04_4540ad17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4b6131b_0566_458e_939d_baf2bde6&lt;/BookmarkName&gt;&lt;StartingLineNumber&gt;14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0367780d_822c_497a_bbd0_221d3860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b566844_ec14_4b83_aa84_60c6fb1e&lt;/BookmarkName&gt;&lt;StartingLineNumber&gt;25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