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Enhance Access to Medication Management for Individuals with Serious and Persistent Mental Illness</w:t>
      </w:r>
    </w:p>
    <w:p w:rsidR="00257042" w:rsidP="00257042">
      <w:pPr>
        <w:ind w:left="360" w:firstLine="360"/>
        <w:rPr>
          <w:rFonts w:ascii="Arial" w:eastAsia="Arial" w:hAnsi="Arial" w:cs="Arial"/>
        </w:rPr>
      </w:pPr>
      <w:bookmarkStart w:id="0" w:name="_EMERGENCY_PREAMBLE__7b104c48_99f0_4be3_"/>
      <w:bookmarkStart w:id="1" w:name="_DOC_BODY__0f3f43d7_c9cc_482f_9171_9b22a"/>
      <w:bookmarkStart w:id="2" w:name="_DOC_BODY_CONTAINER__a403bd8a_71ed_4ff0_"/>
      <w:bookmarkStart w:id="3" w:name="_PAGE__1_9f672cdc_5232_42ba_9967_990ef36"/>
      <w:bookmarkStart w:id="4" w:name="_PAR__1_934a182a_8e05_4093_87f8_1bd1b9c4"/>
      <w:bookmarkStart w:id="5" w:name="_LINE__1_d4c7cdf9_2119_48d3_9c45_ebb0601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44b58eaf_8dc2_4ace_8943_00f4532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257042" w:rsidP="00257042">
      <w:pPr>
        <w:ind w:left="360" w:firstLine="360"/>
        <w:rPr>
          <w:rFonts w:ascii="Arial" w:eastAsia="Arial" w:hAnsi="Arial" w:cs="Arial"/>
        </w:rPr>
      </w:pPr>
      <w:bookmarkStart w:id="7" w:name="_PAR__2_8920a126_4f21_4dfa_a458_cf765dd5"/>
      <w:bookmarkStart w:id="8" w:name="_LINE__3_c9a6d01c_c4ca_4355_b2e5_6083d08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this legislation needs to take effect before the expiration of the 90-day </w:t>
      </w:r>
      <w:bookmarkStart w:id="9" w:name="_LINE__4_dadda5a9_81ca_4b6c_bc2f_0a134ca"/>
      <w:bookmarkEnd w:id="8"/>
      <w:r>
        <w:rPr>
          <w:rFonts w:ascii="Arial" w:eastAsia="Arial" w:hAnsi="Arial" w:cs="Arial"/>
        </w:rPr>
        <w:t xml:space="preserve">period because MaineCare reimbursement rates for providing medication management </w:t>
      </w:r>
      <w:bookmarkStart w:id="10" w:name="_LINE__5_30a067e0_617a_4c79_bd59_b5501e5"/>
      <w:bookmarkEnd w:id="9"/>
      <w:r>
        <w:rPr>
          <w:rFonts w:ascii="Arial" w:eastAsia="Arial" w:hAnsi="Arial" w:cs="Arial"/>
        </w:rPr>
        <w:t xml:space="preserve">services are stagnant and are insufficient to enable some providers to continue to provide </w:t>
      </w:r>
      <w:bookmarkStart w:id="11" w:name="_LINE__6_a421ba04_31b2_4017_8ad4_51bb77b"/>
      <w:bookmarkEnd w:id="10"/>
      <w:r>
        <w:rPr>
          <w:rFonts w:ascii="Arial" w:eastAsia="Arial" w:hAnsi="Arial" w:cs="Arial"/>
        </w:rPr>
        <w:t>services; and</w:t>
      </w:r>
      <w:bookmarkEnd w:id="11"/>
    </w:p>
    <w:p w:rsidR="00257042" w:rsidP="00257042">
      <w:pPr>
        <w:ind w:left="360" w:firstLine="360"/>
        <w:rPr>
          <w:rFonts w:ascii="Arial" w:eastAsia="Arial" w:hAnsi="Arial" w:cs="Arial"/>
        </w:rPr>
      </w:pPr>
      <w:bookmarkStart w:id="12" w:name="_PAR__3_6d5a9bf2_988b_4936_ab25_e2cfd33c"/>
      <w:bookmarkStart w:id="13" w:name="_LINE__7_14429ae8_75b6_4c80_9400_dfa037a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the parameters and requirements for medication management must be </w:t>
      </w:r>
      <w:bookmarkStart w:id="14" w:name="_LINE__8_304244ff_a5c0_4e11_a05f_95238b2"/>
      <w:bookmarkEnd w:id="13"/>
      <w:r>
        <w:rPr>
          <w:rFonts w:ascii="Arial" w:eastAsia="Arial" w:hAnsi="Arial" w:cs="Arial"/>
        </w:rPr>
        <w:t xml:space="preserve">reformed immediately in order to reflect the increased complexity of the demand and to </w:t>
      </w:r>
      <w:bookmarkStart w:id="15" w:name="_LINE__9_da0af70f_b038_44a3_8e24_6349ee6"/>
      <w:bookmarkEnd w:id="14"/>
      <w:r>
        <w:rPr>
          <w:rFonts w:ascii="Arial" w:eastAsia="Arial" w:hAnsi="Arial" w:cs="Arial"/>
        </w:rPr>
        <w:t xml:space="preserve">sustain the availability and effectiveness of these services by providing resources and </w:t>
      </w:r>
      <w:bookmarkStart w:id="16" w:name="_LINE__10_56970dd4_2e78_4132_aebf_9857b2"/>
      <w:bookmarkEnd w:id="15"/>
      <w:r>
        <w:rPr>
          <w:rFonts w:ascii="Arial" w:eastAsia="Arial" w:hAnsi="Arial" w:cs="Arial"/>
        </w:rPr>
        <w:t>adjusting criteria; and</w:t>
      </w:r>
      <w:bookmarkEnd w:id="16"/>
    </w:p>
    <w:p w:rsidR="00257042" w:rsidP="00257042">
      <w:pPr>
        <w:ind w:left="360" w:firstLine="360"/>
        <w:rPr>
          <w:rFonts w:ascii="Arial" w:eastAsia="Arial" w:hAnsi="Arial" w:cs="Arial"/>
        </w:rPr>
      </w:pPr>
      <w:bookmarkStart w:id="17" w:name="_PAR__4_d99557b7_3633_4a5f_a736_52449776"/>
      <w:bookmarkStart w:id="18" w:name="_LINE__11_536963ef_0818_4761_9a55_442d9c"/>
      <w:bookmarkEnd w:id="12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9" w:name="_LINE__12_1fd802b8_e169_47a8_9afa_e67df9"/>
      <w:bookmarkEnd w:id="18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0" w:name="_LINE__13_1bfe3e1d_27dd_46d5_9582_39a615"/>
      <w:bookmarkEnd w:id="19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1" w:name="_LINE__14_f916d249_124b_4b2b_b165_14de65"/>
      <w:bookmarkEnd w:id="20"/>
      <w:r>
        <w:rPr>
          <w:rFonts w:ascii="Arial" w:eastAsia="Arial" w:hAnsi="Arial" w:cs="Arial"/>
        </w:rPr>
        <w:t>therefore, be it</w:t>
      </w:r>
      <w:bookmarkEnd w:id="21"/>
    </w:p>
    <w:p w:rsidR="00257042" w:rsidP="00257042">
      <w:pPr>
        <w:ind w:left="360" w:firstLine="360"/>
        <w:rPr>
          <w:rFonts w:ascii="Arial" w:eastAsia="Arial" w:hAnsi="Arial" w:cs="Arial"/>
        </w:rPr>
      </w:pPr>
      <w:bookmarkStart w:id="22" w:name="_BILL_SECTION_UNALLOCATED__1ff29aeb_988b"/>
      <w:bookmarkStart w:id="23" w:name="_DOC_BODY_CONTENT__960d8c7f_96dd_4eb9_8b"/>
      <w:bookmarkStart w:id="24" w:name="_PAR__5_a149a500_e4f4_44c5_9f60_f05e751b"/>
      <w:bookmarkStart w:id="25" w:name="_LINE__15_dba3213a_bab7_48de_acb3_32a1fd"/>
      <w:bookmarkEnd w:id="0"/>
      <w:bookmarkEnd w:id="17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075a7b8f_1c82_466c"/>
      <w:r>
        <w:rPr>
          <w:rFonts w:ascii="Arial" w:eastAsia="Arial" w:hAnsi="Arial" w:cs="Arial"/>
          <w:b/>
          <w:sz w:val="24"/>
        </w:rPr>
        <w:t>1</w:t>
      </w:r>
      <w:bookmarkEnd w:id="26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 xml:space="preserve">Department of Health and Human Services to increase MaineCare </w:t>
      </w:r>
      <w:bookmarkStart w:id="27" w:name="_LINE__16_0987ed7c_0706_4bf3_a80a_1713c2"/>
      <w:bookmarkEnd w:id="25"/>
      <w:r>
        <w:rPr>
          <w:rFonts w:ascii="Arial" w:eastAsia="Arial" w:hAnsi="Arial" w:cs="Arial"/>
          <w:b/>
          <w:sz w:val="24"/>
          <w:szCs w:val="24"/>
        </w:rPr>
        <w:t xml:space="preserve">reimbursement for adults with serious mental illness.  Resolved:  </w:t>
      </w:r>
      <w:r>
        <w:rPr>
          <w:rFonts w:ascii="Arial" w:eastAsia="Arial" w:hAnsi="Arial" w:cs="Arial"/>
          <w:szCs w:val="22"/>
        </w:rPr>
        <w:t xml:space="preserve">That the </w:t>
      </w:r>
      <w:bookmarkStart w:id="28" w:name="_LINE__17_7d712f74_1083_4718_9025_cf0a67"/>
      <w:bookmarkEnd w:id="27"/>
      <w:r>
        <w:rPr>
          <w:rFonts w:ascii="Arial" w:eastAsia="Arial" w:hAnsi="Arial" w:cs="Arial"/>
          <w:szCs w:val="22"/>
        </w:rPr>
        <w:t xml:space="preserve">Department of Health and Human Services shall amend its rule Chapter 101:  MaineCare </w:t>
      </w:r>
      <w:bookmarkStart w:id="29" w:name="_LINE__18_3f7a9130_0e41_42d8_b1c8_2daa61"/>
      <w:bookmarkEnd w:id="28"/>
      <w:r>
        <w:rPr>
          <w:rFonts w:ascii="Arial" w:eastAsia="Arial" w:hAnsi="Arial" w:cs="Arial"/>
          <w:szCs w:val="22"/>
        </w:rPr>
        <w:t xml:space="preserve">Benefits Manual, Chapters II and III, Section 65, Behavioral Health Services, to increase </w:t>
      </w:r>
      <w:bookmarkStart w:id="30" w:name="_LINE__19_c69b8a49_8aaa_471e_8d72_023c4b"/>
      <w:bookmarkEnd w:id="29"/>
      <w:r>
        <w:rPr>
          <w:rFonts w:ascii="Arial" w:eastAsia="Arial" w:hAnsi="Arial" w:cs="Arial"/>
          <w:szCs w:val="22"/>
        </w:rPr>
        <w:t xml:space="preserve">reimbursement rates for medication management services by 25% and to respond to the </w:t>
      </w:r>
      <w:bookmarkStart w:id="31" w:name="_LINE__20_9e76dd49_24b7_437a_8114_7d6173"/>
      <w:bookmarkEnd w:id="30"/>
      <w:r>
        <w:rPr>
          <w:rFonts w:ascii="Arial" w:eastAsia="Arial" w:hAnsi="Arial" w:cs="Arial"/>
          <w:szCs w:val="22"/>
        </w:rPr>
        <w:t xml:space="preserve">increased demand and complexity of the need for medication management services and </w:t>
      </w:r>
      <w:bookmarkStart w:id="32" w:name="_LINE__21_0adc2c63_c2ca_468c_913c_b02ad0"/>
      <w:bookmarkEnd w:id="31"/>
      <w:r>
        <w:rPr>
          <w:rFonts w:ascii="Arial" w:eastAsia="Arial" w:hAnsi="Arial" w:cs="Arial"/>
          <w:szCs w:val="22"/>
        </w:rPr>
        <w:t>make the following changes:</w:t>
      </w:r>
      <w:r w:rsidRPr="00161363">
        <w:rPr>
          <w:rFonts w:ascii="Arial" w:eastAsia="Arial" w:hAnsi="Arial" w:cs="Arial"/>
          <w:szCs w:val="22"/>
        </w:rPr>
        <w:t xml:space="preserve"> </w:t>
      </w:r>
      <w:bookmarkEnd w:id="32"/>
    </w:p>
    <w:p w:rsidR="00257042" w:rsidP="00257042">
      <w:pPr>
        <w:ind w:left="360" w:firstLine="360"/>
        <w:rPr>
          <w:rFonts w:ascii="Arial" w:eastAsia="Arial" w:hAnsi="Arial" w:cs="Arial"/>
        </w:rPr>
      </w:pPr>
      <w:bookmarkStart w:id="33" w:name="_PAR__6_598d4315_0e46_4d5a_b7a8_ba452aee"/>
      <w:bookmarkStart w:id="34" w:name="_LINE__22_9ccab725_c4b4_4cbd_b383_153509"/>
      <w:bookmarkEnd w:id="24"/>
      <w:r>
        <w:rPr>
          <w:rFonts w:ascii="Arial" w:eastAsia="Arial" w:hAnsi="Arial" w:cs="Arial"/>
          <w:szCs w:val="22"/>
        </w:rPr>
        <w:t xml:space="preserve">1.  Provide for new rates consistent with the 25% rate increase and for subsequent </w:t>
      </w:r>
      <w:bookmarkStart w:id="35" w:name="_LINE__23_6f86f563_a0b7_4156_a6b2_f40ddf"/>
      <w:bookmarkEnd w:id="34"/>
      <w:r>
        <w:rPr>
          <w:rFonts w:ascii="Arial" w:eastAsia="Arial" w:hAnsi="Arial" w:cs="Arial"/>
          <w:szCs w:val="22"/>
        </w:rPr>
        <w:t>adjustments to ensure that adequate resources continue to be available;</w:t>
      </w:r>
      <w:bookmarkEnd w:id="35"/>
    </w:p>
    <w:p w:rsidR="00257042" w:rsidP="00257042">
      <w:pPr>
        <w:ind w:left="360" w:firstLine="360"/>
        <w:rPr>
          <w:rFonts w:ascii="Arial" w:eastAsia="Arial" w:hAnsi="Arial" w:cs="Arial"/>
        </w:rPr>
      </w:pPr>
      <w:bookmarkStart w:id="36" w:name="_PAR__7_3c90bf1a_c94e_4de0_89ff_63fce703"/>
      <w:bookmarkStart w:id="37" w:name="_LINE__24_8811e6af_9f9a_4f68_abc5_a4f2e5"/>
      <w:bookmarkEnd w:id="33"/>
      <w:r>
        <w:rPr>
          <w:rFonts w:ascii="Arial" w:eastAsia="Arial" w:hAnsi="Arial" w:cs="Arial"/>
          <w:szCs w:val="22"/>
        </w:rPr>
        <w:t xml:space="preserve">2.  With stakeholder input, develop a per member, per month reimbursement rate </w:t>
      </w:r>
      <w:bookmarkStart w:id="38" w:name="_LINE__25_02412835_7aed_4e48_9798_345f76"/>
      <w:bookmarkEnd w:id="37"/>
      <w:r>
        <w:rPr>
          <w:rFonts w:ascii="Arial" w:eastAsia="Arial" w:hAnsi="Arial" w:cs="Arial"/>
          <w:szCs w:val="22"/>
        </w:rPr>
        <w:t>method that covers the cost for all services provided; and</w:t>
      </w:r>
      <w:bookmarkEnd w:id="38"/>
    </w:p>
    <w:p w:rsidR="00257042" w:rsidP="00257042">
      <w:pPr>
        <w:ind w:left="360" w:firstLine="360"/>
        <w:rPr>
          <w:rFonts w:ascii="Arial" w:eastAsia="Arial" w:hAnsi="Arial" w:cs="Arial"/>
        </w:rPr>
      </w:pPr>
      <w:bookmarkStart w:id="39" w:name="_PAR__8_edfc51f8_71dc_4faa_adf9_97f0405b"/>
      <w:bookmarkStart w:id="40" w:name="_LINE__26_4579f1a1_e1e0_4c57_ae4d_4fc0c1"/>
      <w:bookmarkEnd w:id="36"/>
      <w:r>
        <w:rPr>
          <w:rFonts w:ascii="Arial" w:eastAsia="Arial" w:hAnsi="Arial" w:cs="Arial"/>
          <w:szCs w:val="22"/>
        </w:rPr>
        <w:t xml:space="preserve">3.  With stakeholder input, create 3 levels of care and reimbursement to meet the </w:t>
      </w:r>
      <w:bookmarkStart w:id="41" w:name="_LINE__27_c633ac78_aa28_4a7a_aa54_cbe3cd"/>
      <w:bookmarkEnd w:id="40"/>
      <w:r>
        <w:rPr>
          <w:rFonts w:ascii="Arial" w:eastAsia="Arial" w:hAnsi="Arial" w:cs="Arial"/>
          <w:szCs w:val="22"/>
        </w:rPr>
        <w:t>diverse needs of those receiving these services:</w:t>
      </w:r>
      <w:bookmarkEnd w:id="41"/>
    </w:p>
    <w:p w:rsidR="00257042" w:rsidP="00257042">
      <w:pPr>
        <w:ind w:left="720"/>
        <w:rPr>
          <w:rFonts w:ascii="Arial" w:eastAsia="Arial" w:hAnsi="Arial" w:cs="Arial"/>
        </w:rPr>
      </w:pPr>
      <w:bookmarkStart w:id="42" w:name="_PAR__9_67fdd91f_7401_4807_8a67_0de9c833"/>
      <w:bookmarkStart w:id="43" w:name="_LINE__28_5882ff28_aa2f_4093_adb0_40242a"/>
      <w:bookmarkEnd w:id="39"/>
      <w:r>
        <w:rPr>
          <w:rFonts w:ascii="Arial" w:eastAsia="Arial" w:hAnsi="Arial" w:cs="Arial"/>
          <w:szCs w:val="22"/>
        </w:rPr>
        <w:t xml:space="preserve">A.  Level 3:  An enhanced rate for any client involved in a progressive treatment plan, </w:t>
      </w:r>
      <w:bookmarkStart w:id="44" w:name="_LINE__29_b4364ede_5f98_428f_8d8d_b56099"/>
      <w:bookmarkEnd w:id="43"/>
      <w:r>
        <w:rPr>
          <w:rFonts w:ascii="Arial" w:eastAsia="Arial" w:hAnsi="Arial" w:cs="Arial"/>
          <w:szCs w:val="22"/>
        </w:rPr>
        <w:t>or recently released from inpatient psychiatric treatment, or forensic services at a state-</w:t>
      </w:r>
      <w:bookmarkStart w:id="45" w:name="_LINE__30_15f6303c_d5cd_4450_a8df_603d7e"/>
      <w:bookmarkEnd w:id="44"/>
      <w:r>
        <w:rPr>
          <w:rFonts w:ascii="Arial" w:eastAsia="Arial" w:hAnsi="Arial" w:cs="Arial"/>
          <w:szCs w:val="22"/>
        </w:rPr>
        <w:t>run hospital;</w:t>
      </w:r>
      <w:bookmarkEnd w:id="45"/>
    </w:p>
    <w:p w:rsidR="00257042" w:rsidP="00257042">
      <w:pPr>
        <w:ind w:left="720"/>
        <w:rPr>
          <w:rFonts w:ascii="Arial" w:eastAsia="Arial" w:hAnsi="Arial" w:cs="Arial"/>
        </w:rPr>
      </w:pPr>
      <w:bookmarkStart w:id="46" w:name="_PAR__10_5a790960_fca2_4e85_9159_f6154f7"/>
      <w:bookmarkStart w:id="47" w:name="_LINE__31_bfef2484_b4ce_43c3_ada7_9e6834"/>
      <w:bookmarkEnd w:id="42"/>
      <w:r>
        <w:rPr>
          <w:rFonts w:ascii="Arial" w:eastAsia="Arial" w:hAnsi="Arial" w:cs="Arial"/>
          <w:szCs w:val="22"/>
        </w:rPr>
        <w:t xml:space="preserve">B.  Level 2:  A standard rate for care that accounts for regular monitoring and updating </w:t>
      </w:r>
      <w:bookmarkStart w:id="48" w:name="_LINE__32_54ca8c5d_56ca_47ff_ab23_952381"/>
      <w:bookmarkEnd w:id="47"/>
      <w:r>
        <w:rPr>
          <w:rFonts w:ascii="Arial" w:eastAsia="Arial" w:hAnsi="Arial" w:cs="Arial"/>
          <w:szCs w:val="22"/>
        </w:rPr>
        <w:t>as needed to achieve stabilization; and</w:t>
      </w:r>
      <w:bookmarkEnd w:id="48"/>
    </w:p>
    <w:p w:rsidR="00257042" w:rsidP="00257042">
      <w:pPr>
        <w:ind w:left="720"/>
        <w:rPr>
          <w:rFonts w:ascii="Arial" w:eastAsia="Arial" w:hAnsi="Arial" w:cs="Arial"/>
        </w:rPr>
      </w:pPr>
      <w:bookmarkStart w:id="49" w:name="_PAR__11_ceec6a85_cc2d_4781_9067_d8e92d7"/>
      <w:bookmarkStart w:id="50" w:name="_LINE__33_a3aa427c_93b5_4fab_abec_33e0bb"/>
      <w:bookmarkEnd w:id="46"/>
      <w:r>
        <w:rPr>
          <w:rFonts w:ascii="Arial" w:eastAsia="Arial" w:hAnsi="Arial" w:cs="Arial"/>
          <w:szCs w:val="22"/>
        </w:rPr>
        <w:t xml:space="preserve">C.  Level 1:  A lower maintenance rate for those that have achieved a very stable, </w:t>
      </w:r>
      <w:bookmarkStart w:id="51" w:name="_LINE__34_e9e5ccc1_3352_45a3_b892_4191db"/>
      <w:bookmarkEnd w:id="50"/>
      <w:r>
        <w:rPr>
          <w:rFonts w:ascii="Arial" w:eastAsia="Arial" w:hAnsi="Arial" w:cs="Arial"/>
          <w:szCs w:val="22"/>
        </w:rPr>
        <w:t>consistent response and adherence to their regimen.</w:t>
      </w:r>
      <w:bookmarkEnd w:id="51"/>
    </w:p>
    <w:p w:rsidR="00257042" w:rsidRPr="00C703B1" w:rsidP="00257042">
      <w:pPr>
        <w:ind w:left="360" w:firstLine="360"/>
        <w:rPr>
          <w:rFonts w:ascii="Arial" w:eastAsia="Arial" w:hAnsi="Arial" w:cs="Arial"/>
        </w:rPr>
      </w:pPr>
      <w:bookmarkStart w:id="52" w:name="_PAR__12_e2740a36_5fda_41e0_bd74_4882d6a"/>
      <w:bookmarkStart w:id="53" w:name="_LINE__35_4fad17be_17c7_42f4_ab2d_e013d7"/>
      <w:bookmarkEnd w:id="49"/>
      <w:r>
        <w:rPr>
          <w:rFonts w:ascii="Arial" w:eastAsia="Arial" w:hAnsi="Arial" w:cs="Arial"/>
          <w:szCs w:val="22"/>
        </w:rPr>
        <w:t xml:space="preserve">Rules adopted pursuant to this section are routine technical rules as defined in the </w:t>
      </w:r>
      <w:bookmarkStart w:id="54" w:name="_LINE__36_93e6e448_2bd0_429c_b831_fffb73"/>
      <w:bookmarkEnd w:id="53"/>
      <w:r>
        <w:rPr>
          <w:rFonts w:ascii="Arial" w:eastAsia="Arial" w:hAnsi="Arial" w:cs="Arial"/>
          <w:szCs w:val="22"/>
        </w:rPr>
        <w:t>Maine Revised Statutes, Title 5, chapter 375, subchapter 2-A.</w:t>
      </w:r>
      <w:bookmarkEnd w:id="54"/>
    </w:p>
    <w:p w:rsidR="00257042" w:rsidP="00257042">
      <w:pPr>
        <w:ind w:left="360" w:firstLine="360"/>
        <w:rPr>
          <w:rFonts w:ascii="Arial" w:eastAsia="Arial" w:hAnsi="Arial" w:cs="Arial"/>
        </w:rPr>
      </w:pPr>
      <w:bookmarkStart w:id="55" w:name="_APPROP_SECTION__288591cb_6009_4028_986a"/>
      <w:bookmarkStart w:id="56" w:name="_PAR__13_8471226e_c908_4290_8e27_4c76cfb"/>
      <w:bookmarkStart w:id="57" w:name="_LINE__37_2ed953b7_d1bd_4e4d_a0fe_ea9a52"/>
      <w:bookmarkEnd w:id="22"/>
      <w:bookmarkEnd w:id="52"/>
      <w:r>
        <w:rPr>
          <w:rFonts w:ascii="Arial" w:eastAsia="Arial" w:hAnsi="Arial" w:cs="Arial"/>
          <w:b/>
          <w:sz w:val="24"/>
        </w:rPr>
        <w:t xml:space="preserve">Sec. </w:t>
      </w:r>
      <w:bookmarkStart w:id="58" w:name="_BILL_SECTION_NUMBER__9be59168_b6d1_4b39"/>
      <w:r>
        <w:rPr>
          <w:rFonts w:ascii="Arial" w:eastAsia="Arial" w:hAnsi="Arial" w:cs="Arial"/>
          <w:b/>
          <w:sz w:val="24"/>
        </w:rPr>
        <w:t>2</w:t>
      </w:r>
      <w:bookmarkEnd w:id="58"/>
      <w:r>
        <w:rPr>
          <w:rFonts w:ascii="Arial" w:eastAsia="Arial" w:hAnsi="Arial" w:cs="Arial"/>
          <w:b/>
          <w:sz w:val="24"/>
        </w:rPr>
        <w:t>.  Appropriations and allocations.  Resolved:</w:t>
      </w:r>
      <w:r>
        <w:rPr>
          <w:rFonts w:ascii="Arial" w:eastAsia="Arial" w:hAnsi="Arial" w:cs="Arial"/>
        </w:rPr>
        <w:t xml:space="preserve">  That the following </w:t>
      </w:r>
      <w:bookmarkStart w:id="59" w:name="_LINE__38_31e2c3e3_0d98_4cd5_9723_9dfdae"/>
      <w:bookmarkEnd w:id="57"/>
      <w:r>
        <w:rPr>
          <w:rFonts w:ascii="Arial" w:eastAsia="Arial" w:hAnsi="Arial" w:cs="Arial"/>
        </w:rPr>
        <w:t>appropriations and allocations are made.</w:t>
      </w:r>
      <w:bookmarkEnd w:id="59"/>
    </w:p>
    <w:p w:rsidR="00257042" w:rsidP="00257042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60" w:name="_PAR__14_7fd3bfd0_17c7_456f_a83d_2f2d5b8"/>
      <w:bookmarkStart w:id="61" w:name="_LINE__39_561ec670_d2fb_44c6_8fd0_f75f12"/>
      <w:bookmarkEnd w:id="56"/>
      <w:r>
        <w:rPr>
          <w:rFonts w:ascii="Arial" w:eastAsia="Arial" w:hAnsi="Arial" w:cs="Arial"/>
          <w:b/>
        </w:rPr>
        <w:t>HEALTH AND HUMAN SERVICES, DEPARTMENT OF</w:t>
      </w:r>
      <w:bookmarkEnd w:id="61"/>
    </w:p>
    <w:p w:rsidR="00257042" w:rsidP="00257042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62" w:name="_PAR__15_5ff55c20_fbff_4e6b_b81c_f9ddb70"/>
      <w:bookmarkStart w:id="63" w:name="_LINE__40_12a302ff_2cbe_4401_869e_d09f43"/>
      <w:bookmarkEnd w:id="60"/>
      <w:r>
        <w:rPr>
          <w:rFonts w:ascii="Arial" w:eastAsia="Arial" w:hAnsi="Arial" w:cs="Arial"/>
          <w:b/>
        </w:rPr>
        <w:t>Medical Care – Payments to Providers 0147</w:t>
      </w:r>
      <w:bookmarkEnd w:id="63"/>
    </w:p>
    <w:p w:rsidR="00257042" w:rsidP="00257042">
      <w:pPr>
        <w:ind w:left="360"/>
        <w:rPr>
          <w:rFonts w:ascii="Arial" w:eastAsia="Arial" w:hAnsi="Arial" w:cs="Arial"/>
        </w:rPr>
      </w:pPr>
      <w:bookmarkStart w:id="64" w:name="_PAGE__2_8f802be2_c463_45aa_a9b4_0a95b21"/>
      <w:bookmarkStart w:id="65" w:name="_PAR__1_c2229687_15f6_4dcd_9f0d_8803949c"/>
      <w:bookmarkStart w:id="66" w:name="_LINE__1_9a214b56_ea5f_4cf8_861e_a799e79"/>
      <w:bookmarkEnd w:id="3"/>
      <w:bookmarkEnd w:id="62"/>
      <w:r>
        <w:rPr>
          <w:rFonts w:ascii="Arial" w:eastAsia="Arial" w:hAnsi="Arial" w:cs="Arial"/>
        </w:rPr>
        <w:t xml:space="preserve">Initiative:  Provides funding for an increase to certain rates under Department of Health </w:t>
      </w:r>
      <w:bookmarkStart w:id="67" w:name="_LINE__2_199a0d84_fed3_4a49_9934_7a8b6ac"/>
      <w:bookmarkEnd w:id="66"/>
      <w:r>
        <w:rPr>
          <w:rFonts w:ascii="Arial" w:eastAsia="Arial" w:hAnsi="Arial" w:cs="Arial"/>
        </w:rPr>
        <w:t xml:space="preserve">and Human Services rule Chapter 101:  MaineCare Benefits Manual, Chapters II and III, </w:t>
      </w:r>
      <w:bookmarkStart w:id="68" w:name="_LINE__3_ec0c4a7b_5e55_40d1_b453_f2f2b97"/>
      <w:bookmarkEnd w:id="67"/>
      <w:r>
        <w:rPr>
          <w:rFonts w:ascii="Arial" w:eastAsia="Arial" w:hAnsi="Arial" w:cs="Arial"/>
        </w:rPr>
        <w:t>Section 65, Behavioral Health Services, by 25%.</w:t>
      </w:r>
      <w:bookmarkEnd w:id="68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99328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09" w:type="dxa"/>
          </w:tcPr>
          <w:p w:rsidR="00257042" w:rsidP="00993287">
            <w:pPr>
              <w:rPr>
                <w:rFonts w:ascii="Arial" w:eastAsia="Arial" w:hAnsi="Arial" w:cs="Arial"/>
              </w:rPr>
            </w:pPr>
            <w:bookmarkStart w:id="69" w:name="_PAR__2_6a1873ac_965c_4bcf_bcd4_4f5e3d15"/>
            <w:bookmarkStart w:id="70" w:name="_LINE__4_04d7b565_1045_4c4d_aed5_6067de1"/>
            <w:bookmarkEnd w:id="65"/>
            <w:r>
              <w:rPr>
                <w:rFonts w:ascii="Arial" w:eastAsia="Arial" w:hAnsi="Arial" w:cs="Arial"/>
                <w:b/>
              </w:rPr>
              <w:t>GENERAL FUND</w:t>
            </w:r>
            <w:bookmarkEnd w:id="70"/>
          </w:p>
        </w:tc>
        <w:tc>
          <w:tcPr>
            <w:tcW w:w="1463" w:type="dxa"/>
          </w:tcPr>
          <w:p w:rsidR="00257042" w:rsidP="00993287">
            <w:pPr>
              <w:jc w:val="right"/>
              <w:rPr>
                <w:rFonts w:ascii="Arial" w:eastAsia="Arial" w:hAnsi="Arial" w:cs="Arial"/>
              </w:rPr>
            </w:pPr>
            <w:bookmarkStart w:id="71" w:name="_LINE__4_1ac1ea11_413a_4eb3_bdde_9657839"/>
            <w:r>
              <w:rPr>
                <w:rFonts w:ascii="Arial" w:eastAsia="Arial" w:hAnsi="Arial" w:cs="Arial"/>
                <w:b/>
              </w:rPr>
              <w:t>2021-22</w:t>
            </w:r>
            <w:bookmarkEnd w:id="71"/>
          </w:p>
        </w:tc>
        <w:tc>
          <w:tcPr>
            <w:tcW w:w="1463" w:type="dxa"/>
          </w:tcPr>
          <w:p w:rsidR="00257042" w:rsidP="00993287">
            <w:pPr>
              <w:jc w:val="right"/>
              <w:rPr>
                <w:rFonts w:ascii="Arial" w:eastAsia="Arial" w:hAnsi="Arial" w:cs="Arial"/>
              </w:rPr>
            </w:pPr>
            <w:bookmarkStart w:id="72" w:name="_LINE__4_449039d4_d6b3_4d6f_b78d_6356d5d"/>
            <w:r>
              <w:rPr>
                <w:rFonts w:ascii="Arial" w:eastAsia="Arial" w:hAnsi="Arial" w:cs="Arial"/>
                <w:b/>
              </w:rPr>
              <w:t>2022-23</w:t>
            </w:r>
            <w:bookmarkEnd w:id="72"/>
          </w:p>
        </w:tc>
      </w:tr>
      <w:tr w:rsidTr="0099328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09" w:type="dxa"/>
          </w:tcPr>
          <w:p w:rsidR="00257042" w:rsidP="00993287">
            <w:pPr>
              <w:ind w:left="180"/>
              <w:rPr>
                <w:rFonts w:ascii="Arial" w:eastAsia="Arial" w:hAnsi="Arial" w:cs="Arial"/>
              </w:rPr>
            </w:pPr>
            <w:bookmarkStart w:id="73" w:name="_LINE__5_047906e8_1a12_4343_892c_733b09b"/>
            <w:r>
              <w:rPr>
                <w:rFonts w:ascii="Arial" w:eastAsia="Arial" w:hAnsi="Arial" w:cs="Arial"/>
              </w:rPr>
              <w:t>All Other</w:t>
            </w:r>
            <w:bookmarkEnd w:id="73"/>
          </w:p>
        </w:tc>
        <w:tc>
          <w:tcPr>
            <w:tcW w:w="1463" w:type="dxa"/>
          </w:tcPr>
          <w:p w:rsidR="00257042" w:rsidP="00993287">
            <w:pPr>
              <w:jc w:val="right"/>
              <w:rPr>
                <w:rFonts w:ascii="Arial" w:eastAsia="Arial" w:hAnsi="Arial" w:cs="Arial"/>
              </w:rPr>
            </w:pPr>
            <w:bookmarkStart w:id="74" w:name="_LINE__5_081d0bfd_6057_433a_8511_d473074"/>
            <w:r>
              <w:rPr>
                <w:rFonts w:ascii="Arial" w:eastAsia="Arial" w:hAnsi="Arial" w:cs="Arial"/>
              </w:rPr>
              <w:t>$1,500,000</w:t>
            </w:r>
            <w:bookmarkEnd w:id="74"/>
          </w:p>
        </w:tc>
        <w:tc>
          <w:tcPr>
            <w:tcW w:w="1463" w:type="dxa"/>
          </w:tcPr>
          <w:p w:rsidR="00257042" w:rsidP="00993287">
            <w:pPr>
              <w:jc w:val="right"/>
              <w:rPr>
                <w:rFonts w:ascii="Arial" w:eastAsia="Arial" w:hAnsi="Arial" w:cs="Arial"/>
              </w:rPr>
            </w:pPr>
            <w:bookmarkStart w:id="75" w:name="_LINE__5_4ed28a35_0069_4f5a_9c67_f780e84"/>
            <w:r>
              <w:rPr>
                <w:rFonts w:ascii="Arial" w:eastAsia="Arial" w:hAnsi="Arial" w:cs="Arial"/>
              </w:rPr>
              <w:t>$1,500,000</w:t>
            </w:r>
            <w:bookmarkEnd w:id="75"/>
          </w:p>
        </w:tc>
      </w:tr>
      <w:tr w:rsidTr="0099328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09" w:type="dxa"/>
          </w:tcPr>
          <w:p w:rsidR="00257042" w:rsidP="00993287">
            <w:pPr>
              <w:rPr>
                <w:rFonts w:ascii="Arial" w:eastAsia="Arial" w:hAnsi="Arial" w:cs="Arial"/>
              </w:rPr>
            </w:pPr>
            <w:bookmarkStart w:id="76" w:name="_LINE__6_b9b20ee2_ddbe_4eaf_8cc6_1b8716c"/>
            <w:r>
              <w:rPr>
                <w:rFonts w:ascii="Arial" w:eastAsia="Arial" w:hAnsi="Arial" w:cs="Arial"/>
              </w:rPr>
              <w:t xml:space="preserve"> </w:t>
            </w:r>
            <w:bookmarkEnd w:id="76"/>
          </w:p>
        </w:tc>
        <w:tc>
          <w:tcPr>
            <w:tcW w:w="1463" w:type="dxa"/>
          </w:tcPr>
          <w:p w:rsidR="00257042" w:rsidP="00993287">
            <w:pPr>
              <w:jc w:val="right"/>
              <w:rPr>
                <w:rFonts w:ascii="Arial" w:eastAsia="Arial" w:hAnsi="Arial" w:cs="Arial"/>
              </w:rPr>
            </w:pPr>
            <w:bookmarkStart w:id="77" w:name="_LINE__6_1817f2c4_9108_4e17_be7a_28dff74"/>
            <w:r>
              <w:rPr>
                <w:rFonts w:ascii="Arial" w:eastAsia="Arial" w:hAnsi="Arial" w:cs="Arial"/>
              </w:rPr>
              <w:t>__________</w:t>
            </w:r>
            <w:bookmarkEnd w:id="77"/>
          </w:p>
        </w:tc>
        <w:tc>
          <w:tcPr>
            <w:tcW w:w="1463" w:type="dxa"/>
          </w:tcPr>
          <w:p w:rsidR="00257042" w:rsidP="00993287">
            <w:pPr>
              <w:jc w:val="right"/>
              <w:rPr>
                <w:rFonts w:ascii="Arial" w:eastAsia="Arial" w:hAnsi="Arial" w:cs="Arial"/>
              </w:rPr>
            </w:pPr>
            <w:bookmarkStart w:id="78" w:name="_LINE__6_a83b734b_6841_4fb0_ba12_18bc64c"/>
            <w:r>
              <w:rPr>
                <w:rFonts w:ascii="Arial" w:eastAsia="Arial" w:hAnsi="Arial" w:cs="Arial"/>
              </w:rPr>
              <w:t>__________</w:t>
            </w:r>
            <w:bookmarkEnd w:id="78"/>
          </w:p>
        </w:tc>
      </w:tr>
      <w:tr w:rsidTr="0099328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09" w:type="dxa"/>
          </w:tcPr>
          <w:p w:rsidR="00257042" w:rsidP="00993287">
            <w:pPr>
              <w:rPr>
                <w:rFonts w:ascii="Arial" w:eastAsia="Arial" w:hAnsi="Arial" w:cs="Arial"/>
              </w:rPr>
            </w:pPr>
            <w:bookmarkStart w:id="79" w:name="_LINE__7_67e221f5_2302_4e62_96e5_e92df70"/>
            <w:r>
              <w:rPr>
                <w:rFonts w:ascii="Arial" w:eastAsia="Arial" w:hAnsi="Arial" w:cs="Arial"/>
              </w:rPr>
              <w:t>GENERAL FUND TOTAL</w:t>
            </w:r>
            <w:bookmarkEnd w:id="79"/>
          </w:p>
        </w:tc>
        <w:tc>
          <w:tcPr>
            <w:tcW w:w="1463" w:type="dxa"/>
          </w:tcPr>
          <w:p w:rsidR="00257042" w:rsidP="00993287">
            <w:pPr>
              <w:jc w:val="right"/>
              <w:rPr>
                <w:rFonts w:ascii="Arial" w:eastAsia="Arial" w:hAnsi="Arial" w:cs="Arial"/>
              </w:rPr>
            </w:pPr>
            <w:bookmarkStart w:id="80" w:name="_LINE__7_b203900c_56cd_41ad_ab1b_7b689f2"/>
            <w:r>
              <w:rPr>
                <w:rFonts w:ascii="Arial" w:eastAsia="Arial" w:hAnsi="Arial" w:cs="Arial"/>
              </w:rPr>
              <w:t>$1,500,000</w:t>
            </w:r>
            <w:bookmarkEnd w:id="80"/>
          </w:p>
        </w:tc>
        <w:tc>
          <w:tcPr>
            <w:tcW w:w="1463" w:type="dxa"/>
          </w:tcPr>
          <w:p w:rsidR="00257042" w:rsidP="00993287">
            <w:pPr>
              <w:jc w:val="right"/>
              <w:rPr>
                <w:rFonts w:ascii="Arial" w:eastAsia="Arial" w:hAnsi="Arial" w:cs="Arial"/>
              </w:rPr>
            </w:pPr>
            <w:bookmarkStart w:id="81" w:name="_LINE__7_4d6ee7a4_8509_4793_b731_c2d46af"/>
            <w:r>
              <w:rPr>
                <w:rFonts w:ascii="Arial" w:eastAsia="Arial" w:hAnsi="Arial" w:cs="Arial"/>
              </w:rPr>
              <w:t>$1,500,000</w:t>
            </w:r>
            <w:bookmarkEnd w:id="81"/>
          </w:p>
        </w:tc>
      </w:tr>
    </w:tbl>
    <w:p w:rsidR="00257042" w:rsidP="00257042">
      <w:pPr>
        <w:ind w:left="360"/>
        <w:rPr>
          <w:rFonts w:ascii="Arial" w:eastAsia="Arial" w:hAnsi="Arial" w:cs="Arial"/>
        </w:rPr>
      </w:pPr>
      <w:bookmarkStart w:id="82" w:name="_PAR__3_f39e8753_3fd3_4f66_aa44_bbd39e18"/>
      <w:bookmarkStart w:id="83" w:name="_LINE__8_0a006a44_daac_4401_8877_13ed9b8"/>
      <w:bookmarkEnd w:id="69"/>
      <w:r>
        <w:rPr>
          <w:rFonts w:ascii="Arial" w:eastAsia="Arial" w:hAnsi="Arial" w:cs="Arial"/>
        </w:rPr>
        <w:t xml:space="preserve"> </w:t>
      </w:r>
      <w:bookmarkEnd w:id="83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11"/>
        <w:gridCol w:w="1462"/>
        <w:gridCol w:w="1462"/>
      </w:tblGrid>
      <w:tr w:rsidTr="0099328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11" w:type="dxa"/>
          </w:tcPr>
          <w:p w:rsidR="00257042" w:rsidP="00993287">
            <w:pPr>
              <w:rPr>
                <w:rFonts w:ascii="Arial" w:eastAsia="Arial" w:hAnsi="Arial" w:cs="Arial"/>
              </w:rPr>
            </w:pPr>
            <w:bookmarkStart w:id="84" w:name="_PAR__4_0d388e72_273e_4d08_9f8e_cd5333b6"/>
            <w:bookmarkStart w:id="85" w:name="_LINE__9_422e511c_8e30_45e3_9894_d172783"/>
            <w:bookmarkEnd w:id="82"/>
            <w:r>
              <w:rPr>
                <w:rFonts w:ascii="Arial" w:eastAsia="Arial" w:hAnsi="Arial" w:cs="Arial"/>
                <w:b/>
              </w:rPr>
              <w:t>FEDERAL EXPENDITURES FUND</w:t>
            </w:r>
            <w:bookmarkEnd w:id="85"/>
          </w:p>
        </w:tc>
        <w:tc>
          <w:tcPr>
            <w:tcW w:w="1462" w:type="dxa"/>
          </w:tcPr>
          <w:p w:rsidR="00257042" w:rsidP="00993287">
            <w:pPr>
              <w:jc w:val="right"/>
              <w:rPr>
                <w:rFonts w:ascii="Arial" w:eastAsia="Arial" w:hAnsi="Arial" w:cs="Arial"/>
              </w:rPr>
            </w:pPr>
            <w:bookmarkStart w:id="86" w:name="_LINE__9_7c40a653_fb39_414b_8dc9_d8e4e76"/>
            <w:r>
              <w:rPr>
                <w:rFonts w:ascii="Arial" w:eastAsia="Arial" w:hAnsi="Arial" w:cs="Arial"/>
                <w:b/>
              </w:rPr>
              <w:t>2021-22</w:t>
            </w:r>
            <w:bookmarkEnd w:id="86"/>
          </w:p>
        </w:tc>
        <w:tc>
          <w:tcPr>
            <w:tcW w:w="1462" w:type="dxa"/>
          </w:tcPr>
          <w:p w:rsidR="00257042" w:rsidP="00993287">
            <w:pPr>
              <w:jc w:val="right"/>
              <w:rPr>
                <w:rFonts w:ascii="Arial" w:eastAsia="Arial" w:hAnsi="Arial" w:cs="Arial"/>
              </w:rPr>
            </w:pPr>
            <w:bookmarkStart w:id="87" w:name="_LINE__9_b63e1fa2_2cbb_4bf7_b91c_501d2dc"/>
            <w:r>
              <w:rPr>
                <w:rFonts w:ascii="Arial" w:eastAsia="Arial" w:hAnsi="Arial" w:cs="Arial"/>
                <w:b/>
              </w:rPr>
              <w:t>2022-23</w:t>
            </w:r>
            <w:bookmarkEnd w:id="87"/>
          </w:p>
        </w:tc>
      </w:tr>
      <w:tr w:rsidTr="0099328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11" w:type="dxa"/>
          </w:tcPr>
          <w:p w:rsidR="00257042" w:rsidP="00993287">
            <w:pPr>
              <w:ind w:left="180"/>
              <w:rPr>
                <w:rFonts w:ascii="Arial" w:eastAsia="Arial" w:hAnsi="Arial" w:cs="Arial"/>
              </w:rPr>
            </w:pPr>
            <w:bookmarkStart w:id="88" w:name="_LINE__10_73b517d8_cb6f_42f4_8b9e_3409e6"/>
            <w:r>
              <w:rPr>
                <w:rFonts w:ascii="Arial" w:eastAsia="Arial" w:hAnsi="Arial" w:cs="Arial"/>
              </w:rPr>
              <w:t>All Other</w:t>
            </w:r>
            <w:bookmarkEnd w:id="88"/>
          </w:p>
        </w:tc>
        <w:tc>
          <w:tcPr>
            <w:tcW w:w="1462" w:type="dxa"/>
          </w:tcPr>
          <w:p w:rsidR="00257042" w:rsidP="00993287">
            <w:pPr>
              <w:jc w:val="right"/>
              <w:rPr>
                <w:rFonts w:ascii="Arial" w:eastAsia="Arial" w:hAnsi="Arial" w:cs="Arial"/>
              </w:rPr>
            </w:pPr>
            <w:bookmarkStart w:id="89" w:name="_LINE__10_dcdcc6ac_066d_4e43_9978_2bafa2"/>
            <w:r>
              <w:rPr>
                <w:rFonts w:ascii="Arial" w:eastAsia="Arial" w:hAnsi="Arial" w:cs="Arial"/>
              </w:rPr>
              <w:t>$2,700,000</w:t>
            </w:r>
            <w:bookmarkEnd w:id="89"/>
          </w:p>
        </w:tc>
        <w:tc>
          <w:tcPr>
            <w:tcW w:w="1462" w:type="dxa"/>
          </w:tcPr>
          <w:p w:rsidR="00257042" w:rsidP="00993287">
            <w:pPr>
              <w:jc w:val="right"/>
              <w:rPr>
                <w:rFonts w:ascii="Arial" w:eastAsia="Arial" w:hAnsi="Arial" w:cs="Arial"/>
              </w:rPr>
            </w:pPr>
            <w:bookmarkStart w:id="90" w:name="_LINE__10_a32e0323_93bc_48a2_b65c_c1d6c1"/>
            <w:r>
              <w:rPr>
                <w:rFonts w:ascii="Arial" w:eastAsia="Arial" w:hAnsi="Arial" w:cs="Arial"/>
              </w:rPr>
              <w:t>$2,700,000</w:t>
            </w:r>
            <w:bookmarkEnd w:id="90"/>
          </w:p>
        </w:tc>
      </w:tr>
      <w:tr w:rsidTr="0099328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11" w:type="dxa"/>
          </w:tcPr>
          <w:p w:rsidR="00257042" w:rsidP="00993287">
            <w:pPr>
              <w:rPr>
                <w:rFonts w:ascii="Arial" w:eastAsia="Arial" w:hAnsi="Arial" w:cs="Arial"/>
              </w:rPr>
            </w:pPr>
            <w:bookmarkStart w:id="91" w:name="_LINE__11_ce8ee57b_6779_43c3_8b3e_ba0a0c"/>
            <w:r>
              <w:rPr>
                <w:rFonts w:ascii="Arial" w:eastAsia="Arial" w:hAnsi="Arial" w:cs="Arial"/>
              </w:rPr>
              <w:t xml:space="preserve"> </w:t>
            </w:r>
            <w:bookmarkEnd w:id="91"/>
          </w:p>
        </w:tc>
        <w:tc>
          <w:tcPr>
            <w:tcW w:w="1462" w:type="dxa"/>
          </w:tcPr>
          <w:p w:rsidR="00257042" w:rsidP="00993287">
            <w:pPr>
              <w:jc w:val="right"/>
              <w:rPr>
                <w:rFonts w:ascii="Arial" w:eastAsia="Arial" w:hAnsi="Arial" w:cs="Arial"/>
              </w:rPr>
            </w:pPr>
            <w:bookmarkStart w:id="92" w:name="_LINE__11_771b8b4d_9830_4268_a764_9f719f"/>
            <w:r>
              <w:rPr>
                <w:rFonts w:ascii="Arial" w:eastAsia="Arial" w:hAnsi="Arial" w:cs="Arial"/>
              </w:rPr>
              <w:t>__________</w:t>
            </w:r>
            <w:bookmarkEnd w:id="92"/>
          </w:p>
        </w:tc>
        <w:tc>
          <w:tcPr>
            <w:tcW w:w="1462" w:type="dxa"/>
          </w:tcPr>
          <w:p w:rsidR="00257042" w:rsidP="00993287">
            <w:pPr>
              <w:jc w:val="right"/>
              <w:rPr>
                <w:rFonts w:ascii="Arial" w:eastAsia="Arial" w:hAnsi="Arial" w:cs="Arial"/>
              </w:rPr>
            </w:pPr>
            <w:bookmarkStart w:id="93" w:name="_LINE__11_d2505807_0ee8_4a5b_892a_f89b9a"/>
            <w:r>
              <w:rPr>
                <w:rFonts w:ascii="Arial" w:eastAsia="Arial" w:hAnsi="Arial" w:cs="Arial"/>
              </w:rPr>
              <w:t>__________</w:t>
            </w:r>
            <w:bookmarkEnd w:id="93"/>
          </w:p>
        </w:tc>
      </w:tr>
      <w:tr w:rsidTr="0099328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11" w:type="dxa"/>
          </w:tcPr>
          <w:p w:rsidR="00257042" w:rsidP="00993287">
            <w:pPr>
              <w:rPr>
                <w:rFonts w:ascii="Arial" w:eastAsia="Arial" w:hAnsi="Arial" w:cs="Arial"/>
              </w:rPr>
            </w:pPr>
            <w:bookmarkStart w:id="94" w:name="_LINE__12_85c0520f_ed26_4d49_96b4_71efa6"/>
            <w:r>
              <w:rPr>
                <w:rFonts w:ascii="Arial" w:eastAsia="Arial" w:hAnsi="Arial" w:cs="Arial"/>
              </w:rPr>
              <w:t>FEDERAL EXPENDITURES FUND TOTAL</w:t>
            </w:r>
            <w:bookmarkEnd w:id="94"/>
          </w:p>
        </w:tc>
        <w:tc>
          <w:tcPr>
            <w:tcW w:w="1462" w:type="dxa"/>
          </w:tcPr>
          <w:p w:rsidR="00257042" w:rsidP="00993287">
            <w:pPr>
              <w:jc w:val="right"/>
              <w:rPr>
                <w:rFonts w:ascii="Arial" w:eastAsia="Arial" w:hAnsi="Arial" w:cs="Arial"/>
              </w:rPr>
            </w:pPr>
            <w:bookmarkStart w:id="95" w:name="_LINE__12_3dd4a669_b125_408e_a50c_17fcfd"/>
            <w:r>
              <w:rPr>
                <w:rFonts w:ascii="Arial" w:eastAsia="Arial" w:hAnsi="Arial" w:cs="Arial"/>
              </w:rPr>
              <w:t>$2,700,000</w:t>
            </w:r>
            <w:bookmarkEnd w:id="95"/>
          </w:p>
        </w:tc>
        <w:tc>
          <w:tcPr>
            <w:tcW w:w="1462" w:type="dxa"/>
          </w:tcPr>
          <w:p w:rsidR="00257042" w:rsidP="00993287">
            <w:pPr>
              <w:jc w:val="right"/>
              <w:rPr>
                <w:rFonts w:ascii="Arial" w:eastAsia="Arial" w:hAnsi="Arial" w:cs="Arial"/>
              </w:rPr>
            </w:pPr>
            <w:bookmarkStart w:id="96" w:name="_LINE__12_39bce097_8b72_442d_8e58_7d626a"/>
            <w:r>
              <w:rPr>
                <w:rFonts w:ascii="Arial" w:eastAsia="Arial" w:hAnsi="Arial" w:cs="Arial"/>
              </w:rPr>
              <w:t>$2,700,000</w:t>
            </w:r>
            <w:bookmarkEnd w:id="96"/>
          </w:p>
        </w:tc>
      </w:tr>
    </w:tbl>
    <w:p w:rsidR="00257042" w:rsidP="00257042">
      <w:pPr>
        <w:ind w:left="360" w:firstLine="360"/>
        <w:rPr>
          <w:rFonts w:ascii="Arial" w:eastAsia="Arial" w:hAnsi="Arial" w:cs="Arial"/>
        </w:rPr>
      </w:pPr>
      <w:bookmarkStart w:id="97" w:name="_EMERGENCY_CLAUSE__b5f14b4c_5b2f_4afc_b9"/>
      <w:bookmarkStart w:id="98" w:name="_PAR__5_71dd8c6c_01e0_42a5_b123_0447186c"/>
      <w:bookmarkStart w:id="99" w:name="_LINE__13_733d1c61_b951_4662_8538_d22eef"/>
      <w:bookmarkEnd w:id="23"/>
      <w:bookmarkEnd w:id="55"/>
      <w:bookmarkEnd w:id="84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100" w:name="_LINE__14_981474ed_f662_4147_a25d_352a57"/>
      <w:bookmarkEnd w:id="99"/>
      <w:r>
        <w:rPr>
          <w:rFonts w:ascii="Arial" w:eastAsia="Arial" w:hAnsi="Arial" w:cs="Arial"/>
        </w:rPr>
        <w:t>takes effect when approved.</w:t>
      </w:r>
      <w:bookmarkEnd w:id="100"/>
    </w:p>
    <w:p w:rsidR="00257042" w:rsidP="0025704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1" w:name="_SUMMARY__752961cc_4609_4f19_bb61_75ae9e"/>
      <w:bookmarkStart w:id="102" w:name="_PAR__6_cf33fa22_41d0_41f0_a511_015c1c28"/>
      <w:bookmarkStart w:id="103" w:name="_LINE__15_21afed4d_2c78_49fa_a16d_9264e0"/>
      <w:bookmarkEnd w:id="97"/>
      <w:bookmarkEnd w:id="98"/>
      <w:r>
        <w:rPr>
          <w:rFonts w:ascii="Arial" w:eastAsia="Arial" w:hAnsi="Arial" w:cs="Arial"/>
          <w:b/>
          <w:sz w:val="24"/>
        </w:rPr>
        <w:t>SUMMARY</w:t>
      </w:r>
      <w:bookmarkEnd w:id="103"/>
    </w:p>
    <w:p w:rsidR="00257042" w:rsidP="00257042">
      <w:pPr>
        <w:ind w:left="360" w:firstLine="360"/>
        <w:rPr>
          <w:rFonts w:ascii="Arial" w:eastAsia="Arial" w:hAnsi="Arial" w:cs="Arial"/>
        </w:rPr>
      </w:pPr>
      <w:bookmarkStart w:id="104" w:name="_PAR__7_4eaa314f_1677_4b3e_b8a1_fb523c4d"/>
      <w:bookmarkStart w:id="105" w:name="_LINE__16_3b47b5c0_241c_41db_832f_071e9b"/>
      <w:bookmarkEnd w:id="102"/>
      <w:r>
        <w:rPr>
          <w:rFonts w:ascii="Arial" w:eastAsia="Arial" w:hAnsi="Arial" w:cs="Arial"/>
        </w:rPr>
        <w:t xml:space="preserve">This resolve provides for a 25% rate increase for the medication management services </w:t>
      </w:r>
      <w:bookmarkStart w:id="106" w:name="_LINE__17_8c2948e5_1953_4048_8d4a_fbc64c"/>
      <w:bookmarkEnd w:id="105"/>
      <w:r>
        <w:rPr>
          <w:rFonts w:ascii="Arial" w:eastAsia="Arial" w:hAnsi="Arial" w:cs="Arial"/>
        </w:rPr>
        <w:t xml:space="preserve">provided under Department of Health and Human Services rule Chapter 101:  MaineCare </w:t>
      </w:r>
      <w:bookmarkStart w:id="107" w:name="_LINE__18_f506b4e1_e6fb_47ff_acc1_8cdd14"/>
      <w:bookmarkEnd w:id="106"/>
      <w:r>
        <w:rPr>
          <w:rFonts w:ascii="Arial" w:eastAsia="Arial" w:hAnsi="Arial" w:cs="Arial"/>
        </w:rPr>
        <w:t xml:space="preserve">Benefits Manual, Chapters II and III, Section 65, Behavioral Health Services, and requires </w:t>
      </w:r>
      <w:bookmarkStart w:id="108" w:name="_LINE__19_d9160b3c_d572_49af_9d20_01de03"/>
      <w:bookmarkEnd w:id="107"/>
      <w:r>
        <w:rPr>
          <w:rFonts w:ascii="Arial" w:eastAsia="Arial" w:hAnsi="Arial" w:cs="Arial"/>
        </w:rPr>
        <w:t xml:space="preserve">the department to amend its rules governing medication management services to respond </w:t>
      </w:r>
      <w:bookmarkStart w:id="109" w:name="_LINE__20_cc64abd4_9c95_49b3_9a2e_471975"/>
      <w:bookmarkEnd w:id="108"/>
      <w:r>
        <w:rPr>
          <w:rFonts w:ascii="Arial" w:eastAsia="Arial" w:hAnsi="Arial" w:cs="Arial"/>
        </w:rPr>
        <w:t>to the increased demand and complexity of the need.</w:t>
      </w:r>
      <w:bookmarkEnd w:id="109"/>
    </w:p>
    <w:p w:rsidR="00257042" w:rsidP="00257042">
      <w:pPr>
        <w:ind w:left="360" w:firstLine="360"/>
        <w:rPr>
          <w:rFonts w:ascii="Arial" w:eastAsia="Arial" w:hAnsi="Arial" w:cs="Arial"/>
        </w:rPr>
      </w:pPr>
      <w:bookmarkStart w:id="110" w:name="_PAR__8_d407629f_11b2_44db_a2b1_9196c050"/>
      <w:bookmarkStart w:id="111" w:name="_LINE__21_e81d7487_0211_4dfa_b9ee_0f8cf8"/>
      <w:bookmarkEnd w:id="104"/>
      <w:r>
        <w:rPr>
          <w:rFonts w:ascii="Arial" w:eastAsia="Arial" w:hAnsi="Arial" w:cs="Arial"/>
        </w:rPr>
        <w:t xml:space="preserve">The resolve also includes an appropriations and allocations section to reflect the cost </w:t>
      </w:r>
      <w:bookmarkStart w:id="112" w:name="_LINE__22_b552bff5_9a9e_4df7_909b_ad6c06"/>
      <w:bookmarkEnd w:id="111"/>
      <w:r>
        <w:rPr>
          <w:rFonts w:ascii="Arial" w:eastAsia="Arial" w:hAnsi="Arial" w:cs="Arial"/>
        </w:rPr>
        <w:t>of these changes.</w:t>
      </w:r>
      <w:bookmarkEnd w:id="112"/>
    </w:p>
    <w:bookmarkEnd w:id="1"/>
    <w:bookmarkEnd w:id="2"/>
    <w:bookmarkEnd w:id="64"/>
    <w:bookmarkEnd w:id="101"/>
    <w:bookmarkEnd w:id="11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LR1130,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Enhance Access to Medication Management for Individuals with Serious and Persistent Mental Illness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1363"/>
    <w:rsid w:val="00166945"/>
    <w:rsid w:val="001A2BC9"/>
    <w:rsid w:val="001E1D8B"/>
    <w:rsid w:val="00257042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3287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703B1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128288</ItemId>
    <LRId>67194</LRId>
    <LRNumber>1130</L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Resolve, To Enhance Access to Medication Management for Individuals with Serious and Persistent Mental Illness</LRTitle>
    <ItemTitle>Resolve, To Enhance Access to Medication Management for Individuals with Serious and Persistent Mental Illness</ItemTitle>
    <ShortTitle1>ENHANCE ACCESS TO MEDICATION</ShortTitle1>
    <ShortTitle2>MANAGEMENT FOR INDIVIDUALS WIT</ShortTitle2>
    <SponsorFirstName>Colleen</SponsorFirstName>
    <SponsorLastName>Madigan</SponsorLastName>
    <SponsorChamberPrefix>Rep.</SponsorChamberPrefix>
    <SponsorFrom>Waterville</SponsorFrom>
    <DraftingCycleCount>1</DraftingCycleCount>
    <LatestDraftingActionId>124</LatestDraftingActionId>
    <LatestDraftingActionDate>2021-03-10T16:08:38</LatestDraftingActionDate>
    <LatestDrafterName>amolesworth</LatestDrafterName>
    <LatestProoferName>ekeyes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w:rsidR="00257042" w:rsidRDefault="00257042" w:rsidP="00257042"&amp;gt;&amp;lt;w:pPr&amp;gt;&amp;lt;w:ind w:left="360" w:firstLine="360" /&amp;gt;&amp;lt;/w:pPr&amp;gt;&amp;lt;w:bookmarkStart w:id="0" w:name="_EMERGENCY_PREAMBLE__7b104c48_99f0_4be3_" /&amp;gt;&amp;lt;w:bookmarkStart w:id="1" w:name="_DOC_BODY__0f3f43d7_c9cc_482f_9171_9b22a" /&amp;gt;&amp;lt;w:bookmarkStart w:id="2" w:name="_DOC_BODY_CONTAINER__a403bd8a_71ed_4ff0_" /&amp;gt;&amp;lt;w:bookmarkStart w:id="3" w:name="_PAGE__1_9f672cdc_5232_42ba_9967_990ef36" /&amp;gt;&amp;lt;w:bookmarkStart w:id="4" w:name="_PAR__1_934a182a_8e05_4093_87f8_1bd1b9c4" /&amp;gt;&amp;lt;w:bookmarkStart w:id="5" w:name="_LINE__1_d4c7cdf9_2119_48d3_9c45_ebb0601"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w:name="_LINE__2_44b58eaf_8dc2_4ace_8943_00f4532"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w:rsidR="00257042" w:rsidRDefault="00257042" w:rsidP="00257042"&amp;gt;&amp;lt;w:pPr&amp;gt;&amp;lt;w:ind w:left="360" w:firstLine="360" /&amp;gt;&amp;lt;/w:pPr&amp;gt;&amp;lt;w:bookmarkStart w:id="7" w:name="_PAR__2_8920a126_4f21_4dfa_a458_cf765dd5" /&amp;gt;&amp;lt;w:bookmarkStart w:id="8" w:name="_LINE__3_c9a6d01c_c4ca_4355_b2e5_6083d08"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this legislation needs to take effect before the expiration of the 90-day &amp;lt;/w:t&amp;gt;&amp;lt;/w:r&amp;gt;&amp;lt;w:bookmarkStart w:id="9" w:name="_LINE__4_dadda5a9_81ca_4b6c_bc2f_0a134ca" /&amp;gt;&amp;lt;w:bookmarkEnd w:id="8" /&amp;gt;&amp;lt;w:r&amp;gt;&amp;lt;w:t xml:space="preserve"&amp;gt;period because MaineCare reimbursement rates for providing medication management &amp;lt;/w:t&amp;gt;&amp;lt;/w:r&amp;gt;&amp;lt;w:bookmarkStart w:id="10" w:name="_LINE__5_30a067e0_617a_4c79_bd59_b5501e5" /&amp;gt;&amp;lt;w:bookmarkEnd w:id="9" /&amp;gt;&amp;lt;w:r&amp;gt;&amp;lt;w:t xml:space="preserve"&amp;gt;services are stagnant and are insufficient to enable some providers to continue to provide &amp;lt;/w:t&amp;gt;&amp;lt;/w:r&amp;gt;&amp;lt;w:bookmarkStart w:id="11" w:name="_LINE__6_a421ba04_31b2_4017_8ad4_51bb77b" /&amp;gt;&amp;lt;w:bookmarkEnd w:id="10" /&amp;gt;&amp;lt;w:r&amp;gt;&amp;lt;w:t&amp;gt;services; and&amp;lt;/w:t&amp;gt;&amp;lt;/w:r&amp;gt;&amp;lt;w:bookmarkEnd w:id="11" /&amp;gt;&amp;lt;/w:p&amp;gt;&amp;lt;w:p w:rsidR="00257042" w:rsidRDefault="00257042" w:rsidP="00257042"&amp;gt;&amp;lt;w:pPr&amp;gt;&amp;lt;w:ind w:left="360" w:firstLine="360" /&amp;gt;&amp;lt;/w:pPr&amp;gt;&amp;lt;w:bookmarkStart w:id="12" w:name="_PAR__3_6d5a9bf2_988b_4936_ab25_e2cfd33c" /&amp;gt;&amp;lt;w:bookmarkStart w:id="13" w:name="_LINE__7_14429ae8_75b6_4c80_9400_dfa037a"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the parameters and requirements for medication management must be &amp;lt;/w:t&amp;gt;&amp;lt;/w:r&amp;gt;&amp;lt;w:bookmarkStart w:id="14" w:name="_LINE__8_304244ff_a5c0_4e11_a05f_95238b2" /&amp;gt;&amp;lt;w:bookmarkEnd w:id="13" /&amp;gt;&amp;lt;w:r&amp;gt;&amp;lt;w:t xml:space="preserve"&amp;gt;reformed immediately in order to reflect the increased complexity of the demand and to &amp;lt;/w:t&amp;gt;&amp;lt;/w:r&amp;gt;&amp;lt;w:bookmarkStart w:id="15" w:name="_LINE__9_da0af70f_b038_44a3_8e24_6349ee6" /&amp;gt;&amp;lt;w:bookmarkEnd w:id="14" /&amp;gt;&amp;lt;w:r&amp;gt;&amp;lt;w:t xml:space="preserve"&amp;gt;sustain the availability and effectiveness of these services by providing resources and &amp;lt;/w:t&amp;gt;&amp;lt;/w:r&amp;gt;&amp;lt;w:bookmarkStart w:id="16" w:name="_LINE__10_56970dd4_2e78_4132_aebf_9857b2" /&amp;gt;&amp;lt;w:bookmarkEnd w:id="15" /&amp;gt;&amp;lt;w:r&amp;gt;&amp;lt;w:t&amp;gt;adjusting criteria; and&amp;lt;/w:t&amp;gt;&amp;lt;/w:r&amp;gt;&amp;lt;w:bookmarkEnd w:id="16" /&amp;gt;&amp;lt;/w:p&amp;gt;&amp;lt;w:p w:rsidR="00257042" w:rsidRDefault="00257042" w:rsidP="00257042"&amp;gt;&amp;lt;w:pPr&amp;gt;&amp;lt;w:ind w:left="360" w:firstLine="360" /&amp;gt;&amp;lt;/w:pPr&amp;gt;&amp;lt;w:bookmarkStart w:id="17" w:name="_PAR__4_d99557b7_3633_4a5f_a736_52449776" /&amp;gt;&amp;lt;w:bookmarkStart w:id="18" w:name="_LINE__11_536963ef_0818_4761_9a55_442d9c" /&amp;gt;&amp;lt;w:bookmarkEnd w:id="12"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w:id="19" w:name="_LINE__12_1fd802b8_e169_47a8_9afa_e67df9" /&amp;gt;&amp;lt;w:bookmarkEnd w:id="18" /&amp;gt;&amp;lt;w:r&amp;gt;&amp;lt;w:t xml:space="preserve"&amp;gt;the meaning of the Constitution of Maine and require the following legislation as &amp;lt;/w:t&amp;gt;&amp;lt;/w:r&amp;gt;&amp;lt;w:bookmarkStart w:id="20" w:name="_LINE__13_1bfe3e1d_27dd_46d5_9582_39a615" /&amp;gt;&amp;lt;w:bookmarkEnd w:id="19" /&amp;gt;&amp;lt;w:r&amp;gt;&amp;lt;w:t xml:space="preserve"&amp;gt;immediately necessary for the preservation of the public peace, health and safety; now, &amp;lt;/w:t&amp;gt;&amp;lt;/w:r&amp;gt;&amp;lt;w:bookmarkStart w:id="21" w:name="_LINE__14_f916d249_124b_4b2b_b165_14de65" /&amp;gt;&amp;lt;w:bookmarkEnd w:id="20" /&amp;gt;&amp;lt;w:r&amp;gt;&amp;lt;w:t&amp;gt;therefore, be it&amp;lt;/w:t&amp;gt;&amp;lt;/w:r&amp;gt;&amp;lt;w:bookmarkEnd w:id="21" /&amp;gt;&amp;lt;/w:p&amp;gt;&amp;lt;w:p w:rsidR="00257042" w:rsidRDefault="00257042" w:rsidP="00257042"&amp;gt;&amp;lt;w:pPr&amp;gt;&amp;lt;w:ind w:left="360" w:firstLine="360" /&amp;gt;&amp;lt;/w:pPr&amp;gt;&amp;lt;w:bookmarkStart w:id="22" w:name="_BILL_SECTION_UNALLOCATED__1ff29aeb_988b" /&amp;gt;&amp;lt;w:bookmarkStart w:id="23" w:name="_DOC_BODY_CONTENT__960d8c7f_96dd_4eb9_8b" /&amp;gt;&amp;lt;w:bookmarkStart w:id="24" w:name="_PAR__5_a149a500_e4f4_44c5_9f60_f05e751b" /&amp;gt;&amp;lt;w:bookmarkStart w:id="25" w:name="_LINE__15_dba3213a_bab7_48de_acb3_32a1fd" /&amp;gt;&amp;lt;w:bookmarkEnd w:id="0" /&amp;gt;&amp;lt;w:bookmarkEnd w:id="17" /&amp;gt;&amp;lt;w:r&amp;gt;&amp;lt;w:rPr&amp;gt;&amp;lt;w:b /&amp;gt;&amp;lt;w:sz w:val="24" /&amp;gt;&amp;lt;/w:rPr&amp;gt;&amp;lt;w:t xml:space="preserve"&amp;gt;Sec. &amp;lt;/w:t&amp;gt;&amp;lt;/w:r&amp;gt;&amp;lt;w:bookmarkStart w:id="26" w:name="_BILL_SECTION_NUMBER__075a7b8f_1c82_466c" /&amp;gt;&amp;lt;w:r&amp;gt;&amp;lt;w:rPr&amp;gt;&amp;lt;w:b /&amp;gt;&amp;lt;w:sz w:val="24" /&amp;gt;&amp;lt;/w:rPr&amp;gt;&amp;lt;w:t&amp;gt;1&amp;lt;/w:t&amp;gt;&amp;lt;/w:r&amp;gt;&amp;lt;w:bookmarkEnd w:id="26"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/&amp;gt;&amp;lt;w:szCs w:val="24" /&amp;gt;&amp;lt;/w:rPr&amp;gt;&amp;lt;w:t xml:space="preserve"&amp;gt;Department of Health and Human Services to increase MaineCare &amp;lt;/w:t&amp;gt;&amp;lt;/w:r&amp;gt;&amp;lt;w:bookmarkStart w:id="27" w:name="_LINE__16_0987ed7c_0706_4bf3_a80a_1713c2" /&amp;gt;&amp;lt;w:bookmarkEnd w:id="25" /&amp;gt;&amp;lt;w:r&amp;gt;&amp;lt;w:rPr&amp;gt;&amp;lt;w:b /&amp;gt;&amp;lt;w:sz w:val="24" /&amp;gt;&amp;lt;w:szCs w:val="24" /&amp;gt;&amp;lt;/w:rPr&amp;gt;&amp;lt;w:t xml:space="preserve"&amp;gt;reimbursement for adults with serious mental illness.  Resolved:  &amp;lt;/w:t&amp;gt;&amp;lt;/w:r&amp;gt;&amp;lt;w:r&amp;gt;&amp;lt;w:rPr&amp;gt;&amp;lt;w:szCs w:val="22" /&amp;gt;&amp;lt;/w:rPr&amp;gt;&amp;lt;w:t xml:space="preserve"&amp;gt;That the &amp;lt;/w:t&amp;gt;&amp;lt;/w:r&amp;gt;&amp;lt;w:bookmarkStart w:id="28" w:name="_LINE__17_7d712f74_1083_4718_9025_cf0a67" /&amp;gt;&amp;lt;w:bookmarkEnd w:id="27" /&amp;gt;&amp;lt;w:r&amp;gt;&amp;lt;w:rPr&amp;gt;&amp;lt;w:szCs w:val="22" /&amp;gt;&amp;lt;/w:rPr&amp;gt;&amp;lt;w:t xml:space="preserve"&amp;gt;Department of Health and Human Services shall amend its rule Chapter 101:  MaineCare &amp;lt;/w:t&amp;gt;&amp;lt;/w:r&amp;gt;&amp;lt;w:bookmarkStart w:id="29" w:name="_LINE__18_3f7a9130_0e41_42d8_b1c8_2daa61" /&amp;gt;&amp;lt;w:bookmarkEnd w:id="28" /&amp;gt;&amp;lt;w:r&amp;gt;&amp;lt;w:rPr&amp;gt;&amp;lt;w:szCs w:val="22" /&amp;gt;&amp;lt;/w:rPr&amp;gt;&amp;lt;w:t xml:space="preserve"&amp;gt;Benefits Manual, Chapters II and III, Section 65, Behavioral Health Services, to increase &amp;lt;/w:t&amp;gt;&amp;lt;/w:r&amp;gt;&amp;lt;w:bookmarkStart w:id="30" w:name="_LINE__19_c69b8a49_8aaa_471e_8d72_023c4b" /&amp;gt;&amp;lt;w:bookmarkEnd w:id="29" /&amp;gt;&amp;lt;w:r&amp;gt;&amp;lt;w:rPr&amp;gt;&amp;lt;w:szCs w:val="22" /&amp;gt;&amp;lt;/w:rPr&amp;gt;&amp;lt;w:t xml:space="preserve"&amp;gt;reimbursement rates for medication management services by 25% and to respond to the &amp;lt;/w:t&amp;gt;&amp;lt;/w:r&amp;gt;&amp;lt;w:bookmarkStart w:id="31" w:name="_LINE__20_9e76dd49_24b7_437a_8114_7d6173" /&amp;gt;&amp;lt;w:bookmarkEnd w:id="30" /&amp;gt;&amp;lt;w:r&amp;gt;&amp;lt;w:rPr&amp;gt;&amp;lt;w:szCs w:val="22" /&amp;gt;&amp;lt;/w:rPr&amp;gt;&amp;lt;w:t xml:space="preserve"&amp;gt;increased demand and complexity of the need for medication management services and &amp;lt;/w:t&amp;gt;&amp;lt;/w:r&amp;gt;&amp;lt;w:bookmarkStart w:id="32" w:name="_LINE__21_0adc2c63_c2ca_468c_913c_b02ad0" /&amp;gt;&amp;lt;w:bookmarkEnd w:id="31" /&amp;gt;&amp;lt;w:r&amp;gt;&amp;lt;w:rPr&amp;gt;&amp;lt;w:szCs w:val="22" /&amp;gt;&amp;lt;/w:rPr&amp;gt;&amp;lt;w:t&amp;gt;make the following changes:&amp;lt;/w:t&amp;gt;&amp;lt;/w:r&amp;gt;&amp;lt;w:r w:rsidRPr="00161363"&amp;gt;&amp;lt;w:rPr&amp;gt;&amp;lt;w:szCs w:val="22" /&amp;gt;&amp;lt;/w:rPr&amp;gt;&amp;lt;w:t xml:space="preserve"&amp;gt; &amp;lt;/w:t&amp;gt;&amp;lt;/w:r&amp;gt;&amp;lt;w:bookmarkEnd w:id="32" /&amp;gt;&amp;lt;/w:p&amp;gt;&amp;lt;w:p w:rsidR="00257042" w:rsidRDefault="00257042" w:rsidP="00257042"&amp;gt;&amp;lt;w:pPr&amp;gt;&amp;lt;w:ind w:left="360" w:firstLine="360" /&amp;gt;&amp;lt;/w:pPr&amp;gt;&amp;lt;w:bookmarkStart w:id="33" w:name="_PAR__6_598d4315_0e46_4d5a_b7a8_ba452aee" /&amp;gt;&amp;lt;w:bookmarkStart w:id="34" w:name="_LINE__22_9ccab725_c4b4_4cbd_b383_153509" /&amp;gt;&amp;lt;w:bookmarkEnd w:id="24" /&amp;gt;&amp;lt;w:r&amp;gt;&amp;lt;w:rPr&amp;gt;&amp;lt;w:szCs w:val="22" /&amp;gt;&amp;lt;/w:rPr&amp;gt;&amp;lt;w:t xml:space="preserve"&amp;gt;1.  Provide for new rates consistent with the 25% rate increase and for subsequent &amp;lt;/w:t&amp;gt;&amp;lt;/w:r&amp;gt;&amp;lt;w:bookmarkStart w:id="35" w:name="_LINE__23_6f86f563_a0b7_4156_a6b2_f40ddf" /&amp;gt;&amp;lt;w:bookmarkEnd w:id="34" /&amp;gt;&amp;lt;w:r&amp;gt;&amp;lt;w:rPr&amp;gt;&amp;lt;w:szCs w:val="22" /&amp;gt;&amp;lt;/w:rPr&amp;gt;&amp;lt;w:t&amp;gt;adjustments to ensure that adequate resources continue to be available;&amp;lt;/w:t&amp;gt;&amp;lt;/w:r&amp;gt;&amp;lt;w:bookmarkEnd w:id="35" /&amp;gt;&amp;lt;/w:p&amp;gt;&amp;lt;w:p w:rsidR="00257042" w:rsidRDefault="00257042" w:rsidP="00257042"&amp;gt;&amp;lt;w:pPr&amp;gt;&amp;lt;w:ind w:left="360" w:firstLine="360" /&amp;gt;&amp;lt;/w:pPr&amp;gt;&amp;lt;w:bookmarkStart w:id="36" w:name="_PAR__7_3c90bf1a_c94e_4de0_89ff_63fce703" /&amp;gt;&amp;lt;w:bookmarkStart w:id="37" w:name="_LINE__24_8811e6af_9f9a_4f68_abc5_a4f2e5" /&amp;gt;&amp;lt;w:bookmarkEnd w:id="33" /&amp;gt;&amp;lt;w:r&amp;gt;&amp;lt;w:rPr&amp;gt;&amp;lt;w:szCs w:val="22" /&amp;gt;&amp;lt;/w:rPr&amp;gt;&amp;lt;w:t xml:space="preserve"&amp;gt;2.  With stakeholder input, develop a per member, per month reimbursement rate &amp;lt;/w:t&amp;gt;&amp;lt;/w:r&amp;gt;&amp;lt;w:bookmarkStart w:id="38" w:name="_LINE__25_02412835_7aed_4e48_9798_345f76" /&amp;gt;&amp;lt;w:bookmarkEnd w:id="37" /&amp;gt;&amp;lt;w:r&amp;gt;&amp;lt;w:rPr&amp;gt;&amp;lt;w:szCs w:val="22" /&amp;gt;&amp;lt;/w:rPr&amp;gt;&amp;lt;w:t&amp;gt;method that covers the cost for all services provided; and&amp;lt;/w:t&amp;gt;&amp;lt;/w:r&amp;gt;&amp;lt;w:bookmarkEnd w:id="38" /&amp;gt;&amp;lt;/w:p&amp;gt;&amp;lt;w:p w:rsidR="00257042" w:rsidRDefault="00257042" w:rsidP="00257042"&amp;gt;&amp;lt;w:pPr&amp;gt;&amp;lt;w:ind w:left="360" w:firstLine="360" /&amp;gt;&amp;lt;/w:pPr&amp;gt;&amp;lt;w:bookmarkStart w:id="39" w:name="_PAR__8_edfc51f8_71dc_4faa_adf9_97f0405b" /&amp;gt;&amp;lt;w:bookmarkStart w:id="40" w:name="_LINE__26_4579f1a1_e1e0_4c57_ae4d_4fc0c1" /&amp;gt;&amp;lt;w:bookmarkEnd w:id="36" /&amp;gt;&amp;lt;w:r&amp;gt;&amp;lt;w:rPr&amp;gt;&amp;lt;w:szCs w:val="22" /&amp;gt;&amp;lt;/w:rPr&amp;gt;&amp;lt;w:t xml:space="preserve"&amp;gt;3.  With stakeholder input, create 3 levels of care and reimbursement to meet the &amp;lt;/w:t&amp;gt;&amp;lt;/w:r&amp;gt;&amp;lt;w:bookmarkStart w:id="41" w:name="_LINE__27_c633ac78_aa28_4a7a_aa54_cbe3cd" /&amp;gt;&amp;lt;w:bookmarkEnd w:id="40" /&amp;gt;&amp;lt;w:r&amp;gt;&amp;lt;w:rPr&amp;gt;&amp;lt;w:szCs w:val="22" /&amp;gt;&amp;lt;/w:rPr&amp;gt;&amp;lt;w:t&amp;gt;diverse needs of those receiving these services:&amp;lt;/w:t&amp;gt;&amp;lt;/w:r&amp;gt;&amp;lt;w:bookmarkEnd w:id="41" /&amp;gt;&amp;lt;/w:p&amp;gt;&amp;lt;w:p w:rsidR="00257042" w:rsidRDefault="00257042" w:rsidP="00257042"&amp;gt;&amp;lt;w:pPr&amp;gt;&amp;lt;w:ind w:left="720" /&amp;gt;&amp;lt;/w:pPr&amp;gt;&amp;lt;w:bookmarkStart w:id="42" w:name="_PAR__9_67fdd91f_7401_4807_8a67_0de9c833" /&amp;gt;&amp;lt;w:bookmarkStart w:id="43" w:name="_LINE__28_5882ff28_aa2f_4093_adb0_40242a" /&amp;gt;&amp;lt;w:bookmarkEnd w:id="39" /&amp;gt;&amp;lt;w:r&amp;gt;&amp;lt;w:rPr&amp;gt;&amp;lt;w:szCs w:val="22" /&amp;gt;&amp;lt;/w:rPr&amp;gt;&amp;lt;w:t xml:space="preserve"&amp;gt;A.  Level 3:  An enhanced rate for any client involved in a progressive treatment plan, &amp;lt;/w:t&amp;gt;&amp;lt;/w:r&amp;gt;&amp;lt;w:bookmarkStart w:id="44" w:name="_LINE__29_b4364ede_5f98_428f_8d8d_b56099" /&amp;gt;&amp;lt;w:bookmarkEnd w:id="43" /&amp;gt;&amp;lt;w:r&amp;gt;&amp;lt;w:rPr&amp;gt;&amp;lt;w:szCs w:val="22" /&amp;gt;&amp;lt;/w:rPr&amp;gt;&amp;lt;w:t&amp;gt;or recently released from inpatient psychiatric treatment, or forensic services at a state-&amp;lt;/w:t&amp;gt;&amp;lt;/w:r&amp;gt;&amp;lt;w:bookmarkStart w:id="45" w:name="_LINE__30_15f6303c_d5cd_4450_a8df_603d7e" /&amp;gt;&amp;lt;w:bookmarkEnd w:id="44" /&amp;gt;&amp;lt;w:r&amp;gt;&amp;lt;w:rPr&amp;gt;&amp;lt;w:szCs w:val="22" /&amp;gt;&amp;lt;/w:rPr&amp;gt;&amp;lt;w:t&amp;gt;run hospital;&amp;lt;/w:t&amp;gt;&amp;lt;/w:r&amp;gt;&amp;lt;w:bookmarkEnd w:id="45" /&amp;gt;&amp;lt;/w:p&amp;gt;&amp;lt;w:p w:rsidR="00257042" w:rsidRDefault="00257042" w:rsidP="00257042"&amp;gt;&amp;lt;w:pPr&amp;gt;&amp;lt;w:ind w:left="720" /&amp;gt;&amp;lt;/w:pPr&amp;gt;&amp;lt;w:bookmarkStart w:id="46" w:name="_PAR__10_5a790960_fca2_4e85_9159_f6154f7" /&amp;gt;&amp;lt;w:bookmarkStart w:id="47" w:name="_LINE__31_bfef2484_b4ce_43c3_ada7_9e6834" /&amp;gt;&amp;lt;w:bookmarkEnd w:id="42" /&amp;gt;&amp;lt;w:r&amp;gt;&amp;lt;w:rPr&amp;gt;&amp;lt;w:szCs w:val="22" /&amp;gt;&amp;lt;/w:rPr&amp;gt;&amp;lt;w:t xml:space="preserve"&amp;gt;B.  Level 2:  A standard rate for care that accounts for regular monitoring and updating &amp;lt;/w:t&amp;gt;&amp;lt;/w:r&amp;gt;&amp;lt;w:bookmarkStart w:id="48" w:name="_LINE__32_54ca8c5d_56ca_47ff_ab23_952381" /&amp;gt;&amp;lt;w:bookmarkEnd w:id="47" /&amp;gt;&amp;lt;w:r&amp;gt;&amp;lt;w:rPr&amp;gt;&amp;lt;w:szCs w:val="22" /&amp;gt;&amp;lt;/w:rPr&amp;gt;&amp;lt;w:t&amp;gt;as needed to achieve stabilization; and&amp;lt;/w:t&amp;gt;&amp;lt;/w:r&amp;gt;&amp;lt;w:bookmarkEnd w:id="48" /&amp;gt;&amp;lt;/w:p&amp;gt;&amp;lt;w:p w:rsidR="00257042" w:rsidRDefault="00257042" w:rsidP="00257042"&amp;gt;&amp;lt;w:pPr&amp;gt;&amp;lt;w:ind w:left="720" /&amp;gt;&amp;lt;/w:pPr&amp;gt;&amp;lt;w:bookmarkStart w:id="49" w:name="_PAR__11_ceec6a85_cc2d_4781_9067_d8e92d7" /&amp;gt;&amp;lt;w:bookmarkStart w:id="50" w:name="_LINE__33_a3aa427c_93b5_4fab_abec_33e0bb" /&amp;gt;&amp;lt;w:bookmarkEnd w:id="46" /&amp;gt;&amp;lt;w:r&amp;gt;&amp;lt;w:rPr&amp;gt;&amp;lt;w:szCs w:val="22" /&amp;gt;&amp;lt;/w:rPr&amp;gt;&amp;lt;w:t xml:space="preserve"&amp;gt;C.  Level 1:  A lower maintenance rate for those that have achieved a very stable, &amp;lt;/w:t&amp;gt;&amp;lt;/w:r&amp;gt;&amp;lt;w:bookmarkStart w:id="51" w:name="_LINE__34_e9e5ccc1_3352_45a3_b892_4191db" /&amp;gt;&amp;lt;w:bookmarkEnd w:id="50" /&amp;gt;&amp;lt;w:r&amp;gt;&amp;lt;w:rPr&amp;gt;&amp;lt;w:szCs w:val="22" /&amp;gt;&amp;lt;/w:rPr&amp;gt;&amp;lt;w:t&amp;gt;consistent response and adherence to their regimen.&amp;lt;/w:t&amp;gt;&amp;lt;/w:r&amp;gt;&amp;lt;w:bookmarkEnd w:id="51" /&amp;gt;&amp;lt;/w:p&amp;gt;&amp;lt;w:p w:rsidR="00257042" w:rsidRPr="00C703B1" w:rsidRDefault="00257042" w:rsidP="00257042"&amp;gt;&amp;lt;w:pPr&amp;gt;&amp;lt;w:ind w:left="360" w:firstLine="360" /&amp;gt;&amp;lt;/w:pPr&amp;gt;&amp;lt;w:bookmarkStart w:id="52" w:name="_PAR__12_e2740a36_5fda_41e0_bd74_4882d6a" /&amp;gt;&amp;lt;w:bookmarkStart w:id="53" w:name="_LINE__35_4fad17be_17c7_42f4_ab2d_e013d7" /&amp;gt;&amp;lt;w:bookmarkEnd w:id="49" /&amp;gt;&amp;lt;w:r&amp;gt;&amp;lt;w:rPr&amp;gt;&amp;lt;w:szCs w:val="22" /&amp;gt;&amp;lt;/w:rPr&amp;gt;&amp;lt;w:t xml:space="preserve"&amp;gt;Rules adopted pursuant to this section are routine technical rules as defined in the &amp;lt;/w:t&amp;gt;&amp;lt;/w:r&amp;gt;&amp;lt;w:bookmarkStart w:id="54" w:name="_LINE__36_93e6e448_2bd0_429c_b831_fffb73" /&amp;gt;&amp;lt;w:bookmarkEnd w:id="53" /&amp;gt;&amp;lt;w:r&amp;gt;&amp;lt;w:rPr&amp;gt;&amp;lt;w:szCs w:val="22" /&amp;gt;&amp;lt;/w:rPr&amp;gt;&amp;lt;w:t&amp;gt;Maine Revised Statutes, Title 5, chapter 375, subchapter 2-A.&amp;lt;/w:t&amp;gt;&amp;lt;/w:r&amp;gt;&amp;lt;w:bookmarkEnd w:id="54" /&amp;gt;&amp;lt;/w:p&amp;gt;&amp;lt;w:p w:rsidR="00257042" w:rsidRDefault="00257042" w:rsidP="00257042"&amp;gt;&amp;lt;w:pPr&amp;gt;&amp;lt;w:ind w:left="360" w:firstLine="360" /&amp;gt;&amp;lt;/w:pPr&amp;gt;&amp;lt;w:bookmarkStart w:id="55" w:name="_APPROP_SECTION__288591cb_6009_4028_986a" /&amp;gt;&amp;lt;w:bookmarkStart w:id="56" w:name="_PAR__13_8471226e_c908_4290_8e27_4c76cfb" /&amp;gt;&amp;lt;w:bookmarkStart w:id="57" w:name="_LINE__37_2ed953b7_d1bd_4e4d_a0fe_ea9a52" /&amp;gt;&amp;lt;w:bookmarkEnd w:id="22" /&amp;gt;&amp;lt;w:bookmarkEnd w:id="52" /&amp;gt;&amp;lt;w:r&amp;gt;&amp;lt;w:rPr&amp;gt;&amp;lt;w:b /&amp;gt;&amp;lt;w:sz w:val="24" /&amp;gt;&amp;lt;/w:rPr&amp;gt;&amp;lt;w:t xml:space="preserve"&amp;gt;Sec. &amp;lt;/w:t&amp;gt;&amp;lt;/w:r&amp;gt;&amp;lt;w:bookmarkStart w:id="58" w:name="_BILL_SECTION_NUMBER__9be59168_b6d1_4b39" /&amp;gt;&amp;lt;w:r&amp;gt;&amp;lt;w:rPr&amp;gt;&amp;lt;w:b /&amp;gt;&amp;lt;w:sz w:val="24" /&amp;gt;&amp;lt;/w:rPr&amp;gt;&amp;lt;w:t&amp;gt;2&amp;lt;/w:t&amp;gt;&amp;lt;/w:r&amp;gt;&amp;lt;w:bookmarkEnd w:id="58" /&amp;gt;&amp;lt;w:r&amp;gt;&amp;lt;w:rPr&amp;gt;&amp;lt;w:b /&amp;gt;&amp;lt;w:sz w:val="24" /&amp;gt;&amp;lt;/w:rPr&amp;gt;&amp;lt;w:t&amp;gt;.  Appropriations and allocations.  Resolved:&amp;lt;/w:t&amp;gt;&amp;lt;/w:r&amp;gt;&amp;lt;w:r&amp;gt;&amp;lt;w:t xml:space="preserve"&amp;gt;  That the following &amp;lt;/w:t&amp;gt;&amp;lt;/w:r&amp;gt;&amp;lt;w:bookmarkStart w:id="59" w:name="_LINE__38_31e2c3e3_0d98_4cd5_9723_9dfdae" /&amp;gt;&amp;lt;w:bookmarkEnd w:id="57" /&amp;gt;&amp;lt;w:r&amp;gt;&amp;lt;w:t&amp;gt;appropriations and allocations are made.&amp;lt;/w:t&amp;gt;&amp;lt;/w:r&amp;gt;&amp;lt;w:bookmarkEnd w:id="59" /&amp;gt;&amp;lt;/w:p&amp;gt;&amp;lt;w:p w:rsidR="00257042" w:rsidRDefault="00257042" w:rsidP="00257042"&amp;gt;&amp;lt;w:pPr&amp;gt;&amp;lt;w:pStyle w:val="BPSParagraphLeftAlign" /&amp;gt;&amp;lt;w:suppressAutoHyphens /&amp;gt;&amp;lt;w:ind w:left="360" /&amp;gt;&amp;lt;/w:pPr&amp;gt;&amp;lt;w:bookmarkStart w:id="60" w:name="_PAR__14_7fd3bfd0_17c7_456f_a83d_2f2d5b8" /&amp;gt;&amp;lt;w:bookmarkStart w:id="61" w:name="_LINE__39_561ec670_d2fb_44c6_8fd0_f75f12" /&amp;gt;&amp;lt;w:bookmarkEnd w:id="56" /&amp;gt;&amp;lt;w:r&amp;gt;&amp;lt;w:rPr&amp;gt;&amp;lt;w:b /&amp;gt;&amp;lt;/w:rPr&amp;gt;&amp;lt;w:t&amp;gt;HEALTH AND HUMAN SERVICES, DEPARTMENT OF&amp;lt;/w:t&amp;gt;&amp;lt;/w:r&amp;gt;&amp;lt;w:bookmarkEnd w:id="61" /&amp;gt;&amp;lt;/w:p&amp;gt;&amp;lt;w:p w:rsidR="00257042" w:rsidRDefault="00257042" w:rsidP="00257042"&amp;gt;&amp;lt;w:pPr&amp;gt;&amp;lt;w:pStyle w:val="BPSParagraphLeftAlign" /&amp;gt;&amp;lt;w:suppressAutoHyphens /&amp;gt;&amp;lt;w:ind w:left="360" /&amp;gt;&amp;lt;/w:pPr&amp;gt;&amp;lt;w:bookmarkStart w:id="62" w:name="_PAR__15_5ff55c20_fbff_4e6b_b81c_f9ddb70" /&amp;gt;&amp;lt;w:bookmarkStart w:id="63" w:name="_LINE__40_12a302ff_2cbe_4401_869e_d09f43" /&amp;gt;&amp;lt;w:bookmarkEnd w:id="60" /&amp;gt;&amp;lt;w:r&amp;gt;&amp;lt;w:rPr&amp;gt;&amp;lt;w:b /&amp;gt;&amp;lt;/w:rPr&amp;gt;&amp;lt;w:t&amp;gt;Medical Care – Payments to Providers 0147&amp;lt;/w:t&amp;gt;&amp;lt;/w:r&amp;gt;&amp;lt;w:bookmarkEnd w:id="63" /&amp;gt;&amp;lt;/w:p&amp;gt;&amp;lt;w:p w:rsidR="00257042" w:rsidRDefault="00257042" w:rsidP="00257042"&amp;gt;&amp;lt;w:pPr&amp;gt;&amp;lt;w:ind w:left="360" /&amp;gt;&amp;lt;/w:pPr&amp;gt;&amp;lt;w:bookmarkStart w:id="64" w:name="_PAGE__2_8f802be2_c463_45aa_a9b4_0a95b21" /&amp;gt;&amp;lt;w:bookmarkStart w:id="65" w:name="_PAR__1_c2229687_15f6_4dcd_9f0d_8803949c" /&amp;gt;&amp;lt;w:bookmarkStart w:id="66" w:name="_LINE__1_9a214b56_ea5f_4cf8_861e_a799e79" /&amp;gt;&amp;lt;w:bookmarkEnd w:id="3" /&amp;gt;&amp;lt;w:bookmarkEnd w:id="62" /&amp;gt;&amp;lt;w:r&amp;gt;&amp;lt;w:t xml:space="preserve"&amp;gt;Initiative:  Provides funding for an increase to certain rates under Department of Health &amp;lt;/w:t&amp;gt;&amp;lt;/w:r&amp;gt;&amp;lt;w:bookmarkStart w:id="67" w:name="_LINE__2_199a0d84_fed3_4a49_9934_7a8b6ac" /&amp;gt;&amp;lt;w:bookmarkEnd w:id="66" /&amp;gt;&amp;lt;w:r&amp;gt;&amp;lt;w:t xml:space="preserve"&amp;gt;and Human Services rule Chapter 101:  MaineCare Benefits Manual, Chapters II and III, &amp;lt;/w:t&amp;gt;&amp;lt;/w:r&amp;gt;&amp;lt;w:bookmarkStart w:id="68" w:name="_LINE__3_ec0c4a7b_5e55_40d1_b453_f2f2b97" /&amp;gt;&amp;lt;w:bookmarkEnd w:id="67" /&amp;gt;&amp;lt;w:r&amp;gt;&amp;lt;w:t&amp;gt;Section 65, Behavioral Health Services, by 25%.&amp;lt;/w:t&amp;gt;&amp;lt;/w:r&amp;gt;&amp;lt;w:bookmarkEnd w:id="68"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w:rsidR="00257042" w:rsidTr="00993287"&amp;gt;&amp;lt;w:tc&amp;gt;&amp;lt;w:tcPr&amp;gt;&amp;lt;w:tcW w:w="5009" w:type="dxa" /&amp;gt;&amp;lt;/w:tcPr&amp;gt;&amp;lt;w:p w:rsidR="00257042" w:rsidRDefault="00257042" w:rsidP="00993287"&amp;gt;&amp;lt;w:bookmarkStart w:id="69" w:name="_PAR__2_6a1873ac_965c_4bcf_bcd4_4f5e3d15" /&amp;gt;&amp;lt;w:bookmarkStart w:id="70" w:name="_LINE__4_04d7b565_1045_4c4d_aed5_6067de1" /&amp;gt;&amp;lt;w:bookmarkEnd w:id="65" /&amp;gt;&amp;lt;w:r&amp;gt;&amp;lt;w:rPr&amp;gt;&amp;lt;w:b /&amp;gt;&amp;lt;/w:rPr&amp;gt;&amp;lt;w:t&amp;gt;GENERAL FUND&amp;lt;/w:t&amp;gt;&amp;lt;/w:r&amp;gt;&amp;lt;w:bookmarkEnd w:id="70" /&amp;gt;&amp;lt;/w:p&amp;gt;&amp;lt;/w:tc&amp;gt;&amp;lt;w:tc&amp;gt;&amp;lt;w:tcPr&amp;gt;&amp;lt;w:tcW w:w="1463" w:type="dxa" /&amp;gt;&amp;lt;/w:tcPr&amp;gt;&amp;lt;w:p w:rsidR="00257042" w:rsidRDefault="00257042" w:rsidP="00993287"&amp;gt;&amp;lt;w:pPr&amp;gt;&amp;lt;w:jc w:val="right" /&amp;gt;&amp;lt;/w:pPr&amp;gt;&amp;lt;w:bookmarkStart w:id="71" w:name="_LINE__4_1ac1ea11_413a_4eb3_bdde_9657839" /&amp;gt;&amp;lt;w:r&amp;gt;&amp;lt;w:rPr&amp;gt;&amp;lt;w:b /&amp;gt;&amp;lt;/w:rPr&amp;gt;&amp;lt;w:t&amp;gt;2021-22&amp;lt;/w:t&amp;gt;&amp;lt;/w:r&amp;gt;&amp;lt;w:bookmarkEnd w:id="71" /&amp;gt;&amp;lt;/w:p&amp;gt;&amp;lt;/w:tc&amp;gt;&amp;lt;w:tc&amp;gt;&amp;lt;w:tcPr&amp;gt;&amp;lt;w:tcW w:w="1463" w:type="dxa" /&amp;gt;&amp;lt;/w:tcPr&amp;gt;&amp;lt;w:p w:rsidR="00257042" w:rsidRDefault="00257042" w:rsidP="00993287"&amp;gt;&amp;lt;w:pPr&amp;gt;&amp;lt;w:jc w:val="right" /&amp;gt;&amp;lt;/w:pPr&amp;gt;&amp;lt;w:bookmarkStart w:id="72" w:name="_LINE__4_449039d4_d6b3_4d6f_b78d_6356d5d" /&amp;gt;&amp;lt;w:r&amp;gt;&amp;lt;w:rPr&amp;gt;&amp;lt;w:b /&amp;gt;&amp;lt;/w:rPr&amp;gt;&amp;lt;w:t&amp;gt;2022-23&amp;lt;/w:t&amp;gt;&amp;lt;/w:r&amp;gt;&amp;lt;w:bookmarkEnd w:id="72" /&amp;gt;&amp;lt;/w:p&amp;gt;&amp;lt;/w:tc&amp;gt;&amp;lt;/w:tr&amp;gt;&amp;lt;w:tr w:rsidR="00257042" w:rsidTr="00993287"&amp;gt;&amp;lt;w:tc&amp;gt;&amp;lt;w:tcPr&amp;gt;&amp;lt;w:tcW w:w="5009" w:type="dxa" /&amp;gt;&amp;lt;/w:tcPr&amp;gt;&amp;lt;w:p w:rsidR="00257042" w:rsidRDefault="00257042" w:rsidP="00993287"&amp;gt;&amp;lt;w:pPr&amp;gt;&amp;lt;w:ind w:left="180" /&amp;gt;&amp;lt;/w:pPr&amp;gt;&amp;lt;w:bookmarkStart w:id="73" w:name="_LINE__5_047906e8_1a12_4343_892c_733b09b" /&amp;gt;&amp;lt;w:r&amp;gt;&amp;lt;w:t&amp;gt;All Other&amp;lt;/w:t&amp;gt;&amp;lt;/w:r&amp;gt;&amp;lt;w:bookmarkEnd w:id="73" /&amp;gt;&amp;lt;/w:p&amp;gt;&amp;lt;/w:tc&amp;gt;&amp;lt;w:tc&amp;gt;&amp;lt;w:tcPr&amp;gt;&amp;lt;w:tcW w:w="1463" w:type="dxa" /&amp;gt;&amp;lt;/w:tcPr&amp;gt;&amp;lt;w:p w:rsidR="00257042" w:rsidRDefault="00257042" w:rsidP="00993287"&amp;gt;&amp;lt;w:pPr&amp;gt;&amp;lt;w:jc w:val="right" /&amp;gt;&amp;lt;/w:pPr&amp;gt;&amp;lt;w:bookmarkStart w:id="74" w:name="_LINE__5_081d0bfd_6057_433a_8511_d473074" /&amp;gt;&amp;lt;w:r&amp;gt;&amp;lt;w:t&amp;gt;$1,500,000&amp;lt;/w:t&amp;gt;&amp;lt;/w:r&amp;gt;&amp;lt;w:bookmarkEnd w:id="74" /&amp;gt;&amp;lt;/w:p&amp;gt;&amp;lt;/w:tc&amp;gt;&amp;lt;w:tc&amp;gt;&amp;lt;w:tcPr&amp;gt;&amp;lt;w:tcW w:w="1463" w:type="dxa" /&amp;gt;&amp;lt;/w:tcPr&amp;gt;&amp;lt;w:p w:rsidR="00257042" w:rsidRDefault="00257042" w:rsidP="00993287"&amp;gt;&amp;lt;w:pPr&amp;gt;&amp;lt;w:jc w:val="right" /&amp;gt;&amp;lt;/w:pPr&amp;gt;&amp;lt;w:bookmarkStart w:id="75" w:name="_LINE__5_4ed28a35_0069_4f5a_9c67_f780e84" /&amp;gt;&amp;lt;w:r&amp;gt;&amp;lt;w:t&amp;gt;$1,500,000&amp;lt;/w:t&amp;gt;&amp;lt;/w:r&amp;gt;&amp;lt;w:bookmarkEnd w:id="75" /&amp;gt;&amp;lt;/w:p&amp;gt;&amp;lt;/w:tc&amp;gt;&amp;lt;/w:tr&amp;gt;&amp;lt;w:tr w:rsidR="00257042" w:rsidTr="00993287"&amp;gt;&amp;lt;w:tc&amp;gt;&amp;lt;w:tcPr&amp;gt;&amp;lt;w:tcW w:w="5009" w:type="dxa" /&amp;gt;&amp;lt;/w:tcPr&amp;gt;&amp;lt;w:p w:rsidR="00257042" w:rsidRDefault="00257042" w:rsidP="00993287"&amp;gt;&amp;lt;w:bookmarkStart w:id="76" w:name="_LINE__6_b9b20ee2_ddbe_4eaf_8cc6_1b8716c" /&amp;gt;&amp;lt;w:r&amp;gt;&amp;lt;w:t xml:space="preserve"&amp;gt; &amp;lt;/w:t&amp;gt;&amp;lt;/w:r&amp;gt;&amp;lt;w:bookmarkEnd w:id="76" /&amp;gt;&amp;lt;/w:p&amp;gt;&amp;lt;/w:tc&amp;gt;&amp;lt;w:tc&amp;gt;&amp;lt;w:tcPr&amp;gt;&amp;lt;w:tcW w:w="1463" w:type="dxa" /&amp;gt;&amp;lt;/w:tcPr&amp;gt;&amp;lt;w:p w:rsidR="00257042" w:rsidRDefault="00257042" w:rsidP="00993287"&amp;gt;&amp;lt;w:pPr&amp;gt;&amp;lt;w:jc w:val="right" /&amp;gt;&amp;lt;/w:pPr&amp;gt;&amp;lt;w:bookmarkStart w:id="77" w:name="_LINE__6_1817f2c4_9108_4e17_be7a_28dff74" /&amp;gt;&amp;lt;w:r&amp;gt;&amp;lt;w:t&amp;gt;__________&amp;lt;/w:t&amp;gt;&amp;lt;/w:r&amp;gt;&amp;lt;w:bookmarkEnd w:id="77" /&amp;gt;&amp;lt;/w:p&amp;gt;&amp;lt;/w:tc&amp;gt;&amp;lt;w:tc&amp;gt;&amp;lt;w:tcPr&amp;gt;&amp;lt;w:tcW w:w="1463" w:type="dxa" /&amp;gt;&amp;lt;/w:tcPr&amp;gt;&amp;lt;w:p w:rsidR="00257042" w:rsidRDefault="00257042" w:rsidP="00993287"&amp;gt;&amp;lt;w:pPr&amp;gt;&amp;lt;w:jc w:val="right" /&amp;gt;&amp;lt;/w:pPr&amp;gt;&amp;lt;w:bookmarkStart w:id="78" w:name="_LINE__6_a83b734b_6841_4fb0_ba12_18bc64c" /&amp;gt;&amp;lt;w:r&amp;gt;&amp;lt;w:t&amp;gt;__________&amp;lt;/w:t&amp;gt;&amp;lt;/w:r&amp;gt;&amp;lt;w:bookmarkEnd w:id="78" /&amp;gt;&amp;lt;/w:p&amp;gt;&amp;lt;/w:tc&amp;gt;&amp;lt;/w:tr&amp;gt;&amp;lt;w:tr w:rsidR="00257042" w:rsidTr="00993287"&amp;gt;&amp;lt;w:tc&amp;gt;&amp;lt;w:tcPr&amp;gt;&amp;lt;w:tcW w:w="5009" w:type="dxa" /&amp;gt;&amp;lt;/w:tcPr&amp;gt;&amp;lt;w:p w:rsidR="00257042" w:rsidRDefault="00257042" w:rsidP="00993287"&amp;gt;&amp;lt;w:bookmarkStart w:id="79" w:name="_LINE__7_67e221f5_2302_4e62_96e5_e92df70" /&amp;gt;&amp;lt;w:r&amp;gt;&amp;lt;w:t&amp;gt;GENERAL FUND TOTAL&amp;lt;/w:t&amp;gt;&amp;lt;/w:r&amp;gt;&amp;lt;w:bookmarkEnd w:id="79" /&amp;gt;&amp;lt;/w:p&amp;gt;&amp;lt;/w:tc&amp;gt;&amp;lt;w:tc&amp;gt;&amp;lt;w:tcPr&amp;gt;&amp;lt;w:tcW w:w="1463" w:type="dxa" /&amp;gt;&amp;lt;/w:tcPr&amp;gt;&amp;lt;w:p w:rsidR="00257042" w:rsidRDefault="00257042" w:rsidP="00993287"&amp;gt;&amp;lt;w:pPr&amp;gt;&amp;lt;w:jc w:val="right" /&amp;gt;&amp;lt;/w:pPr&amp;gt;&amp;lt;w:bookmarkStart w:id="80" w:name="_LINE__7_b203900c_56cd_41ad_ab1b_7b689f2" /&amp;gt;&amp;lt;w:r&amp;gt;&amp;lt;w:t&amp;gt;$1,500,000&amp;lt;/w:t&amp;gt;&amp;lt;/w:r&amp;gt;&amp;lt;w:bookmarkEnd w:id="80" /&amp;gt;&amp;lt;/w:p&amp;gt;&amp;lt;/w:tc&amp;gt;&amp;lt;w:tc&amp;gt;&amp;lt;w:tcPr&amp;gt;&amp;lt;w:tcW w:w="1463" w:type="dxa" /&amp;gt;&amp;lt;/w:tcPr&amp;gt;&amp;lt;w:p w:rsidR="00257042" w:rsidRDefault="00257042" w:rsidP="00993287"&amp;gt;&amp;lt;w:pPr&amp;gt;&amp;lt;w:jc w:val="right" /&amp;gt;&amp;lt;/w:pPr&amp;gt;&amp;lt;w:bookmarkStart w:id="81" w:name="_LINE__7_4d6ee7a4_8509_4793_b731_c2d46af" /&amp;gt;&amp;lt;w:r&amp;gt;&amp;lt;w:t&amp;gt;$1,500,000&amp;lt;/w:t&amp;gt;&amp;lt;/w:r&amp;gt;&amp;lt;w:bookmarkEnd w:id="81" /&amp;gt;&amp;lt;/w:p&amp;gt;&amp;lt;/w:tc&amp;gt;&amp;lt;/w:tr&amp;gt;&amp;lt;/w:tbl&amp;gt;&amp;lt;w:p w:rsidR="00257042" w:rsidRDefault="00257042" w:rsidP="00257042"&amp;gt;&amp;lt;w:pPr&amp;gt;&amp;lt;w:ind w:left="360" /&amp;gt;&amp;lt;/w:pPr&amp;gt;&amp;lt;w:bookmarkStart w:id="82" w:name="_PAR__3_f39e8753_3fd3_4f66_aa44_bbd39e18" /&amp;gt;&amp;lt;w:bookmarkStart w:id="83" w:name="_LINE__8_0a006a44_daac_4401_8877_13ed9b8" /&amp;gt;&amp;lt;w:bookmarkEnd w:id="69" /&amp;gt;&amp;lt;w:r&amp;gt;&amp;lt;w:t xml:space="preserve"&amp;gt; &amp;lt;/w:t&amp;gt;&amp;lt;/w:r&amp;gt;&amp;lt;w:bookmarkEnd w:id="83"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w:w="5011" /&amp;gt;&amp;lt;w:gridCol w:w="1462" /&amp;gt;&amp;lt;w:gridCol w:w="1462" /&amp;gt;&amp;lt;/w:tblGrid&amp;gt;&amp;lt;w:tr w:rsidR="00257042" w:rsidTr="00993287"&amp;gt;&amp;lt;w:tc&amp;gt;&amp;lt;w:tcPr&amp;gt;&amp;lt;w:tcW w:w="5011" w:type="dxa" /&amp;gt;&amp;lt;/w:tcPr&amp;gt;&amp;lt;w:p w:rsidR="00257042" w:rsidRDefault="00257042" w:rsidP="00993287"&amp;gt;&amp;lt;w:bookmarkStart w:id="84" w:name="_PAR__4_0d388e72_273e_4d08_9f8e_cd5333b6" /&amp;gt;&amp;lt;w:bookmarkStart w:id="85" w:name="_LINE__9_422e511c_8e30_45e3_9894_d172783" /&amp;gt;&amp;lt;w:bookmarkEnd w:id="82" /&amp;gt;&amp;lt;w:r&amp;gt;&amp;lt;w:rPr&amp;gt;&amp;lt;w:b /&amp;gt;&amp;lt;/w:rPr&amp;gt;&amp;lt;w:t&amp;gt;FEDERAL EXPENDITURES FUND&amp;lt;/w:t&amp;gt;&amp;lt;/w:r&amp;gt;&amp;lt;w:bookmarkEnd w:id="85" /&amp;gt;&amp;lt;/w:p&amp;gt;&amp;lt;/w:tc&amp;gt;&amp;lt;w:tc&amp;gt;&amp;lt;w:tcPr&amp;gt;&amp;lt;w:tcW w:w="1462" w:type="dxa" /&amp;gt;&amp;lt;/w:tcPr&amp;gt;&amp;lt;w:p w:rsidR="00257042" w:rsidRDefault="00257042" w:rsidP="00993287"&amp;gt;&amp;lt;w:pPr&amp;gt;&amp;lt;w:jc w:val="right" /&amp;gt;&amp;lt;/w:pPr&amp;gt;&amp;lt;w:bookmarkStart w:id="86" w:name="_LINE__9_7c40a653_fb39_414b_8dc9_d8e4e76" /&amp;gt;&amp;lt;w:r&amp;gt;&amp;lt;w:rPr&amp;gt;&amp;lt;w:b /&amp;gt;&amp;lt;/w:rPr&amp;gt;&amp;lt;w:t&amp;gt;2021-22&amp;lt;/w:t&amp;gt;&amp;lt;/w:r&amp;gt;&amp;lt;w:bookmarkEnd w:id="86" /&amp;gt;&amp;lt;/w:p&amp;gt;&amp;lt;/w:tc&amp;gt;&amp;lt;w:tc&amp;gt;&amp;lt;w:tcPr&amp;gt;&amp;lt;w:tcW w:w="1462" w:type="dxa" /&amp;gt;&amp;lt;/w:tcPr&amp;gt;&amp;lt;w:p w:rsidR="00257042" w:rsidRDefault="00257042" w:rsidP="00993287"&amp;gt;&amp;lt;w:pPr&amp;gt;&amp;lt;w:jc w:val="right" /&amp;gt;&amp;lt;/w:pPr&amp;gt;&amp;lt;w:bookmarkStart w:id="87" w:name="_LINE__9_b63e1fa2_2cbb_4bf7_b91c_501d2dc" /&amp;gt;&amp;lt;w:r&amp;gt;&amp;lt;w:rPr&amp;gt;&amp;lt;w:b /&amp;gt;&amp;lt;/w:rPr&amp;gt;&amp;lt;w:t&amp;gt;2022-23&amp;lt;/w:t&amp;gt;&amp;lt;/w:r&amp;gt;&amp;lt;w:bookmarkEnd w:id="87" /&amp;gt;&amp;lt;/w:p&amp;gt;&amp;lt;/w:tc&amp;gt;&amp;lt;/w:tr&amp;gt;&amp;lt;w:tr w:rsidR="00257042" w:rsidTr="00993287"&amp;gt;&amp;lt;w:tc&amp;gt;&amp;lt;w:tcPr&amp;gt;&amp;lt;w:tcW w:w="5011" w:type="dxa" /&amp;gt;&amp;lt;/w:tcPr&amp;gt;&amp;lt;w:p w:rsidR="00257042" w:rsidRDefault="00257042" w:rsidP="00993287"&amp;gt;&amp;lt;w:pPr&amp;gt;&amp;lt;w:ind w:left="180" /&amp;gt;&amp;lt;/w:pPr&amp;gt;&amp;lt;w:bookmarkStart w:id="88" w:name="_LINE__10_73b517d8_cb6f_42f4_8b9e_3409e6" /&amp;gt;&amp;lt;w:r&amp;gt;&amp;lt;w:t&amp;gt;All Other&amp;lt;/w:t&amp;gt;&amp;lt;/w:r&amp;gt;&amp;lt;w:bookmarkEnd w:id="88" /&amp;gt;&amp;lt;/w:p&amp;gt;&amp;lt;/w:tc&amp;gt;&amp;lt;w:tc&amp;gt;&amp;lt;w:tcPr&amp;gt;&amp;lt;w:tcW w:w="1462" w:type="dxa" /&amp;gt;&amp;lt;/w:tcPr&amp;gt;&amp;lt;w:p w:rsidR="00257042" w:rsidRDefault="00257042" w:rsidP="00993287"&amp;gt;&amp;lt;w:pPr&amp;gt;&amp;lt;w:jc w:val="right" /&amp;gt;&amp;lt;/w:pPr&amp;gt;&amp;lt;w:bookmarkStart w:id="89" w:name="_LINE__10_dcdcc6ac_066d_4e43_9978_2bafa2" /&amp;gt;&amp;lt;w:r&amp;gt;&amp;lt;w:t&amp;gt;$2,700,000&amp;lt;/w:t&amp;gt;&amp;lt;/w:r&amp;gt;&amp;lt;w:bookmarkEnd w:id="89" /&amp;gt;&amp;lt;/w:p&amp;gt;&amp;lt;/w:tc&amp;gt;&amp;lt;w:tc&amp;gt;&amp;lt;w:tcPr&amp;gt;&amp;lt;w:tcW w:w="1462" w:type="dxa" /&amp;gt;&amp;lt;/w:tcPr&amp;gt;&amp;lt;w:p w:rsidR="00257042" w:rsidRDefault="00257042" w:rsidP="00993287"&amp;gt;&amp;lt;w:pPr&amp;gt;&amp;lt;w:jc w:val="right" /&amp;gt;&amp;lt;/w:pPr&amp;gt;&amp;lt;w:bookmarkStart w:id="90" w:name="_LINE__10_a32e0323_93bc_48a2_b65c_c1d6c1" /&amp;gt;&amp;lt;w:r&amp;gt;&amp;lt;w:t&amp;gt;$2,700,000&amp;lt;/w:t&amp;gt;&amp;lt;/w:r&amp;gt;&amp;lt;w:bookmarkEnd w:id="90" /&amp;gt;&amp;lt;/w:p&amp;gt;&amp;lt;/w:tc&amp;gt;&amp;lt;/w:tr&amp;gt;&amp;lt;w:tr w:rsidR="00257042" w:rsidTr="00993287"&amp;gt;&amp;lt;w:tc&amp;gt;&amp;lt;w:tcPr&amp;gt;&amp;lt;w:tcW w:w="5011" w:type="dxa" /&amp;gt;&amp;lt;/w:tcPr&amp;gt;&amp;lt;w:p w:rsidR="00257042" w:rsidRDefault="00257042" w:rsidP="00993287"&amp;gt;&amp;lt;w:bookmarkStart w:id="91" w:name="_LINE__11_ce8ee57b_6779_43c3_8b3e_ba0a0c" /&amp;gt;&amp;lt;w:r&amp;gt;&amp;lt;w:t xml:space="preserve"&amp;gt; &amp;lt;/w:t&amp;gt;&amp;lt;/w:r&amp;gt;&amp;lt;w:bookmarkEnd w:id="91" /&amp;gt;&amp;lt;/w:p&amp;gt;&amp;lt;/w:tc&amp;gt;&amp;lt;w:tc&amp;gt;&amp;lt;w:tcPr&amp;gt;&amp;lt;w:tcW w:w="1462" w:type="dxa" /&amp;gt;&amp;lt;/w:tcPr&amp;gt;&amp;lt;w:p w:rsidR="00257042" w:rsidRDefault="00257042" w:rsidP="00993287"&amp;gt;&amp;lt;w:pPr&amp;gt;&amp;lt;w:jc w:val="right" /&amp;gt;&amp;lt;/w:pPr&amp;gt;&amp;lt;w:bookmarkStart w:id="92" w:name="_LINE__11_771b8b4d_9830_4268_a764_9f719f" /&amp;gt;&amp;lt;w:r&amp;gt;&amp;lt;w:t&amp;gt;__________&amp;lt;/w:t&amp;gt;&amp;lt;/w:r&amp;gt;&amp;lt;w:bookmarkEnd w:id="92" /&amp;gt;&amp;lt;/w:p&amp;gt;&amp;lt;/w:tc&amp;gt;&amp;lt;w:tc&amp;gt;&amp;lt;w:tcPr&amp;gt;&amp;lt;w:tcW w:w="1462" w:type="dxa" /&amp;gt;&amp;lt;/w:tcPr&amp;gt;&amp;lt;w:p w:rsidR="00257042" w:rsidRDefault="00257042" w:rsidP="00993287"&amp;gt;&amp;lt;w:pPr&amp;gt;&amp;lt;w:jc w:val="right" /&amp;gt;&amp;lt;/w:pPr&amp;gt;&amp;lt;w:bookmarkStart w:id="93" w:name="_LINE__11_d2505807_0ee8_4a5b_892a_f89b9a" /&amp;gt;&amp;lt;w:r&amp;gt;&amp;lt;w:t&amp;gt;__________&amp;lt;/w:t&amp;gt;&amp;lt;/w:r&amp;gt;&amp;lt;w:bookmarkEnd w:id="93" /&amp;gt;&amp;lt;/w:p&amp;gt;&amp;lt;/w:tc&amp;gt;&amp;lt;/w:tr&amp;gt;&amp;lt;w:tr w:rsidR="00257042" w:rsidTr="00993287"&amp;gt;&amp;lt;w:tc&amp;gt;&amp;lt;w:tcPr&amp;gt;&amp;lt;w:tcW w:w="5011" w:type="dxa" /&amp;gt;&amp;lt;/w:tcPr&amp;gt;&amp;lt;w:p w:rsidR="00257042" w:rsidRDefault="00257042" w:rsidP="00993287"&amp;gt;&amp;lt;w:bookmarkStart w:id="94" w:name="_LINE__12_85c0520f_ed26_4d49_96b4_71efa6" /&amp;gt;&amp;lt;w:r&amp;gt;&amp;lt;w:t&amp;gt;FEDERAL EXPENDITURES FUND TOTAL&amp;lt;/w:t&amp;gt;&amp;lt;/w:r&amp;gt;&amp;lt;w:bookmarkEnd w:id="94" /&amp;gt;&amp;lt;/w:p&amp;gt;&amp;lt;/w:tc&amp;gt;&amp;lt;w:tc&amp;gt;&amp;lt;w:tcPr&amp;gt;&amp;lt;w:tcW w:w="1462" w:type="dxa" /&amp;gt;&amp;lt;/w:tcPr&amp;gt;&amp;lt;w:p w:rsidR="00257042" w:rsidRDefault="00257042" w:rsidP="00993287"&amp;gt;&amp;lt;w:pPr&amp;gt;&amp;lt;w:jc w:val="right" /&amp;gt;&amp;lt;/w:pPr&amp;gt;&amp;lt;w:bookmarkStart w:id="95" w:name="_LINE__12_3dd4a669_b125_408e_a50c_17fcfd" /&amp;gt;&amp;lt;w:r&amp;gt;&amp;lt;w:t&amp;gt;$2,700,000&amp;lt;/w:t&amp;gt;&amp;lt;/w:r&amp;gt;&amp;lt;w:bookmarkEnd w:id="95" /&amp;gt;&amp;lt;/w:p&amp;gt;&amp;lt;/w:tc&amp;gt;&amp;lt;w:tc&amp;gt;&amp;lt;w:tcPr&amp;gt;&amp;lt;w:tcW w:w="1462" w:type="dxa" /&amp;gt;&amp;lt;/w:tcPr&amp;gt;&amp;lt;w:p w:rsidR="00257042" w:rsidRDefault="00257042" w:rsidP="00993287"&amp;gt;&amp;lt;w:pPr&amp;gt;&amp;lt;w:jc w:val="right" /&amp;gt;&amp;lt;/w:pPr&amp;gt;&amp;lt;w:bookmarkStart w:id="96" w:name="_LINE__12_39bce097_8b72_442d_8e58_7d626a" /&amp;gt;&amp;lt;w:r&amp;gt;&amp;lt;w:t&amp;gt;$2,700,000&amp;lt;/w:t&amp;gt;&amp;lt;/w:r&amp;gt;&amp;lt;w:bookmarkEnd w:id="96" /&amp;gt;&amp;lt;/w:p&amp;gt;&amp;lt;/w:tc&amp;gt;&amp;lt;/w:tr&amp;gt;&amp;lt;/w:tbl&amp;gt;&amp;lt;w:p w:rsidR="00257042" w:rsidRDefault="00257042" w:rsidP="00257042"&amp;gt;&amp;lt;w:pPr&amp;gt;&amp;lt;w:ind w:left="360" w:firstLine="360" /&amp;gt;&amp;lt;/w:pPr&amp;gt;&amp;lt;w:bookmarkStart w:id="97" w:name="_EMERGENCY_CLAUSE__b5f14b4c_5b2f_4afc_b9" /&amp;gt;&amp;lt;w:bookmarkStart w:id="98" w:name="_PAR__5_71dd8c6c_01e0_42a5_b123_0447186c" /&amp;gt;&amp;lt;w:bookmarkStart w:id="99" w:name="_LINE__13_733d1c61_b951_4662_8538_d22eef" /&amp;gt;&amp;lt;w:bookmarkEnd w:id="23" /&amp;gt;&amp;lt;w:bookmarkEnd w:id="55" /&amp;gt;&amp;lt;w:bookmarkEnd w:id="84"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w:id="100" w:name="_LINE__14_981474ed_f662_4147_a25d_352a57" /&amp;gt;&amp;lt;w:bookmarkEnd w:id="99" /&amp;gt;&amp;lt;w:r&amp;gt;&amp;lt;w:t&amp;gt;takes effect when approved.&amp;lt;/w:t&amp;gt;&amp;lt;/w:r&amp;gt;&amp;lt;w:bookmarkEnd w:id="100" /&amp;gt;&amp;lt;/w:p&amp;gt;&amp;lt;w:p w:rsidR="00257042" w:rsidRDefault="00257042" w:rsidP="00257042"&amp;gt;&amp;lt;w:pPr&amp;gt;&amp;lt;w:keepNext /&amp;gt;&amp;lt;w:spacing w:before="240" /&amp;gt;&amp;lt;w:ind w:left="360" /&amp;gt;&amp;lt;w:jc w:val="center" /&amp;gt;&amp;lt;/w:pPr&amp;gt;&amp;lt;w:bookmarkStart w:id="101" w:name="_SUMMARY__752961cc_4609_4f19_bb61_75ae9e" /&amp;gt;&amp;lt;w:bookmarkStart w:id="102" w:name="_PAR__6_cf33fa22_41d0_41f0_a511_015c1c28" /&amp;gt;&amp;lt;w:bookmarkStart w:id="103" w:name="_LINE__15_21afed4d_2c78_49fa_a16d_9264e0" /&amp;gt;&amp;lt;w:bookmarkEnd w:id="97" /&amp;gt;&amp;lt;w:bookmarkEnd w:id="98" /&amp;gt;&amp;lt;w:r&amp;gt;&amp;lt;w:rPr&amp;gt;&amp;lt;w:b /&amp;gt;&amp;lt;w:sz w:val="24" /&amp;gt;&amp;lt;/w:rPr&amp;gt;&amp;lt;w:t&amp;gt;SUMMARY&amp;lt;/w:t&amp;gt;&amp;lt;/w:r&amp;gt;&amp;lt;w:bookmarkEnd w:id="103" /&amp;gt;&amp;lt;/w:p&amp;gt;&amp;lt;w:p w:rsidR="00257042" w:rsidRDefault="00257042" w:rsidP="00257042"&amp;gt;&amp;lt;w:pPr&amp;gt;&amp;lt;w:ind w:left="360" w:firstLine="360" /&amp;gt;&amp;lt;/w:pPr&amp;gt;&amp;lt;w:bookmarkStart w:id="104" w:name="_PAR__7_4eaa314f_1677_4b3e_b8a1_fb523c4d" /&amp;gt;&amp;lt;w:bookmarkStart w:id="105" w:name="_LINE__16_3b47b5c0_241c_41db_832f_071e9b" /&amp;gt;&amp;lt;w:bookmarkEnd w:id="102" /&amp;gt;&amp;lt;w:r&amp;gt;&amp;lt;w:t xml:space="preserve"&amp;gt;This resolve provides for a 25% rate increase for the medication management services &amp;lt;/w:t&amp;gt;&amp;lt;/w:r&amp;gt;&amp;lt;w:bookmarkStart w:id="106" w:name="_LINE__17_8c2948e5_1953_4048_8d4a_fbc64c" /&amp;gt;&amp;lt;w:bookmarkEnd w:id="105" /&amp;gt;&amp;lt;w:r&amp;gt;&amp;lt;w:t xml:space="preserve"&amp;gt;provided under Department of Health and Human Services rule Chapter 101:  MaineCare &amp;lt;/w:t&amp;gt;&amp;lt;/w:r&amp;gt;&amp;lt;w:bookmarkStart w:id="107" w:name="_LINE__18_f506b4e1_e6fb_47ff_acc1_8cdd14" /&amp;gt;&amp;lt;w:bookmarkEnd w:id="106" /&amp;gt;&amp;lt;w:r&amp;gt;&amp;lt;w:t xml:space="preserve"&amp;gt;Benefits Manual, Chapters II and III, Section 65, Behavioral Health Services, and requires &amp;lt;/w:t&amp;gt;&amp;lt;/w:r&amp;gt;&amp;lt;w:bookmarkStart w:id="108" w:name="_LINE__19_d9160b3c_d572_49af_9d20_01de03" /&amp;gt;&amp;lt;w:bookmarkEnd w:id="107" /&amp;gt;&amp;lt;w:r&amp;gt;&amp;lt;w:t xml:space="preserve"&amp;gt;the department to amend its rules governing medication management services to respond &amp;lt;/w:t&amp;gt;&amp;lt;/w:r&amp;gt;&amp;lt;w:bookmarkStart w:id="109" w:name="_LINE__20_cc64abd4_9c95_49b3_9a2e_471975" /&amp;gt;&amp;lt;w:bookmarkEnd w:id="108" /&amp;gt;&amp;lt;w:r&amp;gt;&amp;lt;w:t&amp;gt;to the increased demand and complexity of the need.&amp;lt;/w:t&amp;gt;&amp;lt;/w:r&amp;gt;&amp;lt;w:bookmarkEnd w:id="109" /&amp;gt;&amp;lt;/w:p&amp;gt;&amp;lt;w:p w:rsidR="00257042" w:rsidRDefault="00257042" w:rsidP="00257042"&amp;gt;&amp;lt;w:pPr&amp;gt;&amp;lt;w:ind w:left="360" w:firstLine="360" /&amp;gt;&amp;lt;/w:pPr&amp;gt;&amp;lt;w:bookmarkStart w:id="110" w:name="_PAR__8_d407629f_11b2_44db_a2b1_9196c050" /&amp;gt;&amp;lt;w:bookmarkStart w:id="111" w:name="_LINE__21_e81d7487_0211_4dfa_b9ee_0f8cf8" /&amp;gt;&amp;lt;w:bookmarkEnd w:id="104" /&amp;gt;&amp;lt;w:r&amp;gt;&amp;lt;w:t xml:space="preserve"&amp;gt;The resolve also includes an appropriations and allocations section to reflect the cost &amp;lt;/w:t&amp;gt;&amp;lt;/w:r&amp;gt;&amp;lt;w:bookmarkStart w:id="112" w:name="_LINE__22_b552bff5_9a9e_4df7_909b_ad6c06" /&amp;gt;&amp;lt;w:bookmarkEnd w:id="111" /&amp;gt;&amp;lt;w:r&amp;gt;&amp;lt;w:t&amp;gt;of these changes.&amp;lt;/w:t&amp;gt;&amp;lt;/w:r&amp;gt;&amp;lt;w:bookmarkEnd w:id="112" /&amp;gt;&amp;lt;/w:p&amp;gt;&amp;lt;w:bookmarkEnd w:id="1" /&amp;gt;&amp;lt;w:bookmarkEnd w:id="2" /&amp;gt;&amp;lt;w:bookmarkEnd w:id="64" /&amp;gt;&amp;lt;w:bookmarkEnd w:id="101" /&amp;gt;&amp;lt;w:bookmarkEnd w:id="110" /&amp;gt;&amp;lt;w:p w:rsidR="00000000" w:rsidRDefault="00257042"&amp;gt;&amp;lt;w:r&amp;gt;&amp;lt;w:t xml:space="preserve"&amp;gt; &amp;lt;/w:t&amp;gt;&amp;lt;/w:r&amp;gt;&amp;lt;/w:p&amp;gt;&amp;lt;w:sectPr w:rsidR="00000000" w:rsidSect="00257042"&amp;gt;&amp;lt;w:footerReference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w:rsidR="007507DC" w:rsidRDefault="00257042"&amp;gt;&amp;lt;w:pPr&amp;gt;&amp;lt;w:pStyle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/&amp;gt;&amp;lt;/w:rPr&amp;gt;&amp;lt;w:t&amp;gt;130&amp;lt;/w:t&amp;gt;&amp;lt;/w:r&amp;gt;&amp;lt;w:r&amp;gt;&amp;lt;w:rPr&amp;gt;&amp;lt;w:b /&amp;gt;&amp;lt;w:snapToGrid w:val="0" /&amp;gt;&amp;lt;/w:rPr&amp;gt;&amp;lt;w:t&amp;gt;LR1130(01)&amp;lt;/w:t&amp;gt;&amp;lt;/w:r&amp;gt;&amp;lt;w:r&amp;gt;&amp;lt;w:rPr&amp;gt;&amp;lt;w:snapToGrid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f672cdc_5232_42ba_9967_990ef36&lt;/BookmarkName&gt;&lt;Tables /&gt;&lt;/ProcessedCheckInPage&gt;&lt;ProcessedCheckInPage&gt;&lt;PageNumber&gt;2&lt;/PageNumber&gt;&lt;BookmarkName&gt;_PAGE__2_8f802be2_c463_45aa_a9b4_0a95b21&lt;/BookmarkName&gt;&lt;Tables&gt;&lt;TableLineTracker&gt;&lt;BookmarkName&gt;_PAR__2_6a1873ac_965c_4bcf_bcd4_4f5e3d15&lt;/BookmarkName&gt;&lt;TableRows&gt;&lt;TableRow&gt;&lt;TableLines&gt;&lt;TableLine&gt;&lt;LineFragments&gt;&lt;TableLineFragment /&gt;&lt;TableLineFragment /&gt;&lt;TableLineFragment /&gt;&lt;/LineFragments&gt;&lt;VerticalPosition&gt;116.5&lt;/VerticalPosition&gt;&lt;LineNumber&gt;4&lt;/LineNumber&gt;&lt;BookmarkName&gt;_LINE__4_04d7b565_1045_4c4d_aed5_6067de1&lt;/BookmarkName&gt;&lt;/TableLine&gt;&lt;/TableLines&gt;&lt;StartingRowLineNumber&gt;4&lt;/StartingRowLineNumber&gt;&lt;EndingRowLineNumber&gt;4&lt;/EndingRowLineNumber&gt;&lt;/TableRow&gt;&lt;TableRow&gt;&lt;TableLines&gt;&lt;TableLine&gt;&lt;LineFragments&gt;&lt;TableLineFragment /&gt;&lt;TableLineFragment /&gt;&lt;TableLineFragment /&gt;&lt;/LineFragments&gt;&lt;VerticalPosition&gt;129&lt;/VerticalPosition&gt;&lt;LineNumber&gt;5&lt;/LineNumber&gt;&lt;BookmarkName&gt;_LINE__5_047906e8_1a12_4343_892c_733b09b&lt;/BookmarkName&gt;&lt;/TableLine&gt;&lt;/TableLines&gt;&lt;StartingRowLineNumber&gt;5&lt;/StartingRowLineNumber&gt;&lt;EndingRowLineNumber&gt;5&lt;/EndingRowLineNumber&gt;&lt;/TableRow&gt;&lt;TableRow&gt;&lt;TableLines&gt;&lt;TableLine&gt;&lt;LineFragments&gt;&lt;TableLineFragment /&gt;&lt;TableLineFragment /&gt;&lt;TableLineFragment /&gt;&lt;/LineFragments&gt;&lt;VerticalPosition&gt;142&lt;/VerticalPosition&gt;&lt;LineNumber&gt;6&lt;/LineNumber&gt;&lt;BookmarkName&gt;_LINE__6_b9b20ee2_ddbe_4eaf_8cc6_1b8716c&lt;/BookmarkName&gt;&lt;/TableLine&gt;&lt;/TableLines&gt;&lt;StartingRowLineNumber&gt;6&lt;/StartingRowLineNumber&gt;&lt;EndingRowLineNumber&gt;6&lt;/EndingRowLineNumber&gt;&lt;/TableRow&gt;&lt;TableRow&gt;&lt;TableLines&gt;&lt;TableLine&gt;&lt;LineFragments&gt;&lt;TableLineFragment /&gt;&lt;TableLineFragment /&gt;&lt;TableLineFragment /&gt;&lt;/LineFragments&gt;&lt;VerticalPosition&gt;154.5&lt;/VerticalPosition&gt;&lt;LineNumber&gt;7&lt;/LineNumber&gt;&lt;BookmarkName&gt;_LINE__7_67e221f5_2302_4e62_96e5_e92df70&lt;/BookmarkName&gt;&lt;/TableLine&gt;&lt;/TableLines&gt;&lt;StartingRowLineNumber&gt;7&lt;/StartingRowLineNumber&gt;&lt;EndingRowLineNumber&gt;7&lt;/EndingRowLineNumber&gt;&lt;/TableRow&gt;&lt;/TableRows&gt;&lt;/TableLineTracker&gt;&lt;TableLineTracker&gt;&lt;BookmarkName&gt;_PAR__4_0d388e72_273e_4d08_9f8e_cd5333b6&lt;/BookmarkName&gt;&lt;TableRows&gt;&lt;TableRow&gt;&lt;TableLines&gt;&lt;TableLine&gt;&lt;LineFragments&gt;&lt;TableLineFragment /&gt;&lt;TableLineFragment /&gt;&lt;TableLineFragment /&gt;&lt;/LineFragments&gt;&lt;VerticalPosition&gt;189.5&lt;/VerticalPosition&gt;&lt;LineNumber&gt;9&lt;/LineNumber&gt;&lt;BookmarkName&gt;_LINE__9_422e511c_8e30_45e3_9894_d172783&lt;/BookmarkName&gt;&lt;/TableLine&gt;&lt;/TableLines&gt;&lt;StartingRowLineNumber&gt;9&lt;/StartingRowLineNumber&gt;&lt;EndingRowLineNumber&gt;9&lt;/EndingRowLineNumber&gt;&lt;/TableRow&gt;&lt;TableRow&gt;&lt;TableLines&gt;&lt;TableLine&gt;&lt;LineFragments&gt;&lt;TableLineFragment /&gt;&lt;TableLineFragment /&gt;&lt;TableLineFragment /&gt;&lt;/LineFragments&gt;&lt;VerticalPosition&gt;202&lt;/VerticalPosition&gt;&lt;LineNumber&gt;10&lt;/LineNumber&gt;&lt;BookmarkName&gt;_LINE__10_73b517d8_cb6f_42f4_8b9e_3409e6&lt;/BookmarkName&gt;&lt;/TableLine&gt;&lt;/TableLines&gt;&lt;StartingRowLineNumber&gt;10&lt;/StartingRowLineNumber&gt;&lt;EndingRowLineNumber&gt;10&lt;/EndingRowLineNumber&gt;&lt;/TableRow&gt;&lt;TableRow&gt;&lt;TableLines&gt;&lt;TableLine&gt;&lt;LineFragments&gt;&lt;TableLineFragment /&gt;&lt;TableLineFragment /&gt;&lt;TableLineFragment /&gt;&lt;/LineFragments&gt;&lt;VerticalPosition&gt;215&lt;/VerticalPosition&gt;&lt;LineNumber&gt;11&lt;/LineNumber&gt;&lt;BookmarkName&gt;_LINE__11_ce8ee57b_6779_43c3_8b3e_ba0a0c&lt;/BookmarkName&gt;&lt;/TableLine&gt;&lt;/TableLines&gt;&lt;StartingRowLineNumber&gt;11&lt;/StartingRowLineNumber&gt;&lt;EndingRowLineNumber&gt;11&lt;/EndingRowLineNumber&gt;&lt;/TableRow&gt;&lt;TableRow&gt;&lt;TableLines&gt;&lt;TableLine&gt;&lt;LineFragments&gt;&lt;TableLineFragment /&gt;&lt;TableLineFragment /&gt;&lt;TableLineFragment /&gt;&lt;/LineFragments&gt;&lt;VerticalPosition&gt;227.5&lt;/VerticalPosition&gt;&lt;LineNumber&gt;12&lt;/LineNumber&gt;&lt;BookmarkName&gt;_LINE__12_85c0520f_ed26_4d49_96b4_71efa6&lt;/BookmarkName&gt;&lt;/TableLine&gt;&lt;/TableLines&gt;&lt;StartingRowLineNumber&gt;12&lt;/StartingRowLineNumber&gt;&lt;EndingRowLineNumber&gt;12&lt;/EndingRowLineNumber&gt;&lt;/TableRow&gt;&lt;/TableRows&gt;&lt;/TableLineTracker&gt;&lt;/Tables&gt;&lt;/ProcessedCheckInPage&gt;&lt;/Pages&gt;&lt;Paragraphs&gt;&lt;CheckInParagraphs&gt;&lt;PageNumber&gt;1&lt;/PageNumber&gt;&lt;BookmarkName&gt;_PAR__1_934a182a_8e05_4093_87f8_1bd1b9c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8920a126_4f21_4dfa_a458_cf765dd5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d5a9bf2_988b_4936_ab25_e2cfd33c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99557b7_3633_4a5f_a736_52449776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149a500_e4f4_44c5_9f60_f05e751b&lt;/BookmarkName&gt;&lt;StartingLineNumber&gt;15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598d4315_0e46_4d5a_b7a8_ba452aee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c90bf1a_c94e_4de0_89ff_63fce703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dfc51f8_71dc_4faa_adf9_97f0405b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67fdd91f_7401_4807_8a67_0de9c833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5a790960_fca2_4e85_9159_f6154f7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ceec6a85_cc2d_4781_9067_d8e92d7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e2740a36_5fda_41e0_bd74_4882d6a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8471226e_c908_4290_8e27_4c76cfb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7fd3bfd0_17c7_456f_a83d_2f2d5b8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5ff55c20_fbff_4e6b_b81c_f9ddb70&lt;/BookmarkName&gt;&lt;StartingLineNumber&gt;40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c2229687_15f6_4dcd_9f0d_8803949c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f39e8753_3fd3_4f66_aa44_bbd39e18&lt;/BookmarkName&gt;&lt;StartingLineNumber&gt;8&lt;/StartingLineNumber&gt;&lt;EndingLineNumber&gt;8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5_71dd8c6c_01e0_42a5_b123_0447186c&lt;/BookmarkName&gt;&lt;StartingLineNumber&gt;13&lt;/StartingLineNumber&gt;&lt;EndingLineNumber&gt;14&lt;/EndingLineNumber&gt;&lt;PostTableLine&gt;true&lt;/PostTableLine&gt;&lt;PostKeepWithNext&gt;false&lt;/PostKeepWithNext&gt;&lt;RequiresSectionBreak&gt;true&lt;/RequiresSectionBreak&gt;&lt;SectionStartingLineNumber&gt;9&lt;/SectionStartingLineNumber&gt;&lt;/CheckInParagraphs&gt;&lt;CheckInParagraphs&gt;&lt;PageNumber&gt;2&lt;/PageNumber&gt;&lt;BookmarkName&gt;_PAR__6_cf33fa22_41d0_41f0_a511_015c1c28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4eaa314f_1677_4b3e_b8a1_fb523c4d&lt;/BookmarkName&gt;&lt;StartingLineNumber&gt;16&lt;/StartingLineNumber&gt;&lt;EndingLineNumber&gt;20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d407629f_11b2_44db_a2b1_9196c050&lt;/BookmarkName&gt;&lt;StartingLineNumber&gt;21&lt;/StartingLineNumber&gt;&lt;EndingLineNumber&gt;22&lt;/EndingLineNumber&gt;&lt;PostTableLine&gt;false&lt;/PostTableLine&gt;&lt;PostKeepWithNext&gt;false&lt;/PostKeepWithNext&gt;&lt;RequiresSectionBreak&gt;true&lt;/RequiresSectionBreak&gt;&lt;SectionStartingLineNumber&gt;15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