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That the Minimum Wage Increases by the Cost of Living Every 3 Years</w:t>
      </w:r>
    </w:p>
    <w:p w:rsidR="00B71037" w:rsidP="00B71037">
      <w:pPr>
        <w:ind w:left="360"/>
        <w:rPr>
          <w:rFonts w:ascii="Arial" w:eastAsia="Arial" w:hAnsi="Arial" w:cs="Arial"/>
        </w:rPr>
      </w:pPr>
      <w:bookmarkStart w:id="0" w:name="_ENACTING_CLAUSE__9c7f5178_a25d_4721_9e1"/>
      <w:bookmarkStart w:id="1" w:name="_DOC_BODY__6ea24f89_b62d_4754_9ec2_049ae"/>
      <w:bookmarkStart w:id="2" w:name="_DOC_BODY_CONTAINER__9773bb23_f2e0_4ad2_"/>
      <w:bookmarkStart w:id="3" w:name="_PAGE__1_e25e4db7_73d0_4925_9672_16431c8"/>
      <w:bookmarkStart w:id="4" w:name="_PAR__1_8efed679_b600_470c_88f4_76bae317"/>
      <w:bookmarkStart w:id="5" w:name="_LINE__1_a36b1f9d_6f6a_4f3b_b522_351d33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71037" w:rsidP="00B71037">
      <w:pPr>
        <w:ind w:left="360" w:firstLine="360"/>
        <w:rPr>
          <w:rFonts w:ascii="Arial" w:eastAsia="Arial" w:hAnsi="Arial" w:cs="Arial"/>
        </w:rPr>
      </w:pPr>
      <w:bookmarkStart w:id="6" w:name="_BILL_SECTION_HEADER__f955b3e4_0ac5_4014"/>
      <w:bookmarkStart w:id="7" w:name="_BILL_SECTION__8ce746d4_e5dd_4a2e_825c_4"/>
      <w:bookmarkStart w:id="8" w:name="_DOC_BODY_CONTENT__01313106_cd6d_4b2e_81"/>
      <w:bookmarkStart w:id="9" w:name="_PAR__2_360fa466_b21d_4f2c_ab40_6691ab87"/>
      <w:bookmarkStart w:id="10" w:name="_LINE__2_1eb5e554_e388_4ca7_9216_5d7d0c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dd08d10_dedf_475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§664, sub-§1,</w:t>
      </w:r>
      <w:r>
        <w:rPr>
          <w:rFonts w:ascii="Arial" w:eastAsia="Arial" w:hAnsi="Arial" w:cs="Arial"/>
        </w:rPr>
        <w:t xml:space="preserve"> as amended by IB 2015, c. 2, §1, is further </w:t>
      </w:r>
      <w:bookmarkStart w:id="12" w:name="_LINE__3_7d9e358c_1205_45e8_97d4_0a6da59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B71037" w:rsidP="00B71037">
      <w:pPr>
        <w:ind w:left="360" w:firstLine="360"/>
        <w:rPr>
          <w:rFonts w:ascii="Arial" w:eastAsia="Arial" w:hAnsi="Arial" w:cs="Arial"/>
        </w:rPr>
      </w:pPr>
      <w:bookmarkStart w:id="13" w:name="_STATUTE_NUMBER__f6e78795_38a9_4b77_a47c"/>
      <w:bookmarkStart w:id="14" w:name="_STATUTE_SS__1314c125_6714_4b76_9b3b_ab6"/>
      <w:bookmarkStart w:id="15" w:name="_PAR__3_47e34ca6_e17f_426e_afb3_98cc7b34"/>
      <w:bookmarkStart w:id="16" w:name="_LINE__4_bb772b1d_24b3_4f67_b3d0_9c45d51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cc8c4c3f_af7a_4b62_8b"/>
      <w:r>
        <w:rPr>
          <w:rFonts w:ascii="Arial" w:eastAsia="Arial" w:hAnsi="Arial" w:cs="Arial"/>
          <w:b/>
        </w:rPr>
        <w:t>Minimum wage.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ec1da827_ce87_4858_b28"/>
      <w:r>
        <w:rPr>
          <w:rFonts w:ascii="Arial" w:eastAsia="Arial" w:hAnsi="Arial" w:cs="Arial"/>
        </w:rPr>
        <w:t xml:space="preserve">The minimum hourly wage is $7.50 per hour.  Starting January </w:t>
      </w:r>
      <w:bookmarkStart w:id="19" w:name="_LINE__5_43714889_c6c3_4cc8_b69f_df83dad"/>
      <w:bookmarkEnd w:id="16"/>
      <w:r>
        <w:rPr>
          <w:rFonts w:ascii="Arial" w:eastAsia="Arial" w:hAnsi="Arial" w:cs="Arial"/>
        </w:rPr>
        <w:t xml:space="preserve">1, 2017, the minimum hourly wage is $9.00 per hour; starting January 1, 2018, the </w:t>
      </w:r>
      <w:bookmarkStart w:id="20" w:name="_LINE__6_0c6d5988_e0e1_44c9_8b95_6ec9fc8"/>
      <w:bookmarkEnd w:id="19"/>
      <w:r>
        <w:rPr>
          <w:rFonts w:ascii="Arial" w:eastAsia="Arial" w:hAnsi="Arial" w:cs="Arial"/>
        </w:rPr>
        <w:t xml:space="preserve">minimum hourly wage is $10.00 per hour; starting January 1, 2019, the minimum hourly </w:t>
      </w:r>
      <w:bookmarkStart w:id="21" w:name="_LINE__7_656e727f_725e_47f2_a87a_f542520"/>
      <w:bookmarkEnd w:id="20"/>
      <w:r>
        <w:rPr>
          <w:rFonts w:ascii="Arial" w:eastAsia="Arial" w:hAnsi="Arial" w:cs="Arial"/>
        </w:rPr>
        <w:t xml:space="preserve">wage is $11.00 per hour; and starting January 1, 2020, the minimum hourly wage is $12.00 </w:t>
      </w:r>
      <w:bookmarkStart w:id="22" w:name="_LINE__8_d7f6237b_7d34_47c5_81a4_c87867f"/>
      <w:bookmarkEnd w:id="21"/>
      <w:r>
        <w:rPr>
          <w:rFonts w:ascii="Arial" w:eastAsia="Arial" w:hAnsi="Arial" w:cs="Arial"/>
        </w:rPr>
        <w:t xml:space="preserve">per hour.  </w:t>
      </w:r>
      <w:bookmarkStart w:id="23" w:name="_PROCESSED_CHANGE__076b2f54_09ec_441f_8d"/>
      <w:r>
        <w:rPr>
          <w:rFonts w:ascii="Arial" w:eastAsia="Arial" w:hAnsi="Arial" w:cs="Arial"/>
          <w:strike/>
        </w:rPr>
        <w:t>On</w:t>
      </w:r>
      <w:r>
        <w:rPr>
          <w:rFonts w:ascii="Arial" w:eastAsia="Arial" w:hAnsi="Arial" w:cs="Arial"/>
        </w:rPr>
        <w:t xml:space="preserve"> </w:t>
      </w:r>
      <w:bookmarkStart w:id="24" w:name="_PROCESSED_CHANGE__a89b81a4_b896_46e3_ba"/>
      <w:bookmarkEnd w:id="23"/>
      <w:r>
        <w:rPr>
          <w:rFonts w:ascii="Arial" w:eastAsia="Arial" w:hAnsi="Arial" w:cs="Arial"/>
          <w:u w:val="single"/>
        </w:rPr>
        <w:t>Starting</w:t>
      </w:r>
      <w:r>
        <w:rPr>
          <w:rFonts w:ascii="Arial" w:eastAsia="Arial" w:hAnsi="Arial" w:cs="Arial"/>
        </w:rPr>
        <w:t xml:space="preserve"> </w:t>
      </w:r>
      <w:bookmarkEnd w:id="24"/>
      <w:r>
        <w:rPr>
          <w:rFonts w:ascii="Arial" w:eastAsia="Arial" w:hAnsi="Arial" w:cs="Arial"/>
        </w:rPr>
        <w:t xml:space="preserve">January 1, 2021 and </w:t>
      </w:r>
      <w:bookmarkStart w:id="25" w:name="_PROCESSED_CHANGE__b80519bb_9e8e_46a1_b3"/>
      <w:r>
        <w:rPr>
          <w:rFonts w:ascii="Arial" w:eastAsia="Arial" w:hAnsi="Arial" w:cs="Arial"/>
          <w:strike/>
        </w:rPr>
        <w:t>each January 1st</w:t>
      </w:r>
      <w:r>
        <w:rPr>
          <w:rFonts w:ascii="Arial" w:eastAsia="Arial" w:hAnsi="Arial" w:cs="Arial"/>
        </w:rPr>
        <w:t xml:space="preserve"> </w:t>
      </w:r>
      <w:bookmarkStart w:id="26" w:name="_PROCESSED_CHANGE__8e70a99b_401e_4998_8b"/>
      <w:bookmarkEnd w:id="25"/>
      <w:r>
        <w:rPr>
          <w:rFonts w:ascii="Arial" w:eastAsia="Arial" w:hAnsi="Arial" w:cs="Arial"/>
          <w:u w:val="single"/>
        </w:rPr>
        <w:t>every 3 years</w:t>
      </w:r>
      <w:r>
        <w:rPr>
          <w:rFonts w:ascii="Arial" w:eastAsia="Arial" w:hAnsi="Arial" w:cs="Arial"/>
        </w:rPr>
        <w:t xml:space="preserve"> </w:t>
      </w:r>
      <w:bookmarkEnd w:id="26"/>
      <w:r>
        <w:rPr>
          <w:rFonts w:ascii="Arial" w:eastAsia="Arial" w:hAnsi="Arial" w:cs="Arial"/>
        </w:rPr>
        <w:t xml:space="preserve">thereafter, </w:t>
      </w:r>
      <w:bookmarkStart w:id="27" w:name="_PROCESSED_CHANGE__d9dcc099_0b52_4e50_b6"/>
      <w:r>
        <w:rPr>
          <w:rFonts w:ascii="Arial" w:eastAsia="Arial" w:hAnsi="Arial" w:cs="Arial"/>
          <w:u w:val="single"/>
        </w:rPr>
        <w:t>on</w:t>
      </w:r>
      <w:r>
        <w:rPr>
          <w:rFonts w:ascii="Arial" w:eastAsia="Arial" w:hAnsi="Arial" w:cs="Arial"/>
          <w:u w:val="single"/>
        </w:rPr>
        <w:t xml:space="preserve"> </w:t>
      </w:r>
      <w:bookmarkStart w:id="28" w:name="_LINE__9_201e6f7f_cdb9_4707_8b81_3b1e6ae"/>
      <w:bookmarkEnd w:id="22"/>
      <w:r>
        <w:rPr>
          <w:rFonts w:ascii="Arial" w:eastAsia="Arial" w:hAnsi="Arial" w:cs="Arial"/>
          <w:u w:val="single"/>
        </w:rPr>
        <w:t>January 1</w:t>
      </w:r>
      <w:r>
        <w:rPr>
          <w:rFonts w:ascii="Arial" w:eastAsia="Arial" w:hAnsi="Arial" w:cs="Arial"/>
          <w:u w:val="single"/>
        </w:rPr>
        <w:t>st</w:t>
      </w:r>
      <w:r>
        <w:rPr>
          <w:rFonts w:ascii="Arial" w:eastAsia="Arial" w:hAnsi="Arial" w:cs="Arial"/>
        </w:rPr>
        <w:t xml:space="preserve"> </w:t>
      </w:r>
      <w:bookmarkEnd w:id="27"/>
      <w:r>
        <w:rPr>
          <w:rFonts w:ascii="Arial" w:eastAsia="Arial" w:hAnsi="Arial" w:cs="Arial"/>
        </w:rPr>
        <w:t xml:space="preserve">the minimum hourly wage then in effect must be increased by the increase, if </w:t>
      </w:r>
      <w:bookmarkStart w:id="29" w:name="_LINE__10_b3f95acd_63b1_41bd_a550_73b4e3"/>
      <w:bookmarkEnd w:id="28"/>
      <w:r>
        <w:rPr>
          <w:rFonts w:ascii="Arial" w:eastAsia="Arial" w:hAnsi="Arial" w:cs="Arial"/>
        </w:rPr>
        <w:t xml:space="preserve">any, in the cost of living. The increase in the cost of living must be measured by the </w:t>
      </w:r>
      <w:bookmarkStart w:id="30" w:name="_PROCESSED_CHANGE__64539f54_efb1_4b06_99"/>
      <w:r>
        <w:rPr>
          <w:rFonts w:ascii="Arial" w:eastAsia="Arial" w:hAnsi="Arial" w:cs="Arial"/>
          <w:u w:val="single"/>
        </w:rPr>
        <w:t>total</w:t>
      </w:r>
      <w:r>
        <w:rPr>
          <w:rFonts w:ascii="Arial" w:eastAsia="Arial" w:hAnsi="Arial" w:cs="Arial"/>
        </w:rPr>
        <w:t xml:space="preserve"> </w:t>
      </w:r>
      <w:bookmarkStart w:id="31" w:name="_LINE__11_09fc6948_3cf4_4a0c_83bc_9f7ee4"/>
      <w:bookmarkEnd w:id="29"/>
      <w:bookmarkEnd w:id="30"/>
      <w:r>
        <w:rPr>
          <w:rFonts w:ascii="Arial" w:eastAsia="Arial" w:hAnsi="Arial" w:cs="Arial"/>
        </w:rPr>
        <w:t xml:space="preserve">percentage increase, if any, as of </w:t>
      </w:r>
      <w:bookmarkStart w:id="32" w:name="_PROCESSED_CHANGE__b72a9049_5470_402b_95"/>
      <w:r>
        <w:rPr>
          <w:rFonts w:ascii="Arial" w:eastAsia="Arial" w:hAnsi="Arial" w:cs="Arial"/>
          <w:strike/>
        </w:rPr>
        <w:t xml:space="preserve">August of the previous year over the level as of August </w:t>
      </w:r>
      <w:bookmarkStart w:id="33" w:name="_LINE__12_5e2aa3fa_64ae_43ca_b4ce_cb7403"/>
      <w:bookmarkEnd w:id="31"/>
      <w:r>
        <w:rPr>
          <w:rFonts w:ascii="Arial" w:eastAsia="Arial" w:hAnsi="Arial" w:cs="Arial"/>
          <w:strike/>
        </w:rPr>
        <w:t>of the year preceding that year</w:t>
      </w:r>
      <w:r>
        <w:rPr>
          <w:rFonts w:ascii="Arial" w:eastAsia="Arial" w:hAnsi="Arial" w:cs="Arial"/>
        </w:rPr>
        <w:t xml:space="preserve"> </w:t>
      </w:r>
      <w:bookmarkStart w:id="34" w:name="_PROCESSED_CHANGE__3143f909_0794_48a3_b9"/>
      <w:bookmarkEnd w:id="32"/>
      <w:r>
        <w:rPr>
          <w:rFonts w:ascii="Arial" w:eastAsia="Arial" w:hAnsi="Arial" w:cs="Arial"/>
          <w:u w:val="single"/>
        </w:rPr>
        <w:t xml:space="preserve">January </w:t>
      </w:r>
      <w:r>
        <w:rPr>
          <w:rFonts w:ascii="Arial" w:eastAsia="Arial" w:hAnsi="Arial" w:cs="Arial"/>
          <w:u w:val="single"/>
        </w:rPr>
        <w:t>4 years</w:t>
      </w:r>
      <w:r>
        <w:rPr>
          <w:rFonts w:ascii="Arial" w:eastAsia="Arial" w:hAnsi="Arial" w:cs="Arial"/>
          <w:u w:val="single"/>
        </w:rPr>
        <w:t xml:space="preserve"> prior to the date of increase to </w:t>
      </w:r>
      <w:r>
        <w:rPr>
          <w:rFonts w:ascii="Arial" w:eastAsia="Arial" w:hAnsi="Arial" w:cs="Arial"/>
          <w:u w:val="single"/>
        </w:rPr>
        <w:t xml:space="preserve">January of </w:t>
      </w:r>
      <w:bookmarkStart w:id="35" w:name="_LINE__13_979f6979_a445_4d2a_9c1b_f9485f"/>
      <w:bookmarkEnd w:id="33"/>
      <w:r>
        <w:rPr>
          <w:rFonts w:ascii="Arial" w:eastAsia="Arial" w:hAnsi="Arial" w:cs="Arial"/>
          <w:u w:val="single"/>
        </w:rPr>
        <w:t xml:space="preserve">the year prior to the </w:t>
      </w:r>
      <w:r>
        <w:rPr>
          <w:rFonts w:ascii="Arial" w:eastAsia="Arial" w:hAnsi="Arial" w:cs="Arial"/>
          <w:u w:val="single"/>
        </w:rPr>
        <w:t xml:space="preserve">date of </w:t>
      </w:r>
      <w:r>
        <w:rPr>
          <w:rFonts w:ascii="Arial" w:eastAsia="Arial" w:hAnsi="Arial" w:cs="Arial"/>
          <w:u w:val="single"/>
        </w:rPr>
        <w:t>increase</w:t>
      </w:r>
      <w:r>
        <w:rPr>
          <w:rFonts w:ascii="Arial" w:eastAsia="Arial" w:hAnsi="Arial" w:cs="Arial"/>
        </w:rPr>
        <w:t xml:space="preserve"> </w:t>
      </w:r>
      <w:bookmarkEnd w:id="34"/>
      <w:r>
        <w:rPr>
          <w:rFonts w:ascii="Arial" w:eastAsia="Arial" w:hAnsi="Arial" w:cs="Arial"/>
        </w:rPr>
        <w:t xml:space="preserve">in the Consumer Price Index for Urban Wage Earners </w:t>
      </w:r>
      <w:bookmarkStart w:id="36" w:name="_LINE__14_cade29b6_4b7f_43c4_9bf0_7490ec"/>
      <w:bookmarkEnd w:id="35"/>
      <w:r>
        <w:rPr>
          <w:rFonts w:ascii="Arial" w:eastAsia="Arial" w:hAnsi="Arial" w:cs="Arial"/>
        </w:rPr>
        <w:t xml:space="preserve">and Clerical Workers, CPI-W, for the Northeast Region, or its successor index, as published </w:t>
      </w:r>
      <w:bookmarkStart w:id="37" w:name="_LINE__15_6a8cf1a1_42f2_4637_ae5b_7ffc86"/>
      <w:bookmarkEnd w:id="36"/>
      <w:r>
        <w:rPr>
          <w:rFonts w:ascii="Arial" w:eastAsia="Arial" w:hAnsi="Arial" w:cs="Arial"/>
        </w:rPr>
        <w:t xml:space="preserve">by the United States Department of Labor, Bureau of Labor Statistics or its successor </w:t>
      </w:r>
      <w:bookmarkStart w:id="38" w:name="_LINE__16_34889b65_0db9_4002_88eb_b19150"/>
      <w:bookmarkEnd w:id="37"/>
      <w:r>
        <w:rPr>
          <w:rFonts w:ascii="Arial" w:eastAsia="Arial" w:hAnsi="Arial" w:cs="Arial"/>
        </w:rPr>
        <w:t xml:space="preserve">agency, with the amount of the minimum wage increase rounded to the nearest multiple of </w:t>
      </w:r>
      <w:bookmarkStart w:id="39" w:name="_LINE__17_4952e767_b5eb_4386_bd36_0fe808"/>
      <w:bookmarkEnd w:id="38"/>
      <w:r>
        <w:rPr>
          <w:rFonts w:ascii="Arial" w:eastAsia="Arial" w:hAnsi="Arial" w:cs="Arial"/>
        </w:rPr>
        <w:t xml:space="preserve">5¢.   If the highest federal minimum wage is increased in excess of the minimum wage in </w:t>
      </w:r>
      <w:bookmarkStart w:id="40" w:name="_LINE__18_1042b8fa_5b7c_4220_95bf_86f524"/>
      <w:bookmarkEnd w:id="39"/>
      <w:r>
        <w:rPr>
          <w:rFonts w:ascii="Arial" w:eastAsia="Arial" w:hAnsi="Arial" w:cs="Arial"/>
        </w:rPr>
        <w:t xml:space="preserve">effect under this section, the minimum wage under this section is increased to the same </w:t>
      </w:r>
      <w:bookmarkStart w:id="41" w:name="_LINE__19_39b88ed4_5073_4fe1_8110_4233b3"/>
      <w:bookmarkEnd w:id="40"/>
      <w:r>
        <w:rPr>
          <w:rFonts w:ascii="Arial" w:eastAsia="Arial" w:hAnsi="Arial" w:cs="Arial"/>
        </w:rPr>
        <w:t xml:space="preserve">amount, effective on the same date as the increase in the federal minimum wage, and must </w:t>
      </w:r>
      <w:bookmarkStart w:id="42" w:name="_LINE__20_cbe5d9d6_2b06_48cc_b7ec_5d1ebb"/>
      <w:bookmarkEnd w:id="41"/>
      <w:r>
        <w:rPr>
          <w:rFonts w:ascii="Arial" w:eastAsia="Arial" w:hAnsi="Arial" w:cs="Arial"/>
        </w:rPr>
        <w:t>be increased in accordance with this section thereafter.</w:t>
      </w:r>
      <w:bookmarkEnd w:id="18"/>
      <w:bookmarkEnd w:id="42"/>
    </w:p>
    <w:p w:rsidR="00B71037" w:rsidP="00B7103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7ed5d6eb_d4f0_4a47_9bce_3286cd"/>
      <w:bookmarkStart w:id="44" w:name="_PAR__4_63002cb2_6fa2_4ddd_8925_df46e4dd"/>
      <w:bookmarkStart w:id="45" w:name="_LINE__21_58fad87b_26c7_4e41_bc5d_3a34e2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B71037" w:rsidP="00B71037">
      <w:pPr>
        <w:ind w:left="360" w:firstLine="360"/>
        <w:rPr>
          <w:rFonts w:ascii="Arial" w:eastAsia="Arial" w:hAnsi="Arial" w:cs="Arial"/>
        </w:rPr>
      </w:pPr>
      <w:bookmarkStart w:id="46" w:name="_PAR__5_fb2f8c56_2d0b_43eb_9d60_8914479e"/>
      <w:bookmarkStart w:id="47" w:name="_LINE__22_2bb53726_2503_46f1_978a_08be20"/>
      <w:bookmarkEnd w:id="44"/>
      <w:r w:rsidRPr="00186B27">
        <w:rPr>
          <w:rFonts w:ascii="Arial" w:eastAsia="Arial" w:hAnsi="Arial" w:cs="Arial"/>
        </w:rPr>
        <w:t>This bill changes the annual cost</w:t>
      </w:r>
      <w:r>
        <w:rPr>
          <w:rFonts w:ascii="Arial" w:eastAsia="Arial" w:hAnsi="Arial" w:cs="Arial"/>
        </w:rPr>
        <w:t>-</w:t>
      </w:r>
      <w:r w:rsidRPr="00186B27">
        <w:rPr>
          <w:rFonts w:ascii="Arial" w:eastAsia="Arial" w:hAnsi="Arial" w:cs="Arial"/>
        </w:rPr>
        <w:t>of</w:t>
      </w:r>
      <w:r>
        <w:rPr>
          <w:rFonts w:ascii="Arial" w:eastAsia="Arial" w:hAnsi="Arial" w:cs="Arial"/>
        </w:rPr>
        <w:t>-</w:t>
      </w:r>
      <w:r w:rsidRPr="00186B27">
        <w:rPr>
          <w:rFonts w:ascii="Arial" w:eastAsia="Arial" w:hAnsi="Arial" w:cs="Arial"/>
        </w:rPr>
        <w:t xml:space="preserve">living increase </w:t>
      </w:r>
      <w:r>
        <w:rPr>
          <w:rFonts w:ascii="Arial" w:eastAsia="Arial" w:hAnsi="Arial" w:cs="Arial"/>
        </w:rPr>
        <w:t xml:space="preserve">in the minimum hourly wage </w:t>
      </w:r>
      <w:r w:rsidRPr="00186B27">
        <w:rPr>
          <w:rFonts w:ascii="Arial" w:eastAsia="Arial" w:hAnsi="Arial" w:cs="Arial"/>
        </w:rPr>
        <w:t xml:space="preserve">from </w:t>
      </w:r>
      <w:bookmarkStart w:id="48" w:name="_LINE__23_8fea6df7_2870_4ae3_9444_b864c8"/>
      <w:bookmarkEnd w:id="47"/>
      <w:r w:rsidRPr="00186B27">
        <w:rPr>
          <w:rFonts w:ascii="Arial" w:eastAsia="Arial" w:hAnsi="Arial" w:cs="Arial"/>
        </w:rPr>
        <w:t>annual to triennial.</w:t>
      </w:r>
      <w:r w:rsidRPr="007C5C1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186B27">
        <w:rPr>
          <w:rFonts w:ascii="Arial" w:eastAsia="Arial" w:hAnsi="Arial" w:cs="Arial"/>
        </w:rPr>
        <w:t xml:space="preserve">Current law </w:t>
      </w:r>
      <w:r>
        <w:rPr>
          <w:rFonts w:ascii="Arial" w:eastAsia="Arial" w:hAnsi="Arial" w:cs="Arial"/>
        </w:rPr>
        <w:t>provides</w:t>
      </w:r>
      <w:r w:rsidRPr="00186B27">
        <w:rPr>
          <w:rFonts w:ascii="Arial" w:eastAsia="Arial" w:hAnsi="Arial" w:cs="Arial"/>
        </w:rPr>
        <w:t xml:space="preserve"> that</w:t>
      </w:r>
      <w:r>
        <w:rPr>
          <w:rFonts w:ascii="Arial" w:eastAsia="Arial" w:hAnsi="Arial" w:cs="Arial"/>
        </w:rPr>
        <w:t xml:space="preserve"> the</w:t>
      </w:r>
      <w:r w:rsidRPr="00186B27">
        <w:rPr>
          <w:rFonts w:ascii="Arial" w:eastAsia="Arial" w:hAnsi="Arial" w:cs="Arial"/>
        </w:rPr>
        <w:t xml:space="preserve"> minimum</w:t>
      </w:r>
      <w:r>
        <w:rPr>
          <w:rFonts w:ascii="Arial" w:eastAsia="Arial" w:hAnsi="Arial" w:cs="Arial"/>
        </w:rPr>
        <w:t xml:space="preserve"> hourly</w:t>
      </w:r>
      <w:r w:rsidRPr="00186B27">
        <w:rPr>
          <w:rFonts w:ascii="Arial" w:eastAsia="Arial" w:hAnsi="Arial" w:cs="Arial"/>
        </w:rPr>
        <w:t xml:space="preserve"> wage is adjusted for the </w:t>
      </w:r>
      <w:bookmarkStart w:id="49" w:name="_LINE__24_ae2f746e_27ff_461c_9fd8_2ab335"/>
      <w:bookmarkEnd w:id="48"/>
      <w:r w:rsidRPr="00186B27">
        <w:rPr>
          <w:rFonts w:ascii="Arial" w:eastAsia="Arial" w:hAnsi="Arial" w:cs="Arial"/>
        </w:rPr>
        <w:t>cost of living annually.</w:t>
      </w:r>
      <w:bookmarkEnd w:id="49"/>
    </w:p>
    <w:bookmarkEnd w:id="1"/>
    <w:bookmarkEnd w:id="2"/>
    <w:bookmarkEnd w:id="3"/>
    <w:bookmarkEnd w:id="43"/>
    <w:bookmarkEnd w:id="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LR0988,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That the Minimum Wage Increases by the Cost of Living Every 3 Years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86B27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C5C1C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1037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128134</ItemId>
    <LRId>67039</LRId>
    <LRNumber>988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That the Minimum Wage Increases by the Cost of Living Every 3 Years</LRTitle>
    <ItemTitle>An Act To Provide That the Minimum Wage Increases by the Cost of Living Every 3 Years</ItemTitle>
    <ShortTitle1>PROVIDE THAT THE MINIMUM WAGE</ShortTitle1>
    <ShortTitle2>INCREASES BY THE COST OF LIVIN</ShortTitle2>
    <SponsorFirstName>Dick</SponsorFirstName>
    <SponsorLastName>Bradstreet</SponsorLastName>
    <SponsorChamberPrefix>Rep.</SponsorChamberPrefix>
    <SponsorFrom>Vassalboro</SponsorFrom>
    <DraftingCycleCount>1</DraftingCycleCount>
    <LatestDraftingActionId>124</LatestDraftingActionId>
    <LatestDraftingActionDate>2021-02-09T11:39:06</LatestDraftingActionDate>
    <LatestDrafterName>SLanglin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w:rsidR="00B71037" w:rsidRDefault="00B71037" w:rsidP="00B71037"&amp;gt;&amp;lt;w:pPr&amp;gt;&amp;lt;w:ind w:left="360" /&amp;gt;&amp;lt;/w:pPr&amp;gt;&amp;lt;w:bookmarkStart w:id="0" w:name="_ENACTING_CLAUSE__9c7f5178_a25d_4721_9e1" /&amp;gt;&amp;lt;w:bookmarkStart w:id="1" w:name="_DOC_BODY__6ea24f89_b62d_4754_9ec2_049ae" /&amp;gt;&amp;lt;w:bookmarkStart w:id="2" w:name="_DOC_BODY_CONTAINER__9773bb23_f2e0_4ad2_" /&amp;gt;&amp;lt;w:bookmarkStart w:id="3" w:name="_PAGE__1_e25e4db7_73d0_4925_9672_16431c8" /&amp;gt;&amp;lt;w:bookmarkStart w:id="4" w:name="_PAR__1_8efed679_b600_470c_88f4_76bae317" /&amp;gt;&amp;lt;w:bookmarkStart w:id="5" w:name="_LINE__1_a36b1f9d_6f6a_4f3b_b522_351d338"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w:rsidR="00B71037" w:rsidRDefault="00B71037" w:rsidP="00B71037"&amp;gt;&amp;lt;w:pPr&amp;gt;&amp;lt;w:ind w:left="360" w:firstLine="360" /&amp;gt;&amp;lt;/w:pPr&amp;gt;&amp;lt;w:bookmarkStart w:id="6" w:name="_BILL_SECTION_HEADER__f955b3e4_0ac5_4014" /&amp;gt;&amp;lt;w:bookmarkStart w:id="7" w:name="_BILL_SECTION__8ce746d4_e5dd_4a2e_825c_4" /&amp;gt;&amp;lt;w:bookmarkStart w:id="8" w:name="_DOC_BODY_CONTENT__01313106_cd6d_4b2e_81" /&amp;gt;&amp;lt;w:bookmarkStart w:id="9" w:name="_PAR__2_360fa466_b21d_4f2c_ab40_6691ab87" /&amp;gt;&amp;lt;w:bookmarkStart w:id="10" w:name="_LINE__2_1eb5e554_e388_4ca7_9216_5d7d0cb"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w:name="_BILL_SECTION_NUMBER__7dd08d10_dedf_4755"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§664, sub-§1,&amp;lt;/w:t&amp;gt;&amp;lt;/w:r&amp;gt;&amp;lt;w:r&amp;gt;&amp;lt;w:t xml:space="preserve"&amp;gt; as amended by IB 2015, c. 2, §1, is further &amp;lt;/w:t&amp;gt;&amp;lt;/w:r&amp;gt;&amp;lt;w:bookmarkStart w:id="12" w:name="_LINE__3_7d9e358c_1205_45e8_97d4_0a6da59" /&amp;gt;&amp;lt;w:bookmarkEnd w:id="10" /&amp;gt;&amp;lt;w:r&amp;gt;&amp;lt;w:t&amp;gt;amended to read:&amp;lt;/w:t&amp;gt;&amp;lt;/w:r&amp;gt;&amp;lt;w:bookmarkEnd w:id="12" /&amp;gt;&amp;lt;/w:p&amp;gt;&amp;lt;w:p w:rsidR="00B71037" w:rsidRDefault="00B71037" w:rsidP="00B71037"&amp;gt;&amp;lt;w:pPr&amp;gt;&amp;lt;w:ind w:left="360" w:firstLine="360" /&amp;gt;&amp;lt;/w:pPr&amp;gt;&amp;lt;w:bookmarkStart w:id="13" w:name="_STATUTE_NUMBER__f6e78795_38a9_4b77_a47c" /&amp;gt;&amp;lt;w:bookmarkStart w:id="14" w:name="_STATUTE_SS__1314c125_6714_4b76_9b3b_ab6" /&amp;gt;&amp;lt;w:bookmarkStart w:id="15" w:name="_PAR__3_47e34ca6_e17f_426e_afb3_98cc7b34" /&amp;gt;&amp;lt;w:bookmarkStart w:id="16" w:name="_LINE__4_bb772b1d_24b3_4f67_b3d0_9c45d51"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w:name="_STATUTE_HEADNOTE__cc8c4c3f_af7a_4b62_8b" /&amp;gt;&amp;lt;w:r&amp;gt;&amp;lt;w:rPr&amp;gt;&amp;lt;w:b /&amp;gt;&amp;lt;/w:rPr&amp;gt;&amp;lt;w:t&amp;gt;Minimum wage.&amp;lt;/w:t&amp;gt;&amp;lt;/w:r&amp;gt;&amp;lt;w:bookmarkEnd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w:name="_STATUTE_CONTENT__ec1da827_ce87_4858_b28" /&amp;gt;&amp;lt;w:r&amp;gt;&amp;lt;w:t xml:space="preserve"&amp;gt;The minimum hourly wage is $7.50 per hour.  Starting January &amp;lt;/w:t&amp;gt;&amp;lt;/w:r&amp;gt;&amp;lt;w:bookmarkStart w:id="19" w:name="_LINE__5_43714889_c6c3_4cc8_b69f_df83dad" /&amp;gt;&amp;lt;w:bookmarkEnd w:id="16" /&amp;gt;&amp;lt;w:r&amp;gt;&amp;lt;w:t xml:space="preserve"&amp;gt;1, 2017, the minimum hourly wage is $9.00 per hour; starting January 1, 2018, the &amp;lt;/w:t&amp;gt;&amp;lt;/w:r&amp;gt;&amp;lt;w:bookmarkStart w:id="20" w:name="_LINE__6_0c6d5988_e0e1_44c9_8b95_6ec9fc8" /&amp;gt;&amp;lt;w:bookmarkEnd w:id="19" /&amp;gt;&amp;lt;w:r&amp;gt;&amp;lt;w:t xml:space="preserve"&amp;gt;minimum hourly wage is $10.00 per hour; starting January 1, 2019, the minimum hourly &amp;lt;/w:t&amp;gt;&amp;lt;/w:r&amp;gt;&amp;lt;w:bookmarkStart w:id="21" w:name="_LINE__7_656e727f_725e_47f2_a87a_f542520" /&amp;gt;&amp;lt;w:bookmarkEnd w:id="20" /&amp;gt;&amp;lt;w:r&amp;gt;&amp;lt;w:t xml:space="preserve"&amp;gt;wage is $11.00 per hour; and starting January 1, 2020, the minimum hourly wage is $12.00 &amp;lt;/w:t&amp;gt;&amp;lt;/w:r&amp;gt;&amp;lt;w:bookmarkStart w:id="22" w:name="_LINE__8_d7f6237b_7d34_47c5_81a4_c87867f" /&amp;gt;&amp;lt;w:bookmarkEnd w:id="21" /&amp;gt;&amp;lt;w:r&amp;gt;&amp;lt;w:t xml:space="preserve"&amp;gt;per hour.  &amp;lt;/w:t&amp;gt;&amp;lt;/w:r&amp;gt;&amp;lt;w:bookmarkStart w:id="23" w:name="_PROCESSED_CHANGE__076b2f54_09ec_441f_8d" /&amp;gt;&amp;lt;w:del w:id="24" w:author="BPS" w:date="2021-01-19T10:17:00Z"&amp;gt;&amp;lt;w:r w:rsidDel="00186B27"&amp;gt;&amp;lt;w:delText&amp;gt;On&amp;lt;/w:delText&amp;gt;&amp;lt;/w:r&amp;gt;&amp;lt;/w:del&amp;gt;&amp;lt;w:r&amp;gt;&amp;lt;w:t xml:space="preserve"&amp;gt; &amp;lt;/w:t&amp;gt;&amp;lt;/w:r&amp;gt;&amp;lt;w:bookmarkStart w:id="25" w:name="_PROCESSED_CHANGE__a89b81a4_b896_46e3_ba" /&amp;gt;&amp;lt;w:bookmarkEnd w:id="23" /&amp;gt;&amp;lt;w:ins w:id="26" w:author="BPS" w:date="2021-01-19T10:17:00Z"&amp;gt;&amp;lt;w:r&amp;gt;&amp;lt;w:t&amp;gt;Starting&amp;lt;/w:t&amp;gt;&amp;lt;/w:r&amp;gt;&amp;lt;/w:ins&amp;gt;&amp;lt;w:r&amp;gt;&amp;lt;w:t xml:space="preserve"&amp;gt; &amp;lt;/w:t&amp;gt;&amp;lt;/w:r&amp;gt;&amp;lt;w:bookmarkEnd w:id="25" /&amp;gt;&amp;lt;w:r&amp;gt;&amp;lt;w:t xml:space="preserve"&amp;gt;January 1, 2021 and &amp;lt;/w:t&amp;gt;&amp;lt;/w:r&amp;gt;&amp;lt;w:bookmarkStart w:id="27" w:name="_PROCESSED_CHANGE__b80519bb_9e8e_46a1_b3" /&amp;gt;&amp;lt;w:del w:id="28" w:author="BPS" w:date="2021-01-19T10:22:00Z"&amp;gt;&amp;lt;w:r w:rsidDel="00186B27"&amp;gt;&amp;lt;w:delText&amp;gt;each January 1st&amp;lt;/w:delText&amp;gt;&amp;lt;/w:r&amp;gt;&amp;lt;/w:del&amp;gt;&amp;lt;w:r&amp;gt;&amp;lt;w:t xml:space="preserve"&amp;gt; &amp;lt;/w:t&amp;gt;&amp;lt;/w:r&amp;gt;&amp;lt;w:bookmarkStart w:id="29" w:name="_PROCESSED_CHANGE__8e70a99b_401e_4998_8b" /&amp;gt;&amp;lt;w:bookmarkEnd w:id="27" /&amp;gt;&amp;lt;w:ins w:id="30" w:author="BPS" w:date="2021-01-19T10:22:00Z"&amp;gt;&amp;lt;w:r&amp;gt;&amp;lt;w:t&amp;gt;every 3 years&amp;lt;/w:t&amp;gt;&amp;lt;/w:r&amp;gt;&amp;lt;/w:ins&amp;gt;&amp;lt;w:r&amp;gt;&amp;lt;w:t xml:space="preserve"&amp;gt; &amp;lt;/w:t&amp;gt;&amp;lt;/w:r&amp;gt;&amp;lt;w:bookmarkEnd w:id="29" /&amp;gt;&amp;lt;w:r&amp;gt;&amp;lt;w:t xml:space="preserve"&amp;gt;thereafter, &amp;lt;/w:t&amp;gt;&amp;lt;/w:r&amp;gt;&amp;lt;w:bookmarkStart w:id="31" w:name="_PROCESSED_CHANGE__d9dcc099_0b52_4e50_b6" /&amp;gt;&amp;lt;w:ins w:id="32" w:author="BPS" w:date="2021-01-19T10:25:00Z"&amp;gt;&amp;lt;w:r&amp;gt;&amp;lt;w:t&amp;gt;on&amp;lt;/w:t&amp;gt;&amp;lt;/w:r&amp;gt;&amp;lt;/w:ins&amp;gt;&amp;lt;w:ins w:id="33" w:author="BPS" w:date="2021-01-19T10:22:00Z"&amp;gt;&amp;lt;w:r&amp;gt;&amp;lt;w:t xml:space="preserve"&amp;gt; &amp;lt;/w:t&amp;gt;&amp;lt;/w:r&amp;gt;&amp;lt;w:bookmarkStart w:id="34" w:name="_LINE__9_201e6f7f_cdb9_4707_8b81_3b1e6ae" /&amp;gt;&amp;lt;w:bookmarkEnd w:id="22" /&amp;gt;&amp;lt;w:r&amp;gt;&amp;lt;w:t&amp;gt;January 1&amp;lt;/w:t&amp;gt;&amp;lt;/w:r&amp;gt;&amp;lt;w:r w:rsidRPr="00186B27"&amp;gt;&amp;lt;w:t&amp;gt;st&amp;lt;/w:t&amp;gt;&amp;lt;/w:r&amp;gt;&amp;lt;/w:ins&amp;gt;&amp;lt;w:r&amp;gt;&amp;lt;w:t xml:space="preserve"&amp;gt; &amp;lt;/w:t&amp;gt;&amp;lt;/w:r&amp;gt;&amp;lt;w:bookmarkEnd w:id="31" /&amp;gt;&amp;lt;w:r&amp;gt;&amp;lt;w:t xml:space="preserve"&amp;gt;the minimum hourly wage then in effect must be increased by the increase, if &amp;lt;/w:t&amp;gt;&amp;lt;/w:r&amp;gt;&amp;lt;w:bookmarkStart w:id="35" w:name="_LINE__10_b3f95acd_63b1_41bd_a550_73b4e3" /&amp;gt;&amp;lt;w:bookmarkEnd w:id="34" /&amp;gt;&amp;lt;w:r&amp;gt;&amp;lt;w:t xml:space="preserve"&amp;gt;any, in the cost of living. The increase in the cost of living must be measured by the &amp;lt;/w:t&amp;gt;&amp;lt;/w:r&amp;gt;&amp;lt;w:bookmarkStart w:id="36" w:name="_PROCESSED_CHANGE__64539f54_efb1_4b06_99" /&amp;gt;&amp;lt;w:ins w:id="37" w:author="BPS" w:date="2021-01-19T10:23:00Z"&amp;gt;&amp;lt;w:r&amp;gt;&amp;lt;w:t&amp;gt;total&amp;lt;/w:t&amp;gt;&amp;lt;/w:r&amp;gt;&amp;lt;/w:ins&amp;gt;&amp;lt;w:r&amp;gt;&amp;lt;w:t xml:space="preserve"&amp;gt; &amp;lt;/w:t&amp;gt;&amp;lt;/w:r&amp;gt;&amp;lt;w:bookmarkStart w:id="38" w:name="_LINE__11_09fc6948_3cf4_4a0c_83bc_9f7ee4" /&amp;gt;&amp;lt;w:bookmarkEnd w:id="35" /&amp;gt;&amp;lt;w:bookmarkEnd w:id="36" /&amp;gt;&amp;lt;w:r&amp;gt;&amp;lt;w:t xml:space="preserve"&amp;gt;percentage increase, if any, as of &amp;lt;/w:t&amp;gt;&amp;lt;/w:r&amp;gt;&amp;lt;w:bookmarkStart w:id="39" w:name="_PROCESSED_CHANGE__b72a9049_5470_402b_95" /&amp;gt;&amp;lt;w:del w:id="40" w:author="BPS" w:date="2021-01-19T10:23:00Z"&amp;gt;&amp;lt;w:r w:rsidDel="00186B27"&amp;gt;&amp;lt;w:delText xml:space="preserve"&amp;gt;August of the previous year over the level as of August &amp;lt;/w:delText&amp;gt;&amp;lt;/w:r&amp;gt;&amp;lt;w:bookmarkStart w:id="41" w:name="_LINE__12_5e2aa3fa_64ae_43ca_b4ce_cb7403" /&amp;gt;&amp;lt;w:bookmarkEnd w:id="38" /&amp;gt;&amp;lt;w:r w:rsidDel="00186B27"&amp;gt;&amp;lt;w:delText&amp;gt;of the year preceding that year&amp;lt;/w:delText&amp;gt;&amp;lt;/w:r&amp;gt;&amp;lt;/w:del&amp;gt;&amp;lt;w:r&amp;gt;&amp;lt;w:t xml:space="preserve"&amp;gt; &amp;lt;/w:t&amp;gt;&amp;lt;/w:r&amp;gt;&amp;lt;w:bookmarkStart w:id="42" w:name="_PROCESSED_CHANGE__3143f909_0794_48a3_b9" /&amp;gt;&amp;lt;w:bookmarkEnd w:id="39" /&amp;gt;&amp;lt;w:ins w:id="43" w:author="BPS" w:date="2021-01-19T10:23:00Z"&amp;gt;&amp;lt;w:r&amp;gt;&amp;lt;w:t xml:space="preserve"&amp;gt;January &amp;lt;/w:t&amp;gt;&amp;lt;/w:r&amp;gt;&amp;lt;/w:ins&amp;gt;&amp;lt;w:ins w:id="44" w:author="BPS" w:date="2021-02-01T14:36:00Z"&amp;gt;&amp;lt;w:r&amp;gt;&amp;lt;w:t&amp;gt;4 years&amp;lt;/w:t&amp;gt;&amp;lt;/w:r&amp;gt;&amp;lt;/w:ins&amp;gt;&amp;lt;w:ins w:id="45" w:author="BPS" w:date="2021-01-19T10:23:00Z"&amp;gt;&amp;lt;w:r&amp;gt;&amp;lt;w:t xml:space="preserve"&amp;gt; prior to the date of increase to &amp;lt;/w:t&amp;gt;&amp;lt;/w:r&amp;gt;&amp;lt;/w:ins&amp;gt;&amp;lt;w:ins w:id="46" w:author="BPS" w:date="2021-01-19T10:24:00Z"&amp;gt;&amp;lt;w:r&amp;gt;&amp;lt;w:t xml:space="preserve"&amp;gt;January of &amp;lt;/w:t&amp;gt;&amp;lt;/w:r&amp;gt;&amp;lt;w:bookmarkStart w:id="47" w:name="_LINE__13_979f6979_a445_4d2a_9c1b_f9485f" /&amp;gt;&amp;lt;w:bookmarkEnd w:id="41" /&amp;gt;&amp;lt;w:r&amp;gt;&amp;lt;w:t xml:space="preserve"&amp;gt;the year prior to the &amp;lt;/w:t&amp;gt;&amp;lt;/w:r&amp;gt;&amp;lt;/w:ins&amp;gt;&amp;lt;w:ins w:id="48" w:author="BPS" w:date="2021-02-01T14:36:00Z"&amp;gt;&amp;lt;w:r&amp;gt;&amp;lt;w:t xml:space="preserve"&amp;gt;date of &amp;lt;/w:t&amp;gt;&amp;lt;/w:r&amp;gt;&amp;lt;/w:ins&amp;gt;&amp;lt;w:ins w:id="49" w:author="BPS" w:date="2021-01-19T10:24:00Z"&amp;gt;&amp;lt;w:r&amp;gt;&amp;lt;w:t&amp;gt;increase&amp;lt;/w:t&amp;gt;&amp;lt;/w:r&amp;gt;&amp;lt;/w:ins&amp;gt;&amp;lt;w:r&amp;gt;&amp;lt;w:t xml:space="preserve"&amp;gt; &amp;lt;/w:t&amp;gt;&amp;lt;/w:r&amp;gt;&amp;lt;w:bookmarkEnd w:id="42" /&amp;gt;&amp;lt;w:r&amp;gt;&amp;lt;w:t xml:space="preserve"&amp;gt;in the Consumer Price Index for Urban Wage Earners &amp;lt;/w:t&amp;gt;&amp;lt;/w:r&amp;gt;&amp;lt;w:bookmarkStart w:id="50" w:name="_LINE__14_cade29b6_4b7f_43c4_9bf0_7490ec" /&amp;gt;&amp;lt;w:bookmarkEnd w:id="47" /&amp;gt;&amp;lt;w:r&amp;gt;&amp;lt;w:t xml:space="preserve"&amp;gt;and Clerical Workers, CPI-W, for the Northeast Region, or its successor index, as published &amp;lt;/w:t&amp;gt;&amp;lt;/w:r&amp;gt;&amp;lt;w:bookmarkStart w:id="51" w:name="_LINE__15_6a8cf1a1_42f2_4637_ae5b_7ffc86" /&amp;gt;&amp;lt;w:bookmarkEnd w:id="50" /&amp;gt;&amp;lt;w:r&amp;gt;&amp;lt;w:t xml:space="preserve"&amp;gt;by the United States Department of Labor, Bureau of Labor Statistics or its successor &amp;lt;/w:t&amp;gt;&amp;lt;/w:r&amp;gt;&amp;lt;w:bookmarkStart w:id="52" w:name="_LINE__16_34889b65_0db9_4002_88eb_b19150" /&amp;gt;&amp;lt;w:bookmarkEnd w:id="51" /&amp;gt;&amp;lt;w:r&amp;gt;&amp;lt;w:t xml:space="preserve"&amp;gt;agency, with the amount of the minimum wage increase rounded to the nearest multiple of &amp;lt;/w:t&amp;gt;&amp;lt;/w:r&amp;gt;&amp;lt;w:bookmarkStart w:id="53" w:name="_LINE__17_4952e767_b5eb_4386_bd36_0fe808" /&amp;gt;&amp;lt;w:bookmarkEnd w:id="52" /&amp;gt;&amp;lt;w:r&amp;gt;&amp;lt;w:t xml:space="preserve"&amp;gt;5¢.   If the highest federal minimum wage is increased in excess of the minimum wage in &amp;lt;/w:t&amp;gt;&amp;lt;/w:r&amp;gt;&amp;lt;w:bookmarkStart w:id="54" w:name="_LINE__18_1042b8fa_5b7c_4220_95bf_86f524" /&amp;gt;&amp;lt;w:bookmarkEnd w:id="53" /&amp;gt;&amp;lt;w:r&amp;gt;&amp;lt;w:t xml:space="preserve"&amp;gt;effect under this section, the minimum wage under this section is increased to the same &amp;lt;/w:t&amp;gt;&amp;lt;/w:r&amp;gt;&amp;lt;w:bookmarkStart w:id="55" w:name="_LINE__19_39b88ed4_5073_4fe1_8110_4233b3" /&amp;gt;&amp;lt;w:bookmarkEnd w:id="54" /&amp;gt;&amp;lt;w:r&amp;gt;&amp;lt;w:t xml:space="preserve"&amp;gt;amount, effective on the same date as the increase in the federal minimum wage, and must &amp;lt;/w:t&amp;gt;&amp;lt;/w:r&amp;gt;&amp;lt;w:bookmarkStart w:id="56" w:name="_LINE__20_cbe5d9d6_2b06_48cc_b7ec_5d1ebb" /&amp;gt;&amp;lt;w:bookmarkEnd w:id="55" /&amp;gt;&amp;lt;w:r&amp;gt;&amp;lt;w:t&amp;gt;be increased in accordance with this section thereafter.&amp;lt;/w:t&amp;gt;&amp;lt;/w:r&amp;gt;&amp;lt;w:bookmarkEnd w:id="18" /&amp;gt;&amp;lt;w:bookmarkEnd w:id="56" /&amp;gt;&amp;lt;/w:p&amp;gt;&amp;lt;w:p w:rsidR="00B71037" w:rsidRDefault="00B71037" w:rsidP="00B71037"&amp;gt;&amp;lt;w:pPr&amp;gt;&amp;lt;w:keepNext /&amp;gt;&amp;lt;w:spacing w:before="240" /&amp;gt;&amp;lt;w:ind w:left="360" /&amp;gt;&amp;lt;w:jc w:val="center" /&amp;gt;&amp;lt;/w:pPr&amp;gt;&amp;lt;w:bookmarkStart w:id="57" w:name="_SUMMARY__7ed5d6eb_d4f0_4a47_9bce_3286cd" /&amp;gt;&amp;lt;w:bookmarkStart w:id="58" w:name="_PAR__4_63002cb2_6fa2_4ddd_8925_df46e4dd" /&amp;gt;&amp;lt;w:bookmarkStart w:id="59" w:name="_LINE__21_58fad87b_26c7_4e41_bc5d_3a34e2"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w:id="59" /&amp;gt;&amp;lt;/w:p&amp;gt;&amp;lt;w:p w:rsidR="00B71037" w:rsidRDefault="00B71037" w:rsidP="00B71037"&amp;gt;&amp;lt;w:pPr&amp;gt;&amp;lt;w:ind w:left="360" w:firstLine="360" /&amp;gt;&amp;lt;/w:pPr&amp;gt;&amp;lt;w:bookmarkStart w:id="60" w:name="_PAR__5_fb2f8c56_2d0b_43eb_9d60_8914479e" /&amp;gt;&amp;lt;w:bookmarkStart w:id="61" w:name="_LINE__22_2bb53726_2503_46f1_978a_08be20" /&amp;gt;&amp;lt;w:bookmarkEnd w:id="58" /&amp;gt;&amp;lt;w:r w:rsidRPr="00186B27"&amp;gt;&amp;lt;w:t&amp;gt;This bill changes the annual cost&amp;lt;/w:t&amp;gt;&amp;lt;/w:r&amp;gt;&amp;lt;w:r&amp;gt;&amp;lt;w:t&amp;gt;-&amp;lt;/w:t&amp;gt;&amp;lt;/w:r&amp;gt;&amp;lt;w:r w:rsidRPr="00186B27"&amp;gt;&amp;lt;w:t&amp;gt;of&amp;lt;/w:t&amp;gt;&amp;lt;/w:r&amp;gt;&amp;lt;w:r&amp;gt;&amp;lt;w:t&amp;gt;-&amp;lt;/w:t&amp;gt;&amp;lt;/w:r&amp;gt;&amp;lt;w:r w:rsidRPr="00186B27"&amp;gt;&amp;lt;w:t xml:space="preserve"&amp;gt;living increase &amp;lt;/w:t&amp;gt;&amp;lt;/w:r&amp;gt;&amp;lt;w:r&amp;gt;&amp;lt;w:t xml:space="preserve"&amp;gt;in the minimum hourly wage &amp;lt;/w:t&amp;gt;&amp;lt;/w:r&amp;gt;&amp;lt;w:r w:rsidRPr="00186B27"&amp;gt;&amp;lt;w:t xml:space="preserve"&amp;gt;from &amp;lt;/w:t&amp;gt;&amp;lt;/w:r&amp;gt;&amp;lt;w:bookmarkStart w:id="62" w:name="_LINE__23_8fea6df7_2870_4ae3_9444_b864c8" /&amp;gt;&amp;lt;w:bookmarkEnd w:id="61" /&amp;gt;&amp;lt;w:r w:rsidRPr="00186B27"&amp;gt;&amp;lt;w:t&amp;gt;annual to triennial.&amp;lt;/w:t&amp;gt;&amp;lt;/w:r&amp;gt;&amp;lt;w:r w:rsidRPr="007C5C1C"&amp;gt;&amp;lt;w:t xml:space="preserve"&amp;gt; &amp;lt;/w:t&amp;gt;&amp;lt;/w:r&amp;gt;&amp;lt;w:r&amp;gt;&amp;lt;w:t xml:space="preserve"&amp;gt; &amp;lt;/w:t&amp;gt;&amp;lt;/w:r&amp;gt;&amp;lt;w:r w:rsidRPr="00186B27"&amp;gt;&amp;lt;w:t xml:space="preserve"&amp;gt;Current law &amp;lt;/w:t&amp;gt;&amp;lt;/w:r&amp;gt;&amp;lt;w:r&amp;gt;&amp;lt;w:t&amp;gt;provides&amp;lt;/w:t&amp;gt;&amp;lt;/w:r&amp;gt;&amp;lt;w:r w:rsidRPr="00186B27"&amp;gt;&amp;lt;w:t xml:space="preserve"&amp;gt; that&amp;lt;/w:t&amp;gt;&amp;lt;/w:r&amp;gt;&amp;lt;w:r&amp;gt;&amp;lt;w:t xml:space="preserve"&amp;gt; the&amp;lt;/w:t&amp;gt;&amp;lt;/w:r&amp;gt;&amp;lt;w:r w:rsidRPr="00186B27"&amp;gt;&amp;lt;w:t xml:space="preserve"&amp;gt; minimum&amp;lt;/w:t&amp;gt;&amp;lt;/w:r&amp;gt;&amp;lt;w:r&amp;gt;&amp;lt;w:t xml:space="preserve"&amp;gt; hourly&amp;lt;/w:t&amp;gt;&amp;lt;/w:r&amp;gt;&amp;lt;w:r w:rsidRPr="00186B27"&amp;gt;&amp;lt;w:t xml:space="preserve"&amp;gt; wage is adjusted for the &amp;lt;/w:t&amp;gt;&amp;lt;/w:r&amp;gt;&amp;lt;w:bookmarkStart w:id="63" w:name="_LINE__24_ae2f746e_27ff_461c_9fd8_2ab335" /&amp;gt;&amp;lt;w:bookmarkEnd w:id="62" /&amp;gt;&amp;lt;w:r w:rsidRPr="00186B27"&amp;gt;&amp;lt;w:t&amp;gt;cost of living annually.&amp;lt;/w:t&amp;gt;&amp;lt;/w:r&amp;gt;&amp;lt;w:bookmarkEnd w:id="63" /&amp;gt;&amp;lt;/w:p&amp;gt;&amp;lt;w:bookmarkEnd w:id="1" /&amp;gt;&amp;lt;w:bookmarkEnd w:id="2" /&amp;gt;&amp;lt;w:bookmarkEnd w:id="3" /&amp;gt;&amp;lt;w:bookmarkEnd w:id="57" /&amp;gt;&amp;lt;w:bookmarkEnd w:id="60" /&amp;gt;&amp;lt;w:p w:rsidR="00000000" w:rsidRDefault="00B71037"&amp;gt;&amp;lt;w:r&amp;gt;&amp;lt;w:t xml:space="preserve"&amp;gt; &amp;lt;/w:t&amp;gt;&amp;lt;/w:r&amp;gt;&amp;lt;/w:p&amp;gt;&amp;lt;w:sectPr w:rsidR="00000000" w:rsidSect="00B71037"&amp;gt;&amp;lt;w:footerReference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w:rsidR="00F81591" w:rsidRDefault="00B71037"&amp;gt;&amp;lt;w:pPr&amp;gt;&amp;lt;w:pStyle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/&amp;gt;&amp;lt;/w:rPr&amp;gt;&amp;lt;w:t&amp;gt;130LR0988(01)&amp;lt;/w:t&amp;gt;&amp;lt;/w:r&amp;gt;&amp;lt;w:r&amp;gt;&amp;lt;w:rPr&amp;gt;&amp;lt;w:snapToGrid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25e4db7_73d0_4925_9672_16431c8&lt;/BookmarkName&gt;&lt;Tables /&gt;&lt;/ProcessedCheckInPage&gt;&lt;/Pages&gt;&lt;Paragraphs&gt;&lt;CheckInParagraphs&gt;&lt;PageNumber&gt;1&lt;/PageNumber&gt;&lt;BookmarkName&gt;_PAR__1_8efed679_b600_470c_88f4_76bae317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360fa466_b21d_4f2c_ab40_6691ab87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47e34ca6_e17f_426e_afb3_98cc7b34&lt;/BookmarkName&gt;&lt;StartingLineNumber&gt;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63002cb2_6fa2_4ddd_8925_df46e4dd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b2f8c56_2d0b_43eb_9d60_8914479e&lt;/BookmarkName&gt;&lt;StartingLineNumber&gt;22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