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the Use of Tax Increment Financing Funds for Constructing or Renovating Municipal Offices and Other Municipal Buildings</w:t>
      </w:r>
    </w:p>
    <w:p w:rsidR="00DD5EEE" w:rsidP="00DD5EEE">
      <w:pPr>
        <w:ind w:left="360"/>
        <w:rPr>
          <w:rFonts w:ascii="Arial" w:eastAsia="Arial" w:hAnsi="Arial" w:cs="Arial"/>
        </w:rPr>
      </w:pPr>
      <w:bookmarkStart w:id="0" w:name="_ENACTING_CLAUSE__a0cb7f39_f35a_4dda_87f"/>
      <w:bookmarkStart w:id="1" w:name="_DOC_BODY__97ad67cb_2da3_4ddb_8b68_d0cb5"/>
      <w:bookmarkStart w:id="2" w:name="_DOC_BODY_CONTAINER__bcb5e1aa_d3b6_409c_"/>
      <w:bookmarkStart w:id="3" w:name="_PAGE__1_9aa30047_c1f4_4b14_a05e_c12a4da"/>
      <w:bookmarkStart w:id="4" w:name="_PAR__1_ab511d38_c7a5_4ff8_a2cd_1e7ee387"/>
      <w:bookmarkStart w:id="5" w:name="_LINE__1_e3b80c7f_f7b7_4467_972e_cd5b44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D5EEE" w:rsidP="00DD5EEE">
      <w:pPr>
        <w:ind w:left="360" w:firstLine="360"/>
        <w:rPr>
          <w:rFonts w:ascii="Arial" w:eastAsia="Arial" w:hAnsi="Arial" w:cs="Arial"/>
        </w:rPr>
      </w:pPr>
      <w:bookmarkStart w:id="6" w:name="_BILL_SECTION_HEADER__662960c6_7e6c_4f84"/>
      <w:bookmarkStart w:id="7" w:name="_BILL_SECTION__1e366a06_93db_4a0d_8534_9"/>
      <w:bookmarkStart w:id="8" w:name="_DOC_BODY_CONTENT__2a7ebb43_cd38_493b_8b"/>
      <w:bookmarkStart w:id="9" w:name="_PAR__2_b08750d2_092a_44ea_bd61_cb175c24"/>
      <w:bookmarkStart w:id="10" w:name="_LINE__2_c49a5b27_9727_437d_b014_9505d0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83f7e0e_5ba4_4c5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§5225, sub-§1, ¶D,</w:t>
      </w:r>
      <w:r>
        <w:rPr>
          <w:rFonts w:ascii="Arial" w:eastAsia="Arial" w:hAnsi="Arial" w:cs="Arial"/>
        </w:rPr>
        <w:t xml:space="preserve"> as amended by PL 2021, c. 261, §7, is </w:t>
      </w:r>
      <w:bookmarkStart w:id="12" w:name="_LINE__3_881c480a_0d89_4f45_98b1_d1aa36f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DD5EEE" w:rsidP="00DD5EEE">
      <w:pPr>
        <w:ind w:left="720"/>
        <w:rPr>
          <w:rFonts w:ascii="Arial" w:eastAsia="Arial" w:hAnsi="Arial" w:cs="Arial"/>
        </w:rPr>
      </w:pPr>
      <w:bookmarkStart w:id="13" w:name="_STATUTE_NUMBER__d20d6d69_407d_4222_bcfe"/>
      <w:bookmarkStart w:id="14" w:name="_STATUTE_P__069c0c51_9cb7_44d0_985b_7ca6"/>
      <w:bookmarkStart w:id="15" w:name="_PAR__3_8990e5f0_6981_494b_834a_f040bbf7"/>
      <w:bookmarkStart w:id="16" w:name="_LINE__4_f0ea4dd7_fc32_4291_8577_e7ad284"/>
      <w:bookmarkEnd w:id="6"/>
      <w:bookmarkEnd w:id="9"/>
      <w:r>
        <w:rPr>
          <w:rFonts w:ascii="Arial" w:eastAsia="Arial" w:hAnsi="Arial" w:cs="Arial"/>
        </w:rPr>
        <w:t>D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127ef166_5a5a_4210_a01"/>
      <w:r>
        <w:rPr>
          <w:rFonts w:ascii="Arial" w:eastAsia="Arial" w:hAnsi="Arial" w:cs="Arial"/>
        </w:rPr>
        <w:t xml:space="preserve">Costs of constructing or improving facilities or buildings leased by State </w:t>
      </w:r>
      <w:bookmarkStart w:id="18" w:name="_LINE__5_aa66c691_2646_43e4_98d1_c1bcafd"/>
      <w:bookmarkEnd w:id="16"/>
      <w:r>
        <w:rPr>
          <w:rFonts w:ascii="Arial" w:eastAsia="Arial" w:hAnsi="Arial" w:cs="Arial"/>
        </w:rPr>
        <w:t xml:space="preserve">Government or a municipal or plantation government that are located in approved </w:t>
      </w:r>
      <w:bookmarkStart w:id="19" w:name="_LINE__6_12962f4d_4f8d_4912_bb80_3886ecf"/>
      <w:bookmarkEnd w:id="18"/>
      <w:r>
        <w:rPr>
          <w:rFonts w:ascii="Arial" w:eastAsia="Arial" w:hAnsi="Arial" w:cs="Arial"/>
        </w:rPr>
        <w:t xml:space="preserve">downtown tax increment financing districts; </w:t>
      </w:r>
      <w:bookmarkStart w:id="20" w:name="_PROCESSED_CHANGE__35bfc861_a2bb_4a36_94"/>
      <w:r>
        <w:rPr>
          <w:rFonts w:ascii="Arial" w:eastAsia="Arial" w:hAnsi="Arial" w:cs="Arial"/>
          <w:strike/>
        </w:rPr>
        <w:t>and</w:t>
      </w:r>
      <w:bookmarkEnd w:id="17"/>
      <w:bookmarkEnd w:id="19"/>
      <w:bookmarkEnd w:id="20"/>
    </w:p>
    <w:p w:rsidR="00DD5EEE" w:rsidP="00DD5EEE">
      <w:pPr>
        <w:ind w:left="360" w:firstLine="360"/>
        <w:rPr>
          <w:rFonts w:ascii="Arial" w:eastAsia="Arial" w:hAnsi="Arial" w:cs="Arial"/>
        </w:rPr>
      </w:pPr>
      <w:bookmarkStart w:id="21" w:name="_BILL_SECTION_HEADER__95a929e0_0990_42b1"/>
      <w:bookmarkStart w:id="22" w:name="_BILL_SECTION__9c28d24b_1722_494c_b672_c"/>
      <w:bookmarkStart w:id="23" w:name="_PAR__4_b8587caa_e16e_467a_8d29_511e6199"/>
      <w:bookmarkStart w:id="24" w:name="_LINE__7_58e166e4_5a20_463c_8613_abc1df7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e7aee581_fac9_483f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30-A MRSA §5225, sub-§1, ¶E,</w:t>
      </w:r>
      <w:r>
        <w:rPr>
          <w:rFonts w:ascii="Arial" w:eastAsia="Arial" w:hAnsi="Arial" w:cs="Arial"/>
        </w:rPr>
        <w:t xml:space="preserve"> as enacted by PL 2021, c. 261, §8, is </w:t>
      </w:r>
      <w:bookmarkStart w:id="26" w:name="_LINE__8_2ff03b8c_be7a_40aa_86e8_f79d92c"/>
      <w:bookmarkEnd w:id="24"/>
      <w:r>
        <w:rPr>
          <w:rFonts w:ascii="Arial" w:eastAsia="Arial" w:hAnsi="Arial" w:cs="Arial"/>
        </w:rPr>
        <w:t>amended to read:</w:t>
      </w:r>
      <w:bookmarkEnd w:id="26"/>
    </w:p>
    <w:p w:rsidR="00DD5EEE" w:rsidP="00DD5EEE">
      <w:pPr>
        <w:ind w:left="720"/>
        <w:rPr>
          <w:rFonts w:ascii="Arial" w:eastAsia="Arial" w:hAnsi="Arial" w:cs="Arial"/>
        </w:rPr>
      </w:pPr>
      <w:bookmarkStart w:id="27" w:name="_STATUTE_NUMBER__0795ea58_37a4_4a2b_9b9a"/>
      <w:bookmarkStart w:id="28" w:name="_STATUTE_P__3941c15d_be26_47b6_98bf_8e2a"/>
      <w:bookmarkStart w:id="29" w:name="_PAR__5_7b066812_7a1d_4b0d_9698_3febb8a7"/>
      <w:bookmarkStart w:id="30" w:name="_LINE__9_46336ce7_877a_4f5c_abca_f3d693d"/>
      <w:bookmarkEnd w:id="21"/>
      <w:bookmarkEnd w:id="23"/>
      <w:r>
        <w:rPr>
          <w:rFonts w:ascii="Arial" w:eastAsia="Arial" w:hAnsi="Arial" w:cs="Arial"/>
        </w:rPr>
        <w:t>E</w:t>
      </w:r>
      <w:bookmarkEnd w:id="27"/>
      <w:r>
        <w:rPr>
          <w:rFonts w:ascii="Arial" w:eastAsia="Arial" w:hAnsi="Arial" w:cs="Arial"/>
        </w:rPr>
        <w:t xml:space="preserve">.  </w:t>
      </w:r>
      <w:bookmarkStart w:id="31" w:name="_STATUTE_CONTENT__01ce6bc0_e54f_4daa_980"/>
      <w:r>
        <w:rPr>
          <w:rFonts w:ascii="Arial" w:eastAsia="Arial" w:hAnsi="Arial" w:cs="Arial"/>
        </w:rPr>
        <w:t xml:space="preserve">Costs associated with the development and operation of affordable housing or </w:t>
      </w:r>
      <w:bookmarkStart w:id="32" w:name="_LINE__10_f70a4043_dbcd_4af3_8e9a_9864d4"/>
      <w:bookmarkEnd w:id="30"/>
      <w:r>
        <w:rPr>
          <w:rFonts w:ascii="Arial" w:eastAsia="Arial" w:hAnsi="Arial" w:cs="Arial"/>
        </w:rPr>
        <w:t xml:space="preserve">housing services for persons who are experiencing homelessness as defined in the </w:t>
      </w:r>
      <w:bookmarkStart w:id="33" w:name="_LINE__11_7788fc9e_13cc_4616_869b_6c60c8"/>
      <w:bookmarkEnd w:id="32"/>
      <w:r>
        <w:rPr>
          <w:rFonts w:ascii="Arial" w:eastAsia="Arial" w:hAnsi="Arial" w:cs="Arial"/>
        </w:rPr>
        <w:t>municipality's or plantation's development program</w:t>
      </w:r>
      <w:bookmarkStart w:id="34" w:name="_PROCESSED_CHANGE__4562d0da_7940_41da_86"/>
      <w:r>
        <w:rPr>
          <w:rFonts w:ascii="Arial" w:eastAsia="Arial" w:hAnsi="Arial" w:cs="Arial"/>
          <w:strike/>
        </w:rPr>
        <w:t>.</w:t>
      </w:r>
      <w:bookmarkStart w:id="35" w:name="_PROCESSED_CHANGE__3bb3597a_be3d_4889_ba"/>
      <w:bookmarkEnd w:id="34"/>
      <w:r>
        <w:rPr>
          <w:rFonts w:ascii="Arial" w:eastAsia="Arial" w:hAnsi="Arial" w:cs="Arial"/>
          <w:u w:val="single"/>
        </w:rPr>
        <w:t>; and</w:t>
      </w:r>
      <w:bookmarkEnd w:id="31"/>
      <w:bookmarkEnd w:id="33"/>
      <w:bookmarkEnd w:id="35"/>
    </w:p>
    <w:p w:rsidR="00DD5EEE" w:rsidP="00DD5EEE">
      <w:pPr>
        <w:ind w:left="360" w:firstLine="360"/>
        <w:rPr>
          <w:rFonts w:ascii="Arial" w:eastAsia="Arial" w:hAnsi="Arial" w:cs="Arial"/>
        </w:rPr>
      </w:pPr>
      <w:bookmarkStart w:id="36" w:name="_BILL_SECTION_HEADER__6406dc7e_884c_47fd"/>
      <w:bookmarkStart w:id="37" w:name="_BILL_SECTION__71600acc_83d6_4481_b251_2"/>
      <w:bookmarkStart w:id="38" w:name="_PAR__6_fccc0699_ab58_45f1_aac9_1c3258ec"/>
      <w:bookmarkStart w:id="39" w:name="_LINE__12_c6756a5e_45b6_466d_99a3_75046f"/>
      <w:bookmarkEnd w:id="22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9488ca12_40c7_4245"/>
      <w:r>
        <w:rPr>
          <w:rFonts w:ascii="Arial" w:eastAsia="Arial" w:hAnsi="Arial" w:cs="Arial"/>
          <w:b/>
          <w:sz w:val="24"/>
        </w:rPr>
        <w:t>3</w:t>
      </w:r>
      <w:bookmarkEnd w:id="40"/>
      <w:r>
        <w:rPr>
          <w:rFonts w:ascii="Arial" w:eastAsia="Arial" w:hAnsi="Arial" w:cs="Arial"/>
          <w:b/>
          <w:sz w:val="24"/>
        </w:rPr>
        <w:t>.  30-A MRSA §5225, sub-§1, ¶F</w:t>
      </w:r>
      <w:r>
        <w:rPr>
          <w:rFonts w:ascii="Arial" w:eastAsia="Arial" w:hAnsi="Arial" w:cs="Arial"/>
        </w:rPr>
        <w:t xml:space="preserve"> is enacted to read:</w:t>
      </w:r>
      <w:bookmarkEnd w:id="39"/>
    </w:p>
    <w:p w:rsidR="00DD5EEE" w:rsidP="00DD5EEE">
      <w:pPr>
        <w:ind w:left="720"/>
        <w:rPr>
          <w:rFonts w:ascii="Arial" w:eastAsia="Arial" w:hAnsi="Arial" w:cs="Arial"/>
        </w:rPr>
      </w:pPr>
      <w:bookmarkStart w:id="41" w:name="_STATUTE_NUMBER__035c6ddc_90ab_4aa9_a324"/>
      <w:bookmarkStart w:id="42" w:name="_STATUTE_P__712b0852_d450_45c4_95a7_b813"/>
      <w:bookmarkStart w:id="43" w:name="_PAR__7_84c7a210_9856_44e2_b519_09783ff3"/>
      <w:bookmarkStart w:id="44" w:name="_LINE__13_da2229e5_b1a8_47b5_98c2_678d79"/>
      <w:bookmarkStart w:id="45" w:name="_PROCESSED_CHANGE__3742ce56_4cd0_419e_91"/>
      <w:bookmarkEnd w:id="36"/>
      <w:bookmarkEnd w:id="38"/>
      <w:r>
        <w:rPr>
          <w:rFonts w:ascii="Arial" w:eastAsia="Arial" w:hAnsi="Arial" w:cs="Arial"/>
          <w:u w:val="single"/>
        </w:rPr>
        <w:t>F</w:t>
      </w:r>
      <w:bookmarkEnd w:id="41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eee138e5_8821_403d_b5b"/>
      <w:r>
        <w:rPr>
          <w:rFonts w:ascii="Arial" w:eastAsia="Arial" w:hAnsi="Arial" w:cs="Arial"/>
          <w:u w:val="single"/>
        </w:rPr>
        <w:t xml:space="preserve">Costs of construction or renovation of municipal offices or other municipal </w:t>
      </w:r>
      <w:bookmarkStart w:id="47" w:name="_LINE__14_f8c82b6b_ca28_486b_a7d1_138c22"/>
      <w:bookmarkEnd w:id="44"/>
      <w:r>
        <w:rPr>
          <w:rFonts w:ascii="Arial" w:eastAsia="Arial" w:hAnsi="Arial" w:cs="Arial"/>
          <w:u w:val="single"/>
        </w:rPr>
        <w:t>buildings</w:t>
      </w:r>
      <w:r>
        <w:rPr>
          <w:rFonts w:ascii="Arial" w:eastAsia="Arial" w:hAnsi="Arial" w:cs="Arial"/>
          <w:u w:val="single"/>
        </w:rPr>
        <w:t xml:space="preserve"> when, in the determination of the legislative body of the municipality, </w:t>
      </w:r>
      <w:bookmarkStart w:id="48" w:name="_LINE__15_b8fecdaf_4b52_4b6d_817e_82008d"/>
      <w:bookmarkEnd w:id="47"/>
      <w:r>
        <w:rPr>
          <w:rFonts w:ascii="Arial" w:eastAsia="Arial" w:hAnsi="Arial" w:cs="Arial"/>
          <w:u w:val="single"/>
        </w:rPr>
        <w:t>conditions exist that im</w:t>
      </w:r>
      <w:r>
        <w:rPr>
          <w:rFonts w:ascii="Arial" w:eastAsia="Arial" w:hAnsi="Arial" w:cs="Arial"/>
          <w:u w:val="single"/>
        </w:rPr>
        <w:t>pair</w:t>
      </w:r>
      <w:r>
        <w:rPr>
          <w:rFonts w:ascii="Arial" w:eastAsia="Arial" w:hAnsi="Arial" w:cs="Arial"/>
          <w:u w:val="single"/>
        </w:rPr>
        <w:t xml:space="preserve"> the </w:t>
      </w:r>
      <w:r>
        <w:rPr>
          <w:rFonts w:ascii="Arial" w:eastAsia="Arial" w:hAnsi="Arial" w:cs="Arial"/>
          <w:u w:val="single"/>
        </w:rPr>
        <w:t xml:space="preserve">proper functioning of government or otherwise hinder </w:t>
      </w:r>
      <w:bookmarkStart w:id="49" w:name="_LINE__16_963e95e1_548a_4eef_89fe_7b14ae"/>
      <w:bookmarkEnd w:id="48"/>
      <w:r>
        <w:rPr>
          <w:rFonts w:ascii="Arial" w:eastAsia="Arial" w:hAnsi="Arial" w:cs="Arial"/>
          <w:u w:val="single"/>
        </w:rPr>
        <w:t>the vitality of the local economy</w:t>
      </w:r>
      <w:r>
        <w:rPr>
          <w:rFonts w:ascii="Arial" w:eastAsia="Arial" w:hAnsi="Arial" w:cs="Arial"/>
          <w:u w:val="single"/>
        </w:rPr>
        <w:t xml:space="preserve">; however, the costs may not exceed </w:t>
      </w:r>
      <w:r>
        <w:rPr>
          <w:rFonts w:ascii="Arial" w:eastAsia="Arial" w:hAnsi="Arial" w:cs="Arial"/>
          <w:u w:val="single"/>
        </w:rPr>
        <w:t xml:space="preserve">10% of the total </w:t>
      </w:r>
      <w:bookmarkStart w:id="50" w:name="_LINE__17_9205c721_8811_4e5c_a670_4702c8"/>
      <w:bookmarkEnd w:id="49"/>
      <w:r>
        <w:rPr>
          <w:rFonts w:ascii="Arial" w:eastAsia="Arial" w:hAnsi="Arial" w:cs="Arial"/>
          <w:u w:val="single"/>
        </w:rPr>
        <w:t xml:space="preserve">current </w:t>
      </w:r>
      <w:r>
        <w:rPr>
          <w:rFonts w:ascii="Arial" w:eastAsia="Arial" w:hAnsi="Arial" w:cs="Arial"/>
          <w:u w:val="single"/>
        </w:rPr>
        <w:t xml:space="preserve">assessed value of the tax increment financing district or $3,000,000, whichever </w:t>
      </w:r>
      <w:bookmarkStart w:id="51" w:name="_LINE__18_5cc79ff5_43a3_4af5_b8d9_d28ea3"/>
      <w:bookmarkEnd w:id="50"/>
      <w:r>
        <w:rPr>
          <w:rFonts w:ascii="Arial" w:eastAsia="Arial" w:hAnsi="Arial" w:cs="Arial"/>
          <w:u w:val="single"/>
        </w:rPr>
        <w:t>is less,</w:t>
      </w:r>
      <w:r>
        <w:rPr>
          <w:rFonts w:ascii="Arial" w:eastAsia="Arial" w:hAnsi="Arial" w:cs="Arial"/>
          <w:u w:val="single"/>
        </w:rPr>
        <w:t xml:space="preserve"> during a 20-year period for any one tax increment financing district.</w:t>
      </w:r>
      <w:bookmarkEnd w:id="51"/>
    </w:p>
    <w:p w:rsidR="00DD5EEE" w:rsidP="00DD5EEE">
      <w:pPr>
        <w:ind w:left="360" w:firstLine="360"/>
        <w:rPr>
          <w:rFonts w:ascii="Arial" w:eastAsia="Arial" w:hAnsi="Arial" w:cs="Arial"/>
        </w:rPr>
      </w:pPr>
      <w:bookmarkStart w:id="52" w:name="_BILL_SECTION_HEADER__4eedbadc_ee22_4c4c"/>
      <w:bookmarkStart w:id="53" w:name="_BILL_SECTION__3c57ab1d_b492_4ae6_b7a7_5"/>
      <w:bookmarkStart w:id="54" w:name="_PAR__8_03916b5f_9a9e_43eb_92b9_202859f9"/>
      <w:bookmarkStart w:id="55" w:name="_LINE__19_f197aa69_efe6_4295_912c_93924d"/>
      <w:bookmarkEnd w:id="37"/>
      <w:bookmarkEnd w:id="42"/>
      <w:bookmarkEnd w:id="43"/>
      <w:bookmarkEnd w:id="45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6" w:name="_BILL_SECTION_NUMBER__de5f51b8_ecea_46c1"/>
      <w:r>
        <w:rPr>
          <w:rFonts w:ascii="Arial" w:eastAsia="Arial" w:hAnsi="Arial" w:cs="Arial"/>
          <w:b/>
          <w:sz w:val="24"/>
        </w:rPr>
        <w:t>4</w:t>
      </w:r>
      <w:bookmarkEnd w:id="56"/>
      <w:r>
        <w:rPr>
          <w:rFonts w:ascii="Arial" w:eastAsia="Arial" w:hAnsi="Arial" w:cs="Arial"/>
          <w:b/>
          <w:sz w:val="24"/>
        </w:rPr>
        <w:t>.  30-A MRSA §5225, sub-§2,</w:t>
      </w:r>
      <w:r>
        <w:rPr>
          <w:rFonts w:ascii="Arial" w:eastAsia="Arial" w:hAnsi="Arial" w:cs="Arial"/>
        </w:rPr>
        <w:t xml:space="preserve"> as amended by PL 2019, c. 148, §4, is further </w:t>
      </w:r>
      <w:bookmarkStart w:id="57" w:name="_LINE__20_3d477851_1080_456f_a1da_2346bb"/>
      <w:bookmarkEnd w:id="55"/>
      <w:r>
        <w:rPr>
          <w:rFonts w:ascii="Arial" w:eastAsia="Arial" w:hAnsi="Arial" w:cs="Arial"/>
        </w:rPr>
        <w:t>amended to read:</w:t>
      </w:r>
      <w:bookmarkEnd w:id="57"/>
    </w:p>
    <w:p w:rsidR="00DD5EEE" w:rsidP="00DD5EEE">
      <w:pPr>
        <w:ind w:left="360" w:firstLine="360"/>
        <w:rPr>
          <w:rFonts w:ascii="Arial" w:eastAsia="Arial" w:hAnsi="Arial" w:cs="Arial"/>
        </w:rPr>
      </w:pPr>
      <w:bookmarkStart w:id="58" w:name="_STATUTE_NUMBER__76820de6_b5f7_4716_affa"/>
      <w:bookmarkStart w:id="59" w:name="_STATUTE_SS__bb64841a_1cc8_40cf_94fa_ffc"/>
      <w:bookmarkStart w:id="60" w:name="_PAR__9_b55ee427_c6d9_49d6_b801_b23e60d7"/>
      <w:bookmarkStart w:id="61" w:name="_LINE__21_401c736f_0a1a_4073_b290_a36594"/>
      <w:bookmarkEnd w:id="52"/>
      <w:bookmarkEnd w:id="54"/>
      <w:r>
        <w:rPr>
          <w:rFonts w:ascii="Arial" w:eastAsia="Arial" w:hAnsi="Arial" w:cs="Arial"/>
          <w:b/>
        </w:rPr>
        <w:t>2</w:t>
      </w:r>
      <w:bookmarkEnd w:id="58"/>
      <w:r>
        <w:rPr>
          <w:rFonts w:ascii="Arial" w:eastAsia="Arial" w:hAnsi="Arial" w:cs="Arial"/>
          <w:b/>
        </w:rPr>
        <w:t xml:space="preserve">.  </w:t>
      </w:r>
      <w:bookmarkStart w:id="62" w:name="_STATUTE_HEADNOTE__340a2391_a806_4317_b6"/>
      <w:r>
        <w:rPr>
          <w:rFonts w:ascii="Arial" w:eastAsia="Arial" w:hAnsi="Arial" w:cs="Arial"/>
          <w:b/>
        </w:rPr>
        <w:t>Unauthorized project costs.</w:t>
      </w:r>
      <w:bookmarkEnd w:id="6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3" w:name="_STATUTE_CONTENT__924339c7_a2fe_4e31_bfb"/>
      <w:r>
        <w:rPr>
          <w:rFonts w:ascii="Arial" w:eastAsia="Arial" w:hAnsi="Arial" w:cs="Arial"/>
        </w:rPr>
        <w:t xml:space="preserve">Except as provided in subsection 1, paragraph C, </w:t>
      </w:r>
      <w:bookmarkStart w:id="64" w:name="_LINE__22_33111161_1385_4ef0_a300_63e98c"/>
      <w:bookmarkEnd w:id="61"/>
      <w:r>
        <w:rPr>
          <w:rFonts w:ascii="Arial" w:eastAsia="Arial" w:hAnsi="Arial" w:cs="Arial"/>
        </w:rPr>
        <w:t xml:space="preserve">subparagraph (9) and subsection 1, </w:t>
      </w:r>
      <w:bookmarkStart w:id="65" w:name="_PROCESSED_CHANGE__59bb2e64_07c6_4da4_83"/>
      <w:r>
        <w:rPr>
          <w:rFonts w:ascii="Arial" w:eastAsia="Arial" w:hAnsi="Arial" w:cs="Arial"/>
          <w:strike/>
        </w:rPr>
        <w:t>paragraph</w:t>
      </w:r>
      <w:r>
        <w:rPr>
          <w:rFonts w:ascii="Arial" w:eastAsia="Arial" w:hAnsi="Arial" w:cs="Arial"/>
        </w:rPr>
        <w:t xml:space="preserve"> </w:t>
      </w:r>
      <w:bookmarkStart w:id="66" w:name="_PROCESSED_CHANGE__dd1c4032_ae83_4aba_b9"/>
      <w:bookmarkEnd w:id="65"/>
      <w:r>
        <w:rPr>
          <w:rFonts w:ascii="Arial" w:eastAsia="Arial" w:hAnsi="Arial" w:cs="Arial"/>
          <w:u w:val="single"/>
        </w:rPr>
        <w:t>paragraphs</w:t>
      </w:r>
      <w:r>
        <w:rPr>
          <w:rFonts w:ascii="Arial" w:eastAsia="Arial" w:hAnsi="Arial" w:cs="Arial"/>
        </w:rPr>
        <w:t xml:space="preserve"> </w:t>
      </w:r>
      <w:bookmarkEnd w:id="66"/>
      <w:r>
        <w:rPr>
          <w:rFonts w:ascii="Arial" w:eastAsia="Arial" w:hAnsi="Arial" w:cs="Arial"/>
        </w:rPr>
        <w:t>D</w:t>
      </w:r>
      <w:bookmarkStart w:id="67" w:name="_PROCESSED_CHANGE__f2e59f0b_fc4d_4839_a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>F</w:t>
      </w:r>
      <w:bookmarkEnd w:id="67"/>
      <w:r>
        <w:rPr>
          <w:rFonts w:ascii="Arial" w:eastAsia="Arial" w:hAnsi="Arial" w:cs="Arial"/>
        </w:rPr>
        <w:t xml:space="preserve">, the commissioner may </w:t>
      </w:r>
      <w:bookmarkStart w:id="68" w:name="_LINE__23_03905d1b_a1ca_4715_b426_e1cad5"/>
      <w:bookmarkEnd w:id="64"/>
      <w:r>
        <w:rPr>
          <w:rFonts w:ascii="Arial" w:eastAsia="Arial" w:hAnsi="Arial" w:cs="Arial"/>
        </w:rPr>
        <w:t xml:space="preserve">not approve as a project cost the cost of facilities, buildings or portions of buildings used </w:t>
      </w:r>
      <w:bookmarkStart w:id="69" w:name="_LINE__24_e95fef25_84ee_4880_a521_4d94ed"/>
      <w:bookmarkEnd w:id="68"/>
      <w:r>
        <w:rPr>
          <w:rFonts w:ascii="Arial" w:eastAsia="Arial" w:hAnsi="Arial" w:cs="Arial"/>
        </w:rPr>
        <w:t xml:space="preserve">predominantly for the general conduct of government or for public recreational purposes, </w:t>
      </w:r>
      <w:bookmarkStart w:id="70" w:name="_LINE__25_d81c37a7_4b86_48cd_8293_5e6067"/>
      <w:bookmarkEnd w:id="69"/>
      <w:r>
        <w:rPr>
          <w:rFonts w:ascii="Arial" w:eastAsia="Arial" w:hAnsi="Arial" w:cs="Arial"/>
        </w:rPr>
        <w:t xml:space="preserve">including, but not limited to, city halls and other headquarters of government where the </w:t>
      </w:r>
      <w:bookmarkStart w:id="71" w:name="_LINE__26_047fffdc_7a99_4ba9_bfba_0690bf"/>
      <w:bookmarkEnd w:id="70"/>
      <w:r>
        <w:rPr>
          <w:rFonts w:ascii="Arial" w:eastAsia="Arial" w:hAnsi="Arial" w:cs="Arial"/>
        </w:rPr>
        <w:t xml:space="preserve">governing body meets regularly, courthouses, jails and other state and local government </w:t>
      </w:r>
      <w:bookmarkStart w:id="72" w:name="_LINE__27_d0f1bc46_d600_432f_8f88_d54119"/>
      <w:bookmarkEnd w:id="71"/>
      <w:r>
        <w:rPr>
          <w:rFonts w:ascii="Arial" w:eastAsia="Arial" w:hAnsi="Arial" w:cs="Arial"/>
        </w:rPr>
        <w:t>office buildings, recreation centers, athletic fields and swimming pools.</w:t>
      </w:r>
      <w:bookmarkEnd w:id="63"/>
      <w:bookmarkEnd w:id="72"/>
    </w:p>
    <w:p w:rsidR="00DD5EEE" w:rsidP="00DD5EE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3" w:name="_SUMMARY__514edf81_607a_4d8d_b372_565287"/>
      <w:bookmarkStart w:id="74" w:name="_PAR__10_78d16c8f_7c77_463e_8925_13e0746"/>
      <w:bookmarkStart w:id="75" w:name="_LINE__28_50d9a391_775b_499c_af85_e29869"/>
      <w:bookmarkEnd w:id="8"/>
      <w:bookmarkEnd w:id="53"/>
      <w:bookmarkEnd w:id="59"/>
      <w:bookmarkEnd w:id="60"/>
      <w:r>
        <w:rPr>
          <w:rFonts w:ascii="Arial" w:eastAsia="Arial" w:hAnsi="Arial" w:cs="Arial"/>
          <w:b/>
          <w:sz w:val="24"/>
        </w:rPr>
        <w:t>SUMMARY</w:t>
      </w:r>
      <w:bookmarkEnd w:id="75"/>
    </w:p>
    <w:p w:rsidR="00DD5EEE" w:rsidP="00DD5EEE">
      <w:pPr>
        <w:ind w:left="360" w:firstLine="360"/>
        <w:rPr>
          <w:rFonts w:ascii="Arial" w:eastAsia="Arial" w:hAnsi="Arial" w:cs="Arial"/>
        </w:rPr>
      </w:pPr>
      <w:bookmarkStart w:id="76" w:name="_PAR__11_096ab48b_65ec_4f82_b1a3_a2dd4a0"/>
      <w:bookmarkStart w:id="77" w:name="_LINE__29_9563817e_eb67_4d59_8fe9_894141"/>
      <w:bookmarkEnd w:id="74"/>
      <w:r w:rsidRPr="00DE0390">
        <w:rPr>
          <w:rFonts w:ascii="Arial" w:eastAsia="Arial" w:hAnsi="Arial" w:cs="Arial"/>
        </w:rPr>
        <w:t xml:space="preserve">This bill permits revenue from tax increment financing districts to be used for the </w:t>
      </w:r>
      <w:bookmarkStart w:id="78" w:name="_LINE__30_7d25abad_e322_407c_bd02_cb02e1"/>
      <w:bookmarkEnd w:id="77"/>
      <w:r w:rsidRPr="00DE0390">
        <w:rPr>
          <w:rFonts w:ascii="Arial" w:eastAsia="Arial" w:hAnsi="Arial" w:cs="Arial"/>
        </w:rPr>
        <w:t xml:space="preserve">construction or renovation of municipal offices or other </w:t>
      </w:r>
      <w:r>
        <w:rPr>
          <w:rFonts w:ascii="Arial" w:eastAsia="Arial" w:hAnsi="Arial" w:cs="Arial"/>
        </w:rPr>
        <w:t xml:space="preserve">municipal </w:t>
      </w:r>
      <w:r w:rsidRPr="00DE0390">
        <w:rPr>
          <w:rFonts w:ascii="Arial" w:eastAsia="Arial" w:hAnsi="Arial" w:cs="Arial"/>
        </w:rPr>
        <w:t xml:space="preserve">buildings </w:t>
      </w:r>
      <w:r>
        <w:rPr>
          <w:rFonts w:ascii="Arial" w:eastAsia="Arial" w:hAnsi="Arial" w:cs="Arial"/>
        </w:rPr>
        <w:t xml:space="preserve">when the </w:t>
      </w:r>
      <w:bookmarkStart w:id="79" w:name="_LINE__31_5f749874_1ff3_4ee2_8cb1_5fc612"/>
      <w:bookmarkEnd w:id="78"/>
      <w:r>
        <w:rPr>
          <w:rFonts w:ascii="Arial" w:eastAsia="Arial" w:hAnsi="Arial" w:cs="Arial"/>
        </w:rPr>
        <w:t xml:space="preserve">legislative body of the municipality determines that certain conditions are met.  The bill </w:t>
      </w:r>
      <w:bookmarkStart w:id="80" w:name="_LINE__32_cc228eba_3f0b_4e41_9a4a_e42001"/>
      <w:bookmarkEnd w:id="79"/>
      <w:r w:rsidRPr="00DE0390">
        <w:rPr>
          <w:rFonts w:ascii="Arial" w:eastAsia="Arial" w:hAnsi="Arial" w:cs="Arial"/>
        </w:rPr>
        <w:t xml:space="preserve">limits the revenue that may be used </w:t>
      </w:r>
      <w:r>
        <w:rPr>
          <w:rFonts w:ascii="Arial" w:eastAsia="Arial" w:hAnsi="Arial" w:cs="Arial"/>
        </w:rPr>
        <w:t xml:space="preserve">for these purposes </w:t>
      </w:r>
      <w:r w:rsidRPr="00DE0390">
        <w:rPr>
          <w:rFonts w:ascii="Arial" w:eastAsia="Arial" w:hAnsi="Arial" w:cs="Arial"/>
        </w:rPr>
        <w:t xml:space="preserve">during a 20-year period for any one </w:t>
      </w:r>
      <w:bookmarkStart w:id="81" w:name="_LINE__33_c65e6247_8884_42ad_9909_8f0db5"/>
      <w:bookmarkEnd w:id="80"/>
      <w:r w:rsidRPr="00DE0390">
        <w:rPr>
          <w:rFonts w:ascii="Arial" w:eastAsia="Arial" w:hAnsi="Arial" w:cs="Arial"/>
        </w:rPr>
        <w:t>tax increment financing district.</w:t>
      </w:r>
      <w:r>
        <w:rPr>
          <w:rFonts w:ascii="Arial" w:eastAsia="Arial" w:hAnsi="Arial" w:cs="Arial"/>
        </w:rPr>
        <w:t xml:space="preserve">  </w:t>
      </w:r>
      <w:bookmarkEnd w:id="81"/>
    </w:p>
    <w:bookmarkEnd w:id="1"/>
    <w:bookmarkEnd w:id="2"/>
    <w:bookmarkEnd w:id="3"/>
    <w:bookmarkEnd w:id="73"/>
    <w:bookmarkEnd w:id="7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LR1192,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the Use of Tax Increment Financing Funds for Constructing or Renovating Municipal Offices and Other Municipal Buildings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D5EEE"/>
    <w:rsid w:val="00DE0390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136608</ItemId>
    <LRId>70985</LRId>
    <LRNumber>1192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Authorize the Use of Tax Increment Financing Funds for Constructing or Renovating Municipal Offices and Other Municipal Buildings</LRTitle>
    <ItemTitle>An Act to Authorize the Use of Tax Increment Financing Funds for Constructing or Renovating Municipal Offices and Other Municipal Buildings</ItemTitle>
    <ShortTitle1>AUTHORIZE THE USE OF TAX</ShortTitle1>
    <ShortTitle2>INCREMENT FINANCING FUNDS FOR</ShortTitle2>
    <SponsorFirstName>Nathan</SponsorFirstName>
    <SponsorLastName>Carlow</SponsorLastName>
    <SponsorChamberPrefix>Rep.</SponsorChamberPrefix>
    <SponsorFrom>Buxton</SponsorFrom>
    <DraftingCycleCount>2</DraftingCycleCount>
    <LatestDraftingActionId>130</LatestDraftingActionId>
    <LatestDraftingActionDate>2023-01-12T10:46:36</LatestDraftingActionDate>
    <LatestDrafterName>edooling</LatestDrafterName>
    <LatestProoferName>ekeyes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w:rsidR="00DD5EEE" w:rsidRDefault="00DD5EEE" w:rsidP="00DD5EEE"&amp;gt;&amp;lt;w:pPr&amp;gt;&amp;lt;w:ind w:left="360" /&amp;gt;&amp;lt;/w:pPr&amp;gt;&amp;lt;w:bookmarkStart w:id="0" w:name="_ENACTING_CLAUSE__a0cb7f39_f35a_4dda_87f" /&amp;gt;&amp;lt;w:bookmarkStart w:id="1" w:name="_DOC_BODY__97ad67cb_2da3_4ddb_8b68_d0cb5" /&amp;gt;&amp;lt;w:bookmarkStart w:id="2" w:name="_DOC_BODY_CONTAINER__bcb5e1aa_d3b6_409c_" /&amp;gt;&amp;lt;w:bookmarkStart w:id="3" w:name="_PAGE__1_9aa30047_c1f4_4b14_a05e_c12a4da" /&amp;gt;&amp;lt;w:bookmarkStart w:id="4" w:name="_PAR__1_ab511d38_c7a5_4ff8_a2cd_1e7ee387" /&amp;gt;&amp;lt;w:bookmarkStart w:id="5" w:name="_LINE__1_e3b80c7f_f7b7_4467_972e_cd5b449"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w:rsidR="00DD5EEE" w:rsidRDefault="00DD5EEE" w:rsidP="00DD5EEE"&amp;gt;&amp;lt;w:pPr&amp;gt;&amp;lt;w:ind w:left="360" w:firstLine="360" /&amp;gt;&amp;lt;/w:pPr&amp;gt;&amp;lt;w:bookmarkStart w:id="6" w:name="_BILL_SECTION_HEADER__662960c6_7e6c_4f84" /&amp;gt;&amp;lt;w:bookmarkStart w:id="7" w:name="_BILL_SECTION__1e366a06_93db_4a0d_8534_9" /&amp;gt;&amp;lt;w:bookmarkStart w:id="8" w:name="_DOC_BODY_CONTENT__2a7ebb43_cd38_493b_8b" /&amp;gt;&amp;lt;w:bookmarkStart w:id="9" w:name="_PAR__2_b08750d2_092a_44ea_bd61_cb175c24" /&amp;gt;&amp;lt;w:bookmarkStart w:id="10" w:name="_LINE__2_c49a5b27_9727_437d_b014_9505d08"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w:name="_BILL_SECTION_NUMBER__b83f7e0e_5ba4_4c5c"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§5225, sub-§1, ¶D,&amp;lt;/w:t&amp;gt;&amp;lt;/w:r&amp;gt;&amp;lt;w:r&amp;gt;&amp;lt;w:t xml:space="preserve"&amp;gt; as amended by PL 2021, c. 261, §7, is &amp;lt;/w:t&amp;gt;&amp;lt;/w:r&amp;gt;&amp;lt;w:bookmarkStart w:id="12" w:name="_LINE__3_881c480a_0d89_4f45_98b1_d1aa36f" /&amp;gt;&amp;lt;w:bookmarkEnd w:id="10" /&amp;gt;&amp;lt;w:r&amp;gt;&amp;lt;w:t&amp;gt;further amended to read:&amp;lt;/w:t&amp;gt;&amp;lt;/w:r&amp;gt;&amp;lt;w:bookmarkEnd w:id="12" /&amp;gt;&amp;lt;/w:p&amp;gt;&amp;lt;w:p w:rsidR="00DD5EEE" w:rsidRDefault="00DD5EEE" w:rsidP="00DD5EEE"&amp;gt;&amp;lt;w:pPr&amp;gt;&amp;lt;w:ind w:left="720" /&amp;gt;&amp;lt;/w:pPr&amp;gt;&amp;lt;w:bookmarkStart w:id="13" w:name="_STATUTE_NUMBER__d20d6d69_407d_4222_bcfe" /&amp;gt;&amp;lt;w:bookmarkStart w:id="14" w:name="_STATUTE_P__069c0c51_9cb7_44d0_985b_7ca6" /&amp;gt;&amp;lt;w:bookmarkStart w:id="15" w:name="_PAR__3_8990e5f0_6981_494b_834a_f040bbf7" /&amp;gt;&amp;lt;w:bookmarkStart w:id="16" w:name="_LINE__4_f0ea4dd7_fc32_4291_8577_e7ad284" /&amp;gt;&amp;lt;w:bookmarkEnd w:id="6" /&amp;gt;&amp;lt;w:bookmarkEnd w:id="9" /&amp;gt;&amp;lt;w:r&amp;gt;&amp;lt;w:t&amp;gt;D&amp;lt;/w:t&amp;gt;&amp;lt;/w:r&amp;gt;&amp;lt;w:bookmarkEnd w:id="13" /&amp;gt;&amp;lt;w:r&amp;gt;&amp;lt;w:t xml:space="preserve"&amp;gt;.  &amp;lt;/w:t&amp;gt;&amp;lt;/w:r&amp;gt;&amp;lt;w:bookmarkStart w:id="17" w:name="_STATUTE_CONTENT__127ef166_5a5a_4210_a01" /&amp;gt;&amp;lt;w:r&amp;gt;&amp;lt;w:t xml:space="preserve"&amp;gt;Costs of constructing or improving facilities or buildings leased by State &amp;lt;/w:t&amp;gt;&amp;lt;/w:r&amp;gt;&amp;lt;w:bookmarkStart w:id="18" w:name="_LINE__5_aa66c691_2646_43e4_98d1_c1bcafd" /&amp;gt;&amp;lt;w:bookmarkEnd w:id="16" /&amp;gt;&amp;lt;w:r&amp;gt;&amp;lt;w:t xml:space="preserve"&amp;gt;Government or a municipal or plantation government that are located in approved &amp;lt;/w:t&amp;gt;&amp;lt;/w:r&amp;gt;&amp;lt;w:bookmarkStart w:id="19" w:name="_LINE__6_12962f4d_4f8d_4912_bb80_3886ecf" /&amp;gt;&amp;lt;w:bookmarkEnd w:id="18" /&amp;gt;&amp;lt;w:r&amp;gt;&amp;lt;w:t xml:space="preserve"&amp;gt;downtown tax increment financing districts; &amp;lt;/w:t&amp;gt;&amp;lt;/w:r&amp;gt;&amp;lt;w:bookmarkStart w:id="20" w:name="_PROCESSED_CHANGE__35bfc861_a2bb_4a36_94" /&amp;gt;&amp;lt;w:del w:id="21" w:author="BPS" w:date="2023-01-03T15:53:00Z"&amp;gt;&amp;lt;w:r w:rsidDel="006C6933"&amp;gt;&amp;lt;w:delText&amp;gt;and&amp;lt;/w:delText&amp;gt;&amp;lt;/w:r&amp;gt;&amp;lt;/w:del&amp;gt;&amp;lt;w:bookmarkEnd w:id="17" /&amp;gt;&amp;lt;w:bookmarkEnd w:id="19" /&amp;gt;&amp;lt;w:bookmarkEnd w:id="20" /&amp;gt;&amp;lt;/w:p&amp;gt;&amp;lt;w:p w:rsidR="00DD5EEE" w:rsidRDefault="00DD5EEE" w:rsidP="00DD5EEE"&amp;gt;&amp;lt;w:pPr&amp;gt;&amp;lt;w:ind w:left="360" w:firstLine="360" /&amp;gt;&amp;lt;/w:pPr&amp;gt;&amp;lt;w:bookmarkStart w:id="22" w:name="_BILL_SECTION_HEADER__95a929e0_0990_42b1" /&amp;gt;&amp;lt;w:bookmarkStart w:id="23" w:name="_BILL_SECTION__9c28d24b_1722_494c_b672_c" /&amp;gt;&amp;lt;w:bookmarkStart w:id="24" w:name="_PAR__4_b8587caa_e16e_467a_8d29_511e6199" /&amp;gt;&amp;lt;w:bookmarkStart w:id="25" w:name="_LINE__7_58e166e4_5a20_463c_8613_abc1df7"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w:id="26" w:name="_BILL_SECTION_NUMBER__e7aee581_fac9_483f"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30-A MRSA §5225, sub-§1, ¶E,&amp;lt;/w:t&amp;gt;&amp;lt;/w:r&amp;gt;&amp;lt;w:r&amp;gt;&amp;lt;w:t xml:space="preserve"&amp;gt; as enacted by PL 2021, c. 261, §8, is &amp;lt;/w:t&amp;gt;&amp;lt;/w:r&amp;gt;&amp;lt;w:bookmarkStart w:id="27" w:name="_LINE__8_2ff03b8c_be7a_40aa_86e8_f79d92c" /&amp;gt;&amp;lt;w:bookmarkEnd w:id="25" /&amp;gt;&amp;lt;w:r&amp;gt;&amp;lt;w:t&amp;gt;amended to read:&amp;lt;/w:t&amp;gt;&amp;lt;/w:r&amp;gt;&amp;lt;w:bookmarkEnd w:id="27" /&amp;gt;&amp;lt;/w:p&amp;gt;&amp;lt;w:p w:rsidR="00DD5EEE" w:rsidRDefault="00DD5EEE" w:rsidP="00DD5EEE"&amp;gt;&amp;lt;w:pPr&amp;gt;&amp;lt;w:ind w:left="720" /&amp;gt;&amp;lt;/w:pPr&amp;gt;&amp;lt;w:bookmarkStart w:id="28" w:name="_STATUTE_NUMBER__0795ea58_37a4_4a2b_9b9a" /&amp;gt;&amp;lt;w:bookmarkStart w:id="29" w:name="_STATUTE_P__3941c15d_be26_47b6_98bf_8e2a" /&amp;gt;&amp;lt;w:bookmarkStart w:id="30" w:name="_PAR__5_7b066812_7a1d_4b0d_9698_3febb8a7" /&amp;gt;&amp;lt;w:bookmarkStart w:id="31" w:name="_LINE__9_46336ce7_877a_4f5c_abca_f3d693d" /&amp;gt;&amp;lt;w:bookmarkEnd w:id="22" /&amp;gt;&amp;lt;w:bookmarkEnd w:id="24" /&amp;gt;&amp;lt;w:r&amp;gt;&amp;lt;w:t&amp;gt;E&amp;lt;/w:t&amp;gt;&amp;lt;/w:r&amp;gt;&amp;lt;w:bookmarkEnd w:id="28" /&amp;gt;&amp;lt;w:r&amp;gt;&amp;lt;w:t xml:space="preserve"&amp;gt;.  &amp;lt;/w:t&amp;gt;&amp;lt;/w:r&amp;gt;&amp;lt;w:bookmarkStart w:id="32" w:name="_STATUTE_CONTENT__01ce6bc0_e54f_4daa_980" /&amp;gt;&amp;lt;w:r&amp;gt;&amp;lt;w:t xml:space="preserve"&amp;gt;Costs associated with the development and operation of affordable housing or &amp;lt;/w:t&amp;gt;&amp;lt;/w:r&amp;gt;&amp;lt;w:bookmarkStart w:id="33" w:name="_LINE__10_f70a4043_dbcd_4af3_8e9a_9864d4" /&amp;gt;&amp;lt;w:bookmarkEnd w:id="31" /&amp;gt;&amp;lt;w:r&amp;gt;&amp;lt;w:t xml:space="preserve"&amp;gt;housing services for persons who are experiencing homelessness as defined in the &amp;lt;/w:t&amp;gt;&amp;lt;/w:r&amp;gt;&amp;lt;w:bookmarkStart w:id="34" w:name="_LINE__11_7788fc9e_13cc_4616_869b_6c60c8" /&amp;gt;&amp;lt;w:bookmarkEnd w:id="33" /&amp;gt;&amp;lt;w:r&amp;gt;&amp;lt;w:t&amp;gt;municipality's or plantation's development program&amp;lt;/w:t&amp;gt;&amp;lt;/w:r&amp;gt;&amp;lt;w:bookmarkStart w:id="35" w:name="_PROCESSED_CHANGE__4562d0da_7940_41da_86" /&amp;gt;&amp;lt;w:del w:id="36" w:author="BPS" w:date="2023-01-03T15:54:00Z"&amp;gt;&amp;lt;w:r w:rsidDel="006C6933"&amp;gt;&amp;lt;w:delText&amp;gt;.&amp;lt;/w:delText&amp;gt;&amp;lt;/w:r&amp;gt;&amp;lt;/w:del&amp;gt;&amp;lt;w:bookmarkStart w:id="37" w:name="_PROCESSED_CHANGE__3bb3597a_be3d_4889_ba" /&amp;gt;&amp;lt;w:bookmarkEnd w:id="35" /&amp;gt;&amp;lt;w:ins w:id="38" w:author="BPS" w:date="2023-01-03T15:54:00Z"&amp;gt;&amp;lt;w:r&amp;gt;&amp;lt;w:t&amp;gt;; and&amp;lt;/w:t&amp;gt;&amp;lt;/w:r&amp;gt;&amp;lt;/w:ins&amp;gt;&amp;lt;w:bookmarkEnd w:id="32" /&amp;gt;&amp;lt;w:bookmarkEnd w:id="34" /&amp;gt;&amp;lt;w:bookmarkEnd w:id="37" /&amp;gt;&amp;lt;/w:p&amp;gt;&amp;lt;w:p w:rsidR="00DD5EEE" w:rsidRDefault="00DD5EEE" w:rsidP="00DD5EEE"&amp;gt;&amp;lt;w:pPr&amp;gt;&amp;lt;w:ind w:left="360" w:firstLine="360" /&amp;gt;&amp;lt;/w:pPr&amp;gt;&amp;lt;w:bookmarkStart w:id="39" w:name="_BILL_SECTION_HEADER__6406dc7e_884c_47fd" /&amp;gt;&amp;lt;w:bookmarkStart w:id="40" w:name="_BILL_SECTION__71600acc_83d6_4481_b251_2" /&amp;gt;&amp;lt;w:bookmarkStart w:id="41" w:name="_PAR__6_fccc0699_ab58_45f1_aac9_1c3258ec" /&amp;gt;&amp;lt;w:bookmarkStart w:id="42" w:name="_LINE__12_c6756a5e_45b6_466d_99a3_75046f" /&amp;gt;&amp;lt;w:bookmarkEnd w:id="23"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w:id="43" w:name="_BILL_SECTION_NUMBER__9488ca12_40c7_4245" /&amp;gt;&amp;lt;w:r&amp;gt;&amp;lt;w:rPr&amp;gt;&amp;lt;w:b /&amp;gt;&amp;lt;w:sz w:val="24" /&amp;gt;&amp;lt;/w:rPr&amp;gt;&amp;lt;w:t&amp;gt;3&amp;lt;/w:t&amp;gt;&amp;lt;/w:r&amp;gt;&amp;lt;w:bookmarkEnd w:id="43" /&amp;gt;&amp;lt;w:r&amp;gt;&amp;lt;w:rPr&amp;gt;&amp;lt;w:b /&amp;gt;&amp;lt;w:sz w:val="24" /&amp;gt;&amp;lt;/w:rPr&amp;gt;&amp;lt;w:t&amp;gt;.  30-A MRSA §5225, sub-§1, ¶F&amp;lt;/w:t&amp;gt;&amp;lt;/w:r&amp;gt;&amp;lt;w:r&amp;gt;&amp;lt;w:t xml:space="preserve"&amp;gt; is enacted to read:&amp;lt;/w:t&amp;gt;&amp;lt;/w:r&amp;gt;&amp;lt;w:bookmarkEnd w:id="42" /&amp;gt;&amp;lt;/w:p&amp;gt;&amp;lt;w:p w:rsidR="00DD5EEE" w:rsidRDefault="00DD5EEE" w:rsidP="00DD5EEE"&amp;gt;&amp;lt;w:pPr&amp;gt;&amp;lt;w:ind w:left="720" /&amp;gt;&amp;lt;/w:pPr&amp;gt;&amp;lt;w:bookmarkStart w:id="44" w:name="_STATUTE_NUMBER__035c6ddc_90ab_4aa9_a324" /&amp;gt;&amp;lt;w:bookmarkStart w:id="45" w:name="_STATUTE_P__712b0852_d450_45c4_95a7_b813" /&amp;gt;&amp;lt;w:bookmarkStart w:id="46" w:name="_PAR__7_84c7a210_9856_44e2_b519_09783ff3" /&amp;gt;&amp;lt;w:bookmarkStart w:id="47" w:name="_LINE__13_da2229e5_b1a8_47b5_98c2_678d79" /&amp;gt;&amp;lt;w:bookmarkStart w:id="48" w:name="_PROCESSED_CHANGE__3742ce56_4cd0_419e_91" /&amp;gt;&amp;lt;w:bookmarkEnd w:id="39" /&amp;gt;&amp;lt;w:bookmarkEnd w:id="41" /&amp;gt;&amp;lt;w:ins w:id="49" w:author="BPS" w:date="2023-01-03T15:53:00Z"&amp;gt;&amp;lt;w:r&amp;gt;&amp;lt;w:t&amp;gt;F&amp;lt;/w:t&amp;gt;&amp;lt;/w:r&amp;gt;&amp;lt;w:bookmarkEnd w:id="44" /&amp;gt;&amp;lt;w:r&amp;gt;&amp;lt;w:t xml:space="preserve"&amp;gt;.  &amp;lt;/w:t&amp;gt;&amp;lt;/w:r&amp;gt;&amp;lt;w:bookmarkStart w:id="50" w:name="_STATUTE_CONTENT__eee138e5_8821_403d_b5b" /&amp;gt;&amp;lt;w:r w:rsidRPr="006C6933"&amp;gt;&amp;lt;w:t xml:space="preserve"&amp;gt;Costs of construction or renovation of municipal offices or other municipal &amp;lt;/w:t&amp;gt;&amp;lt;/w:r&amp;gt;&amp;lt;w:bookmarkStart w:id="51" w:name="_LINE__14_f8c82b6b_ca28_486b_a7d1_138c22" /&amp;gt;&amp;lt;w:bookmarkEnd w:id="47" /&amp;gt;&amp;lt;w:r w:rsidRPr="006C6933"&amp;gt;&amp;lt;w:t&amp;gt;buildings&amp;lt;/w:t&amp;gt;&amp;lt;/w:r&amp;gt;&amp;lt;/w:ins&amp;gt;&amp;lt;w:ins w:id="52" w:author="BPS" w:date="2023-01-05T14:17:00Z"&amp;gt;&amp;lt;w:r&amp;gt;&amp;lt;w:t xml:space="preserve"&amp;gt; when, in the determination of the legislative body of the municipality, &amp;lt;/w:t&amp;gt;&amp;lt;/w:r&amp;gt;&amp;lt;w:bookmarkStart w:id="53" w:name="_LINE__15_b8fecdaf_4b52_4b6d_817e_82008d" /&amp;gt;&amp;lt;w:bookmarkEnd w:id="51" /&amp;gt;&amp;lt;w:r&amp;gt;&amp;lt;w:t&amp;gt;conditions exist that im&amp;lt;/w:t&amp;gt;&amp;lt;/w:r&amp;gt;&amp;lt;/w:ins&amp;gt;&amp;lt;w:ins w:id="54" w:author="BPS" w:date="2023-01-05T14:19:00Z"&amp;gt;&amp;lt;w:r&amp;gt;&amp;lt;w:t&amp;gt;pair&amp;lt;/w:t&amp;gt;&amp;lt;/w:r&amp;gt;&amp;lt;/w:ins&amp;gt;&amp;lt;w:ins w:id="55" w:author="BPS" w:date="2023-01-05T14:17:00Z"&amp;gt;&amp;lt;w:r&amp;gt;&amp;lt;w:t xml:space="preserve"&amp;gt; the &amp;lt;/w:t&amp;gt;&amp;lt;/w:r&amp;gt;&amp;lt;/w:ins&amp;gt;&amp;lt;w:ins w:id="56" w:author="BPS" w:date="2023-01-05T14:18:00Z"&amp;gt;&amp;lt;w:r&amp;gt;&amp;lt;w:t xml:space="preserve"&amp;gt;proper functioning of government or otherwise hinder &amp;lt;/w:t&amp;gt;&amp;lt;/w:r&amp;gt;&amp;lt;w:bookmarkStart w:id="57" w:name="_LINE__16_963e95e1_548a_4eef_89fe_7b14ae" /&amp;gt;&amp;lt;w:bookmarkEnd w:id="53" /&amp;gt;&amp;lt;w:r&amp;gt;&amp;lt;w:t&amp;gt;the vitality of the local economy&amp;lt;/w:t&amp;gt;&amp;lt;/w:r&amp;gt;&amp;lt;/w:ins&amp;gt;&amp;lt;w:ins w:id="58" w:author="BPS" w:date="2023-01-03T15:53:00Z"&amp;gt;&amp;lt;w:r w:rsidRPr="006C6933"&amp;gt;&amp;lt;w:t xml:space="preserve"&amp;gt;; however, the costs may not exceed &amp;lt;/w:t&amp;gt;&amp;lt;/w:r&amp;gt;&amp;lt;/w:ins&amp;gt;&amp;lt;w:ins w:id="59" w:author="BPS" w:date="2023-01-05T14:19:00Z"&amp;gt;&amp;lt;w:r&amp;gt;&amp;lt;w:t xml:space="preserve"&amp;gt;10% of the total &amp;lt;/w:t&amp;gt;&amp;lt;/w:r&amp;gt;&amp;lt;/w:ins&amp;gt;&amp;lt;w:bookmarkStart w:id="60" w:name="_LINE__17_9205c721_8811_4e5c_a670_4702c8" /&amp;gt;&amp;lt;w:bookmarkEnd w:id="57" /&amp;gt;&amp;lt;w:ins w:id="61" w:author="BPS" w:date="2023-01-09T10:30:00Z"&amp;gt;&amp;lt;w:r&amp;gt;&amp;lt;w:t xml:space="preserve"&amp;gt;current &amp;lt;/w:t&amp;gt;&amp;lt;/w:r&amp;gt;&amp;lt;/w:ins&amp;gt;&amp;lt;w:ins w:id="62" w:author="BPS" w:date="2023-01-05T14:19:00Z"&amp;gt;&amp;lt;w:r&amp;gt;&amp;lt;w:t xml:space="preserve"&amp;gt;assessed value of the tax increment financing district or $3,000,000, whichever &amp;lt;/w:t&amp;gt;&amp;lt;/w:r&amp;gt;&amp;lt;w:bookmarkStart w:id="63" w:name="_LINE__18_5cc79ff5_43a3_4af5_b8d9_d28ea3" /&amp;gt;&amp;lt;w:bookmarkEnd w:id="60" /&amp;gt;&amp;lt;w:r&amp;gt;&amp;lt;w:t&amp;gt;is less,&amp;lt;/w:t&amp;gt;&amp;lt;/w:r&amp;gt;&amp;lt;/w:ins&amp;gt;&amp;lt;w:ins w:id="64" w:author="BPS" w:date="2023-01-03T15:53:00Z"&amp;gt;&amp;lt;w:r w:rsidRPr="006C6933"&amp;gt;&amp;lt;w:t xml:space="preserve"&amp;gt; during a 20-year period for any one tax increment financing district.&amp;lt;/w:t&amp;gt;&amp;lt;/w:r&amp;gt;&amp;lt;/w:ins&amp;gt;&amp;lt;w:bookmarkEnd w:id="63" /&amp;gt;&amp;lt;/w:p&amp;gt;&amp;lt;w:p w:rsidR="00DD5EEE" w:rsidRDefault="00DD5EEE" w:rsidP="00DD5EEE"&amp;gt;&amp;lt;w:pPr&amp;gt;&amp;lt;w:ind w:left="360" w:firstLine="360" /&amp;gt;&amp;lt;/w:pPr&amp;gt;&amp;lt;w:bookmarkStart w:id="65" w:name="_BILL_SECTION_HEADER__4eedbadc_ee22_4c4c" /&amp;gt;&amp;lt;w:bookmarkStart w:id="66" w:name="_BILL_SECTION__3c57ab1d_b492_4ae6_b7a7_5" /&amp;gt;&amp;lt;w:bookmarkStart w:id="67" w:name="_PAR__8_03916b5f_9a9e_43eb_92b9_202859f9" /&amp;gt;&amp;lt;w:bookmarkStart w:id="68" w:name="_LINE__19_f197aa69_efe6_4295_912c_93924d" /&amp;gt;&amp;lt;w:bookmarkEnd w:id="40" /&amp;gt;&amp;lt;w:bookmarkEnd w:id="45" /&amp;gt;&amp;lt;w:bookmarkEnd w:id="46" /&amp;gt;&amp;lt;w:bookmarkEnd w:id="48" /&amp;gt;&amp;lt;w:bookmarkEnd w:id="50" /&amp;gt;&amp;lt;w:r&amp;gt;&amp;lt;w:rPr&amp;gt;&amp;lt;w:b /&amp;gt;&amp;lt;w:sz w:val="24" /&amp;gt;&amp;lt;/w:rPr&amp;gt;&amp;lt;w:t xml:space="preserve"&amp;gt;Sec. &amp;lt;/w:t&amp;gt;&amp;lt;/w:r&amp;gt;&amp;lt;w:bookmarkStart w:id="69" w:name="_BILL_SECTION_NUMBER__de5f51b8_ecea_46c1" /&amp;gt;&amp;lt;w:r&amp;gt;&amp;lt;w:rPr&amp;gt;&amp;lt;w:b /&amp;gt;&amp;lt;w:sz w:val="24" /&amp;gt;&amp;lt;/w:rPr&amp;gt;&amp;lt;w:t&amp;gt;4&amp;lt;/w:t&amp;gt;&amp;lt;/w:r&amp;gt;&amp;lt;w:bookmarkEnd w:id="69" /&amp;gt;&amp;lt;w:r&amp;gt;&amp;lt;w:rPr&amp;gt;&amp;lt;w:b /&amp;gt;&amp;lt;w:sz w:val="24" /&amp;gt;&amp;lt;/w:rPr&amp;gt;&amp;lt;w:t&amp;gt;.  30-A MRSA §5225, sub-§2,&amp;lt;/w:t&amp;gt;&amp;lt;/w:r&amp;gt;&amp;lt;w:r&amp;gt;&amp;lt;w:t xml:space="preserve"&amp;gt; as amended by PL 2019, c. 148, §4, is further &amp;lt;/w:t&amp;gt;&amp;lt;/w:r&amp;gt;&amp;lt;w:bookmarkStart w:id="70" w:name="_LINE__20_3d477851_1080_456f_a1da_2346bb" /&amp;gt;&amp;lt;w:bookmarkEnd w:id="68" /&amp;gt;&amp;lt;w:r&amp;gt;&amp;lt;w:t&amp;gt;amended to read:&amp;lt;/w:t&amp;gt;&amp;lt;/w:r&amp;gt;&amp;lt;w:bookmarkEnd w:id="70" /&amp;gt;&amp;lt;/w:p&amp;gt;&amp;lt;w:p w:rsidR="00DD5EEE" w:rsidRDefault="00DD5EEE" w:rsidP="00DD5EEE"&amp;gt;&amp;lt;w:pPr&amp;gt;&amp;lt;w:ind w:left="360" w:firstLine="360" /&amp;gt;&amp;lt;/w:pPr&amp;gt;&amp;lt;w:bookmarkStart w:id="71" w:name="_STATUTE_NUMBER__76820de6_b5f7_4716_affa" /&amp;gt;&amp;lt;w:bookmarkStart w:id="72" w:name="_STATUTE_SS__bb64841a_1cc8_40cf_94fa_ffc" /&amp;gt;&amp;lt;w:bookmarkStart w:id="73" w:name="_PAR__9_b55ee427_c6d9_49d6_b801_b23e60d7" /&amp;gt;&amp;lt;w:bookmarkStart w:id="74" w:name="_LINE__21_401c736f_0a1a_4073_b290_a36594" /&amp;gt;&amp;lt;w:bookmarkEnd w:id="65" /&amp;gt;&amp;lt;w:bookmarkEnd w:id="67" /&amp;gt;&amp;lt;w:r&amp;gt;&amp;lt;w:rPr&amp;gt;&amp;lt;w:b /&amp;gt;&amp;lt;/w:rPr&amp;gt;&amp;lt;w:t&amp;gt;2&amp;lt;/w:t&amp;gt;&amp;lt;/w:r&amp;gt;&amp;lt;w:bookmarkEnd w:id="71" /&amp;gt;&amp;lt;w:r&amp;gt;&amp;lt;w:rPr&amp;gt;&amp;lt;w:b /&amp;gt;&amp;lt;/w:rPr&amp;gt;&amp;lt;w:t xml:space="preserve"&amp;gt;.  &amp;lt;/w:t&amp;gt;&amp;lt;/w:r&amp;gt;&amp;lt;w:bookmarkStart w:id="75" w:name="_STATUTE_HEADNOTE__340a2391_a806_4317_b6" /&amp;gt;&amp;lt;w:r&amp;gt;&amp;lt;w:rPr&amp;gt;&amp;lt;w:b /&amp;gt;&amp;lt;/w:rPr&amp;gt;&amp;lt;w:t&amp;gt;Unauthorized project costs.&amp;lt;/w:t&amp;gt;&amp;lt;/w:r&amp;gt;&amp;lt;w:bookmarkEnd w:id="75"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w:id="76" w:name="_STATUTE_CONTENT__924339c7_a2fe_4e31_bfb" /&amp;gt;&amp;lt;w:r&amp;gt;&amp;lt;w:t xml:space="preserve"&amp;gt;Except as provided in subsection 1, paragraph C, &amp;lt;/w:t&amp;gt;&amp;lt;/w:r&amp;gt;&amp;lt;w:bookmarkStart w:id="77" w:name="_LINE__22_33111161_1385_4ef0_a300_63e98c" /&amp;gt;&amp;lt;w:bookmarkEnd w:id="74" /&amp;gt;&amp;lt;w:r&amp;gt;&amp;lt;w:t xml:space="preserve"&amp;gt;subparagraph (9) and subsection 1, &amp;lt;/w:t&amp;gt;&amp;lt;/w:r&amp;gt;&amp;lt;w:bookmarkStart w:id="78" w:name="_PROCESSED_CHANGE__59bb2e64_07c6_4da4_83" /&amp;gt;&amp;lt;w:del w:id="79" w:author="BPS" w:date="2021-01-22T13:42:00Z"&amp;gt;&amp;lt;w:r w:rsidDel="00D00C6D"&amp;gt;&amp;lt;w:delText&amp;gt;paragraph&amp;lt;/w:delText&amp;gt;&amp;lt;/w:r&amp;gt;&amp;lt;/w:del&amp;gt;&amp;lt;w:r&amp;gt;&amp;lt;w:t xml:space="preserve"&amp;gt; &amp;lt;/w:t&amp;gt;&amp;lt;/w:r&amp;gt;&amp;lt;w:bookmarkStart w:id="80" w:name="_PROCESSED_CHANGE__dd1c4032_ae83_4aba_b9" /&amp;gt;&amp;lt;w:bookmarkEnd w:id="78" /&amp;gt;&amp;lt;w:ins w:id="81" w:author="BPS" w:date="2021-01-22T13:42:00Z"&amp;gt;&amp;lt;w:r&amp;gt;&amp;lt;w:t&amp;gt;paragraphs&amp;lt;/w:t&amp;gt;&amp;lt;/w:r&amp;gt;&amp;lt;/w:ins&amp;gt;&amp;lt;w:r&amp;gt;&amp;lt;w:t xml:space="preserve"&amp;gt; &amp;lt;/w:t&amp;gt;&amp;lt;/w:r&amp;gt;&amp;lt;w:bookmarkEnd w:id="80" /&amp;gt;&amp;lt;w:r&amp;gt;&amp;lt;w:t&amp;gt;D&amp;lt;/w:t&amp;gt;&amp;lt;/w:r&amp;gt;&amp;lt;w:bookmarkStart w:id="82" w:name="_PROCESSED_CHANGE__f2e59f0b_fc4d_4839_ab" /&amp;gt;&amp;lt;w:r&amp;gt;&amp;lt;w:t xml:space="preserve"&amp;gt; &amp;lt;/w:t&amp;gt;&amp;lt;/w:r&amp;gt;&amp;lt;w:ins w:id="83" w:author="BPS" w:date="2021-01-22T13:42:00Z"&amp;gt;&amp;lt;w:r&amp;gt;&amp;lt;w:t xml:space="preserve"&amp;gt;and &amp;lt;/w:t&amp;gt;&amp;lt;/w:r&amp;gt;&amp;lt;/w:ins&amp;gt;&amp;lt;w:ins w:id="84" w:author="BPS" w:date="2023-01-03T15:54:00Z"&amp;gt;&amp;lt;w:r&amp;gt;&amp;lt;w:t&amp;gt;F&amp;lt;/w:t&amp;gt;&amp;lt;/w:r&amp;gt;&amp;lt;/w:ins&amp;gt;&amp;lt;w:bookmarkEnd w:id="82" /&amp;gt;&amp;lt;w:r&amp;gt;&amp;lt;w:t xml:space="preserve"&amp;gt;, the commissioner may &amp;lt;/w:t&amp;gt;&amp;lt;/w:r&amp;gt;&amp;lt;w:bookmarkStart w:id="85" w:name="_LINE__23_03905d1b_a1ca_4715_b426_e1cad5" /&amp;gt;&amp;lt;w:bookmarkEnd w:id="77" /&amp;gt;&amp;lt;w:r&amp;gt;&amp;lt;w:t xml:space="preserve"&amp;gt;not approve as a project cost the cost of facilities, buildings or portions of buildings used &amp;lt;/w:t&amp;gt;&amp;lt;/w:r&amp;gt;&amp;lt;w:bookmarkStart w:id="86" w:name="_LINE__24_e95fef25_84ee_4880_a521_4d94ed" /&amp;gt;&amp;lt;w:bookmarkEnd w:id="85" /&amp;gt;&amp;lt;w:r&amp;gt;&amp;lt;w:t xml:space="preserve"&amp;gt;predominantly for the general conduct of government or for public recreational purposes, &amp;lt;/w:t&amp;gt;&amp;lt;/w:r&amp;gt;&amp;lt;w:bookmarkStart w:id="87" w:name="_LINE__25_d81c37a7_4b86_48cd_8293_5e6067" /&amp;gt;&amp;lt;w:bookmarkEnd w:id="86" /&amp;gt;&amp;lt;w:r&amp;gt;&amp;lt;w:t xml:space="preserve"&amp;gt;including, but not limited to, city halls and other headquarters of government where the &amp;lt;/w:t&amp;gt;&amp;lt;/w:r&amp;gt;&amp;lt;w:bookmarkStart w:id="88" w:name="_LINE__26_047fffdc_7a99_4ba9_bfba_0690bf" /&amp;gt;&amp;lt;w:bookmarkEnd w:id="87" /&amp;gt;&amp;lt;w:r&amp;gt;&amp;lt;w:t xml:space="preserve"&amp;gt;governing body meets regularly, courthouses, jails and other state and local government &amp;lt;/w:t&amp;gt;&amp;lt;/w:r&amp;gt;&amp;lt;w:bookmarkStart w:id="89" w:name="_LINE__27_d0f1bc46_d600_432f_8f88_d54119" /&amp;gt;&amp;lt;w:bookmarkEnd w:id="88" /&amp;gt;&amp;lt;w:r&amp;gt;&amp;lt;w:t&amp;gt;office buildings, recreation centers, athletic fields and swimming pools.&amp;lt;/w:t&amp;gt;&amp;lt;/w:r&amp;gt;&amp;lt;w:bookmarkEnd w:id="76" /&amp;gt;&amp;lt;w:bookmarkEnd w:id="89" /&amp;gt;&amp;lt;/w:p&amp;gt;&amp;lt;w:p w:rsidR="00DD5EEE" w:rsidRDefault="00DD5EEE" w:rsidP="00DD5EEE"&amp;gt;&amp;lt;w:pPr&amp;gt;&amp;lt;w:keepNext /&amp;gt;&amp;lt;w:spacing w:before="240" /&amp;gt;&amp;lt;w:ind w:left="360" /&amp;gt;&amp;lt;w:jc w:val="center" /&amp;gt;&amp;lt;/w:pPr&amp;gt;&amp;lt;w:bookmarkStart w:id="90" w:name="_SUMMARY__514edf81_607a_4d8d_b372_565287" /&amp;gt;&amp;lt;w:bookmarkStart w:id="91" w:name="_PAR__10_78d16c8f_7c77_463e_8925_13e0746" /&amp;gt;&amp;lt;w:bookmarkStart w:id="92" w:name="_LINE__28_50d9a391_775b_499c_af85_e29869" /&amp;gt;&amp;lt;w:bookmarkEnd w:id="8" /&amp;gt;&amp;lt;w:bookmarkEnd w:id="66" /&amp;gt;&amp;lt;w:bookmarkEnd w:id="72" /&amp;gt;&amp;lt;w:bookmarkEnd w:id="73" /&amp;gt;&amp;lt;w:r&amp;gt;&amp;lt;w:rPr&amp;gt;&amp;lt;w:b /&amp;gt;&amp;lt;w:sz w:val="24" /&amp;gt;&amp;lt;/w:rPr&amp;gt;&amp;lt;w:t&amp;gt;SUMMARY&amp;lt;/w:t&amp;gt;&amp;lt;/w:r&amp;gt;&amp;lt;w:bookmarkEnd w:id="92" /&amp;gt;&amp;lt;/w:p&amp;gt;&amp;lt;w:p w:rsidR="00DD5EEE" w:rsidRDefault="00DD5EEE" w:rsidP="00DD5EEE"&amp;gt;&amp;lt;w:pPr&amp;gt;&amp;lt;w:ind w:left="360" w:firstLine="360" /&amp;gt;&amp;lt;/w:pPr&amp;gt;&amp;lt;w:bookmarkStart w:id="93" w:name="_PAR__11_096ab48b_65ec_4f82_b1a3_a2dd4a0" /&amp;gt;&amp;lt;w:bookmarkStart w:id="94" w:name="_LINE__29_9563817e_eb67_4d59_8fe9_894141" /&amp;gt;&amp;lt;w:bookmarkEnd w:id="91" /&amp;gt;&amp;lt;w:r w:rsidRPr="00DE0390"&amp;gt;&amp;lt;w:t xml:space="preserve"&amp;gt;This bill permits revenue from tax increment financing districts to be used for the &amp;lt;/w:t&amp;gt;&amp;lt;/w:r&amp;gt;&amp;lt;w:bookmarkStart w:id="95" w:name="_LINE__30_7d25abad_e322_407c_bd02_cb02e1" /&amp;gt;&amp;lt;w:bookmarkEnd w:id="94" /&amp;gt;&amp;lt;w:r w:rsidRPr="00DE0390"&amp;gt;&amp;lt;w:t xml:space="preserve"&amp;gt;construction or renovation of municipal offices or other &amp;lt;/w:t&amp;gt;&amp;lt;/w:r&amp;gt;&amp;lt;w:r&amp;gt;&amp;lt;w:t xml:space="preserve"&amp;gt;municipal &amp;lt;/w:t&amp;gt;&amp;lt;/w:r&amp;gt;&amp;lt;w:r w:rsidRPr="00DE0390"&amp;gt;&amp;lt;w:t xml:space="preserve"&amp;gt;buildings &amp;lt;/w:t&amp;gt;&amp;lt;/w:r&amp;gt;&amp;lt;w:r&amp;gt;&amp;lt;w:t xml:space="preserve"&amp;gt;when the &amp;lt;/w:t&amp;gt;&amp;lt;/w:r&amp;gt;&amp;lt;w:bookmarkStart w:id="96" w:name="_LINE__31_5f749874_1ff3_4ee2_8cb1_5fc612" /&amp;gt;&amp;lt;w:bookmarkEnd w:id="95" /&amp;gt;&amp;lt;w:r&amp;gt;&amp;lt;w:t xml:space="preserve"&amp;gt;legislative body of the municipality determines that certain conditions are met.  The bill &amp;lt;/w:t&amp;gt;&amp;lt;/w:r&amp;gt;&amp;lt;w:bookmarkStart w:id="97" w:name="_LINE__32_cc228eba_3f0b_4e41_9a4a_e42001" /&amp;gt;&amp;lt;w:bookmarkEnd w:id="96" /&amp;gt;&amp;lt;w:r w:rsidRPr="00DE0390"&amp;gt;&amp;lt;w:t xml:space="preserve"&amp;gt;limits the revenue that may be used &amp;lt;/w:t&amp;gt;&amp;lt;/w:r&amp;gt;&amp;lt;w:r&amp;gt;&amp;lt;w:t xml:space="preserve"&amp;gt;for these purposes &amp;lt;/w:t&amp;gt;&amp;lt;/w:r&amp;gt;&amp;lt;w:r w:rsidRPr="00DE0390"&amp;gt;&amp;lt;w:t xml:space="preserve"&amp;gt;during a 20-year period for any one &amp;lt;/w:t&amp;gt;&amp;lt;/w:r&amp;gt;&amp;lt;w:bookmarkStart w:id="98" w:name="_LINE__33_c65e6247_8884_42ad_9909_8f0db5" /&amp;gt;&amp;lt;w:bookmarkEnd w:id="97" /&amp;gt;&amp;lt;w:r w:rsidRPr="00DE0390"&amp;gt;&amp;lt;w:t&amp;gt;tax increment financing district.&amp;lt;/w:t&amp;gt;&amp;lt;/w:r&amp;gt;&amp;lt;w:r&amp;gt;&amp;lt;w:t xml:space="preserve"&amp;gt;  &amp;lt;/w:t&amp;gt;&amp;lt;/w:r&amp;gt;&amp;lt;w:bookmarkEnd w:id="98" /&amp;gt;&amp;lt;/w:p&amp;gt;&amp;lt;w:bookmarkEnd w:id="1" /&amp;gt;&amp;lt;w:bookmarkEnd w:id="2" /&amp;gt;&amp;lt;w:bookmarkEnd w:id="3" /&amp;gt;&amp;lt;w:bookmarkEnd w:id="90" /&amp;gt;&amp;lt;w:bookmarkEnd w:id="93" /&amp;gt;&amp;lt;w:p w:rsidR="00000000" w:rsidRDefault="00DD5EEE"&amp;gt;&amp;lt;w:r&amp;gt;&amp;lt;w:t xml:space="preserve"&amp;gt; &amp;lt;/w:t&amp;gt;&amp;lt;/w:r&amp;gt;&amp;lt;/w:p&amp;gt;&amp;lt;w:sectPr w:rsidR="00000000" w:rsidSect="00DD5EEE"&amp;gt;&amp;lt;w:footerReference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w:rsidR="00886701" w:rsidRDefault="00DD5EEE"&amp;gt;&amp;lt;w:pPr&amp;gt;&amp;lt;w:pStyle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/&amp;gt;&amp;lt;/w:rPr&amp;gt;&amp;lt;w:t&amp;gt;131LR1192(01)&amp;lt;/w:t&amp;gt;&amp;lt;/w:r&amp;gt;&amp;lt;w:r&amp;gt;&amp;lt;w:rPr&amp;gt;&amp;lt;w:snapToGrid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aa30047_c1f4_4b14_a05e_c12a4da&lt;/BookmarkName&gt;&lt;Tables /&gt;&lt;/ProcessedCheckInPage&gt;&lt;/Pages&gt;&lt;Paragraphs&gt;&lt;CheckInParagraphs&gt;&lt;PageNumber&gt;1&lt;/PageNumber&gt;&lt;BookmarkName&gt;_PAR__1_ab511d38_c7a5_4ff8_a2cd_1e7ee387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08750d2_092a_44ea_bd61_cb175c24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8990e5f0_6981_494b_834a_f040bbf7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8587caa_e16e_467a_8d29_511e6199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b066812_7a1d_4b0d_9698_3febb8a7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ccc0699_ab58_45f1_aac9_1c3258ec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84c7a210_9856_44e2_b519_09783ff3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03916b5f_9a9e_43eb_92b9_202859f9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55ee427_c6d9_49d6_b801_b23e60d7&lt;/BookmarkName&gt;&lt;StartingLineNumber&gt;21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78d16c8f_7c77_463e_8925_13e0746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096ab48b_65ec_4f82_b1a3_a2dd4a0&lt;/BookmarkName&gt;&lt;StartingLineNumber&gt;29&lt;/StartingLineNumber&gt;&lt;EndingLineNumber&gt;33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