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Establish a Right to Food</w:t>
      </w:r>
    </w:p>
    <w:p w:rsidR="00BD2804" w:rsidP="00BD280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3689a3a_f7a6_4db9_936d_43"/>
      <w:bookmarkStart w:id="1" w:name="_PAGE__1_7698192a_fa7a_4aae_9cfc_b2e23ca"/>
      <w:bookmarkStart w:id="2" w:name="_PAR__2_1b602706_a69f_4ef0_9cb3_b6c957f6"/>
      <w:r>
        <w:rPr>
          <w:rFonts w:ascii="Arial" w:eastAsia="Arial" w:hAnsi="Arial" w:cs="Arial"/>
          <w:caps/>
        </w:rPr>
        <w:t>L.D. 95</w:t>
      </w:r>
    </w:p>
    <w:p w:rsidR="00BD2804" w:rsidP="00BD280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14a21a8_c68d_446c_a2b2_ff50e04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BD2804" w:rsidP="00BD280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29c09a8_30a1_4e1d_9eef_e4b4e32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BD2804" w:rsidP="00BD2804">
      <w:pPr>
        <w:spacing w:before="60" w:after="60"/>
        <w:ind w:left="720"/>
        <w:rPr>
          <w:rFonts w:ascii="Arial" w:eastAsia="Arial" w:hAnsi="Arial" w:cs="Arial"/>
        </w:rPr>
      </w:pPr>
      <w:bookmarkStart w:id="5" w:name="_PAR__5_3f9e9054_6e75_4cb2_8989_d9131c4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BD2804" w:rsidP="00BD280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47fa5be_65b2_47de_bfc8_78410676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D2804" w:rsidP="00BD2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85957e0_239d_48be_b200_deacb50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BD2804" w:rsidP="00BD2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ad7b306_d1cb_48c5_b87b_c4a07e0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D2804" w:rsidP="00BD280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1b6b1e9_1b1e_4fac_b6bc_0cb5494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BD2804" w:rsidP="00BD280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76072f8_0722_4771_9bd9_dfe8136"/>
      <w:bookmarkEnd w:id="9"/>
      <w:r>
        <w:rPr>
          <w:rFonts w:ascii="Arial" w:eastAsia="Arial" w:hAnsi="Arial" w:cs="Arial"/>
          <w:szCs w:val="22"/>
        </w:rPr>
        <w:t>COMMITTEE AMENDMENT “      ” to H.P. 61, L.D. 95, “RESOLUTION, Proposing an Amendment to the Constitution of Maine To Establish a Right to Food”</w:t>
      </w:r>
    </w:p>
    <w:p w:rsidR="00BD2804" w:rsidP="00BD2804">
      <w:pPr>
        <w:ind w:left="360" w:firstLine="360"/>
        <w:rPr>
          <w:rFonts w:ascii="Arial" w:eastAsia="Arial" w:hAnsi="Arial" w:cs="Arial"/>
        </w:rPr>
      </w:pPr>
      <w:bookmarkStart w:id="11" w:name="_INSTRUCTION__5f0ea43b_a97e_4f94_bffb_ae"/>
      <w:bookmarkStart w:id="12" w:name="_PAR__11_6dc536e8_d647_49d7_ab08_2b9afa3"/>
      <w:bookmarkEnd w:id="0"/>
      <w:bookmarkEnd w:id="10"/>
      <w:r>
        <w:rPr>
          <w:rFonts w:ascii="Arial" w:eastAsia="Arial" w:hAnsi="Arial" w:cs="Arial"/>
        </w:rPr>
        <w:t>Amend the resolution in section 25 in the 2</w:t>
      </w:r>
      <w:r w:rsidRPr="0014553D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1, line 6 in L.D.) by striking out the following: "</w:t>
      </w:r>
      <w:r w:rsidRPr="0077028C">
        <w:rPr>
          <w:rFonts w:ascii="Arial" w:eastAsia="Arial" w:hAnsi="Arial" w:cs="Arial"/>
          <w:u w:val="single"/>
        </w:rPr>
        <w:t>right to save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right to food, including the right to save</w:t>
      </w:r>
      <w:r>
        <w:rPr>
          <w:rFonts w:ascii="Arial" w:eastAsia="Arial" w:hAnsi="Arial" w:cs="Arial"/>
        </w:rPr>
        <w:t>'</w:t>
      </w:r>
    </w:p>
    <w:p w:rsidR="00BD2804" w:rsidP="00BD2804">
      <w:pPr>
        <w:ind w:left="360" w:firstLine="360"/>
        <w:rPr>
          <w:rFonts w:ascii="Arial" w:eastAsia="Arial" w:hAnsi="Arial" w:cs="Arial"/>
        </w:rPr>
      </w:pPr>
      <w:bookmarkStart w:id="13" w:name="_INSTRUCTION__e54d3d60_5ecb_43a1_a13e_b9"/>
      <w:bookmarkStart w:id="14" w:name="_PAR__12_7b9f2964_84bc_406e_ac9f_13ae8d1"/>
      <w:bookmarkEnd w:id="11"/>
      <w:bookmarkEnd w:id="12"/>
      <w:r>
        <w:rPr>
          <w:rFonts w:ascii="Arial" w:eastAsia="Arial" w:hAnsi="Arial" w:cs="Arial"/>
        </w:rPr>
        <w:t>Amend the resolution by relettering or renumbering any nonconsecutive Part letter or section number to read consecutively.</w:t>
      </w:r>
    </w:p>
    <w:p w:rsidR="00BD2804" w:rsidP="00BD280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6bf5a0b7_8933_4400_a595_fdc6d6"/>
      <w:bookmarkStart w:id="16" w:name="_PAR__13_1de0d5c8_8b09_4a32_afe9_373a138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BD2804" w:rsidP="00BD2804">
      <w:pPr>
        <w:keepNext/>
        <w:ind w:left="360" w:firstLine="360"/>
        <w:rPr>
          <w:rFonts w:ascii="Arial" w:eastAsia="Arial" w:hAnsi="Arial" w:cs="Arial"/>
        </w:rPr>
      </w:pPr>
      <w:bookmarkStart w:id="17" w:name="_PAR__14_700daa70_28b4_4503_8b61_4fb507c"/>
      <w:bookmarkEnd w:id="16"/>
      <w:r w:rsidRPr="005F10D4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>, which is the majority report,</w:t>
      </w:r>
      <w:r w:rsidRPr="005F10D4">
        <w:rPr>
          <w:rFonts w:ascii="Arial" w:eastAsia="Arial" w:hAnsi="Arial" w:cs="Arial"/>
        </w:rPr>
        <w:t xml:space="preserve"> amends the constitutional resolution to clarify that all individuals have a natural, inherent and unalienable right to food.</w:t>
      </w:r>
    </w:p>
    <w:p w:rsidR="00BD2804" w:rsidP="00BD2804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8" w:name="_FISCAL_NOTE_REQUIRED__c5f413aa_17e5_4bf"/>
      <w:bookmarkStart w:id="19" w:name="_PAR__15_c5f7e6db_fe17_4734_b51e_4779a66"/>
      <w:bookmarkEnd w:id="17"/>
      <w:r>
        <w:rPr>
          <w:rFonts w:ascii="Arial" w:eastAsia="Arial" w:hAnsi="Arial" w:cs="Arial"/>
          <w:b/>
        </w:rPr>
        <w:t>FISCAL NOTE REQUIRED</w:t>
      </w:r>
    </w:p>
    <w:p w:rsidR="00000000" w:rsidRPr="00BD2804" w:rsidP="00BD2804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0" w:name="_PAR__16_a197870f_bfad_4c6d_a7c5_c06e860"/>
      <w:bookmarkEnd w:id="19"/>
      <w:r>
        <w:rPr>
          <w:rFonts w:ascii="Arial" w:eastAsia="Arial" w:hAnsi="Arial" w:cs="Arial"/>
          <w:b/>
        </w:rPr>
        <w:t>(See attached)</w:t>
      </w:r>
      <w:bookmarkEnd w:id="1"/>
      <w:bookmarkEnd w:id="15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Establish a Right to Food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553D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10D4"/>
    <w:rsid w:val="00610E2A"/>
    <w:rsid w:val="00641982"/>
    <w:rsid w:val="006714D5"/>
    <w:rsid w:val="00695EDF"/>
    <w:rsid w:val="006D40C3"/>
    <w:rsid w:val="0077028C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2804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