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Maine's Wildlife Laws Regarding Species of Special Concern</w:t>
      </w:r>
    </w:p>
    <w:p w:rsidR="00362EA3" w:rsidP="00362EA3">
      <w:pPr>
        <w:spacing w:after="240"/>
        <w:ind w:left="360"/>
        <w:jc w:val="right"/>
        <w:rPr>
          <w:rFonts w:ascii="Arial" w:eastAsia="Arial" w:hAnsi="Arial" w:cs="Arial"/>
          <w:caps/>
        </w:rPr>
      </w:pPr>
      <w:bookmarkStart w:id="0" w:name="_AMEND_TITLE__18bc20bf_d8c1_47a3_ae36_76"/>
      <w:bookmarkStart w:id="1" w:name="_PAGE__1_e282741a_ef07_4cf2_88fd_c97a9d9"/>
      <w:bookmarkStart w:id="2" w:name="_PAR__2_cf87afa0_cf91_48dc_9672_5aa94375"/>
      <w:r>
        <w:rPr>
          <w:rFonts w:ascii="Arial" w:eastAsia="Arial" w:hAnsi="Arial" w:cs="Arial"/>
          <w:caps/>
        </w:rPr>
        <w:t>L.D. 88</w:t>
      </w:r>
    </w:p>
    <w:p w:rsidR="00362EA3" w:rsidP="00362EA3">
      <w:pPr>
        <w:tabs>
          <w:tab w:val="right" w:pos="8928"/>
        </w:tabs>
        <w:spacing w:after="360"/>
        <w:ind w:left="360"/>
        <w:rPr>
          <w:rFonts w:ascii="Arial" w:eastAsia="Arial" w:hAnsi="Arial" w:cs="Arial"/>
        </w:rPr>
      </w:pPr>
      <w:bookmarkStart w:id="3" w:name="_PAR__3_38a9d89b_c248_4507_a92b_adaf9199"/>
      <w:bookmarkEnd w:id="2"/>
      <w:r>
        <w:rPr>
          <w:rFonts w:ascii="Arial" w:eastAsia="Arial" w:hAnsi="Arial" w:cs="Arial"/>
        </w:rPr>
        <w:t>Date:</w:t>
      </w:r>
      <w:r>
        <w:rPr>
          <w:rFonts w:ascii="Arial" w:eastAsia="Arial" w:hAnsi="Arial" w:cs="Arial"/>
        </w:rPr>
        <w:tab/>
        <w:t>(Filing No. H-         )</w:t>
      </w:r>
    </w:p>
    <w:p w:rsidR="00362EA3" w:rsidP="00362EA3">
      <w:pPr>
        <w:spacing w:before="600" w:after="300"/>
        <w:ind w:left="360"/>
        <w:jc w:val="center"/>
        <w:outlineLvl w:val="0"/>
        <w:rPr>
          <w:rFonts w:ascii="Arial" w:eastAsia="Arial" w:hAnsi="Arial" w:cs="Arial"/>
        </w:rPr>
      </w:pPr>
      <w:bookmarkStart w:id="4" w:name="_PAR__4_d08b5491_01b5_4ce6_8ad1_0d7ed4cb"/>
      <w:bookmarkEnd w:id="3"/>
      <w:r>
        <w:rPr>
          <w:rFonts w:ascii="Arial" w:eastAsia="Arial" w:hAnsi="Arial" w:cs="Arial"/>
          <w:b/>
          <w:caps/>
          <w:sz w:val="24"/>
          <w:szCs w:val="32"/>
        </w:rPr>
        <w:t xml:space="preserve">Inland Fisheries and Wildlife </w:t>
      </w:r>
    </w:p>
    <w:p w:rsidR="00362EA3" w:rsidP="00362EA3">
      <w:pPr>
        <w:spacing w:before="60" w:after="60"/>
        <w:ind w:left="720"/>
        <w:rPr>
          <w:rFonts w:ascii="Arial" w:eastAsia="Arial" w:hAnsi="Arial" w:cs="Arial"/>
        </w:rPr>
      </w:pPr>
      <w:bookmarkStart w:id="5" w:name="_PAR__5_3726047a_3b8d_440f_afd4_432ae3ba"/>
      <w:bookmarkEnd w:id="4"/>
      <w:r>
        <w:rPr>
          <w:rFonts w:ascii="Arial" w:eastAsia="Arial" w:hAnsi="Arial" w:cs="Arial"/>
        </w:rPr>
        <w:t>Reproduced and distributed under the direction of the Clerk of the House.</w:t>
      </w:r>
    </w:p>
    <w:p w:rsidR="00362EA3" w:rsidP="00362EA3">
      <w:pPr>
        <w:spacing w:before="160" w:after="0"/>
        <w:ind w:left="360"/>
        <w:jc w:val="center"/>
        <w:outlineLvl w:val="0"/>
        <w:rPr>
          <w:rFonts w:ascii="Arial" w:eastAsia="Arial" w:hAnsi="Arial" w:cs="Arial"/>
          <w:b/>
          <w:caps/>
          <w:sz w:val="24"/>
          <w:szCs w:val="32"/>
        </w:rPr>
      </w:pPr>
      <w:bookmarkStart w:id="6" w:name="_PAR__6_6665fd93_4b1d_4a87_89c9_d5eb0ec7"/>
      <w:bookmarkEnd w:id="5"/>
      <w:r>
        <w:rPr>
          <w:rFonts w:ascii="Arial" w:eastAsia="Arial" w:hAnsi="Arial" w:cs="Arial"/>
          <w:b/>
          <w:caps/>
          <w:sz w:val="24"/>
          <w:szCs w:val="32"/>
        </w:rPr>
        <w:t>STATE OF MAINE</w:t>
      </w:r>
    </w:p>
    <w:p w:rsidR="00362EA3" w:rsidP="00362EA3">
      <w:pPr>
        <w:spacing w:after="0"/>
        <w:ind w:left="360"/>
        <w:jc w:val="center"/>
        <w:outlineLvl w:val="0"/>
        <w:rPr>
          <w:rFonts w:ascii="Arial" w:eastAsia="Arial" w:hAnsi="Arial" w:cs="Arial"/>
          <w:b/>
          <w:caps/>
          <w:sz w:val="24"/>
          <w:szCs w:val="32"/>
        </w:rPr>
      </w:pPr>
      <w:bookmarkStart w:id="7" w:name="_PAR__7_a091f4b0_7c94_4535_b981_ddec15ee"/>
      <w:bookmarkEnd w:id="6"/>
      <w:r>
        <w:rPr>
          <w:rFonts w:ascii="Arial" w:eastAsia="Arial" w:hAnsi="Arial" w:cs="Arial"/>
          <w:b/>
          <w:caps/>
          <w:sz w:val="24"/>
          <w:szCs w:val="32"/>
        </w:rPr>
        <w:t>HOUSE OF REPRESENTATIVES</w:t>
      </w:r>
    </w:p>
    <w:p w:rsidR="00362EA3" w:rsidP="00362EA3">
      <w:pPr>
        <w:spacing w:after="0"/>
        <w:ind w:left="360"/>
        <w:jc w:val="center"/>
        <w:outlineLvl w:val="0"/>
        <w:rPr>
          <w:rFonts w:ascii="Arial" w:eastAsia="Arial" w:hAnsi="Arial" w:cs="Arial"/>
          <w:b/>
          <w:caps/>
          <w:sz w:val="24"/>
          <w:szCs w:val="32"/>
        </w:rPr>
      </w:pPr>
      <w:bookmarkStart w:id="8" w:name="_PAR__8_ddd6d934_d76a_453e_9a09_64115976"/>
      <w:bookmarkEnd w:id="7"/>
      <w:r>
        <w:rPr>
          <w:rFonts w:ascii="Arial" w:eastAsia="Arial" w:hAnsi="Arial" w:cs="Arial"/>
          <w:b/>
          <w:caps/>
          <w:sz w:val="24"/>
          <w:szCs w:val="32"/>
        </w:rPr>
        <w:t>130th Legislature</w:t>
      </w:r>
    </w:p>
    <w:p w:rsidR="00362EA3" w:rsidP="00362EA3">
      <w:pPr>
        <w:spacing w:after="0"/>
        <w:ind w:left="360"/>
        <w:jc w:val="center"/>
        <w:outlineLvl w:val="0"/>
        <w:rPr>
          <w:rFonts w:ascii="Arial" w:eastAsia="Arial" w:hAnsi="Arial" w:cs="Arial"/>
          <w:b/>
          <w:caps/>
          <w:sz w:val="24"/>
          <w:szCs w:val="32"/>
        </w:rPr>
      </w:pPr>
      <w:bookmarkStart w:id="9" w:name="_PAR__9_10cac9d8_52d5_48dc_b063_a8d08ef0"/>
      <w:bookmarkEnd w:id="8"/>
      <w:r>
        <w:rPr>
          <w:rFonts w:ascii="Arial" w:eastAsia="Arial" w:hAnsi="Arial" w:cs="Arial"/>
          <w:b/>
          <w:caps/>
          <w:sz w:val="24"/>
          <w:szCs w:val="32"/>
        </w:rPr>
        <w:t>First Special Session</w:t>
      </w:r>
    </w:p>
    <w:p w:rsidR="00362EA3" w:rsidP="00362EA3">
      <w:pPr>
        <w:spacing w:before="400" w:after="200"/>
        <w:ind w:left="360" w:firstLine="360"/>
        <w:rPr>
          <w:rFonts w:ascii="Arial" w:eastAsia="Arial" w:hAnsi="Arial" w:cs="Arial"/>
        </w:rPr>
      </w:pPr>
      <w:bookmarkStart w:id="10" w:name="_PAR__10_f279f755_c4d3_4695_99b3_489556d"/>
      <w:bookmarkEnd w:id="9"/>
      <w:r>
        <w:rPr>
          <w:rFonts w:ascii="Arial" w:eastAsia="Arial" w:hAnsi="Arial" w:cs="Arial"/>
          <w:szCs w:val="22"/>
        </w:rPr>
        <w:t>COMMITTEE AMENDMENT “      ” to H.P. 54, L.D. 88, “An Act To Amend Maine's Wildlife Laws Regarding Species of Special Concern”</w:t>
      </w:r>
    </w:p>
    <w:p w:rsidR="00362EA3" w:rsidP="00362EA3">
      <w:pPr>
        <w:ind w:left="360" w:firstLine="360"/>
        <w:rPr>
          <w:rFonts w:ascii="Arial" w:eastAsia="Arial" w:hAnsi="Arial" w:cs="Arial"/>
        </w:rPr>
      </w:pPr>
      <w:bookmarkStart w:id="11" w:name="_INSTRUCTION__706ac485_0808_420c_bc5c_2c"/>
      <w:bookmarkStart w:id="12" w:name="_PAR__11_d123e460_3d22_4160_9f39_e315261"/>
      <w:bookmarkEnd w:id="0"/>
      <w:bookmarkEnd w:id="10"/>
      <w:r>
        <w:rPr>
          <w:rFonts w:ascii="Arial" w:eastAsia="Arial" w:hAnsi="Arial" w:cs="Arial"/>
        </w:rPr>
        <w:t>Amend the bill by striking out all of section 1 and inserting the following:</w:t>
      </w:r>
    </w:p>
    <w:p w:rsidR="00362EA3" w:rsidP="00362EA3">
      <w:pPr>
        <w:ind w:left="360" w:firstLine="360"/>
        <w:rPr>
          <w:rFonts w:ascii="Arial" w:eastAsia="Arial" w:hAnsi="Arial" w:cs="Arial"/>
        </w:rPr>
      </w:pPr>
      <w:bookmarkStart w:id="13" w:name="_PAR__12_613f6d4a_1aec_4aee_badf_5a8a89e"/>
      <w:bookmarkEnd w:id="12"/>
      <w:r>
        <w:rPr>
          <w:rFonts w:ascii="Arial" w:eastAsia="Arial" w:hAnsi="Arial" w:cs="Arial"/>
        </w:rPr>
        <w:t>'</w:t>
      </w:r>
      <w:r>
        <w:rPr>
          <w:rFonts w:ascii="Arial" w:eastAsia="Arial" w:hAnsi="Arial" w:cs="Arial"/>
          <w:b/>
          <w:sz w:val="24"/>
        </w:rPr>
        <w:t>Sec. 1.  12 MRSA §10001, sub-§58-A</w:t>
      </w:r>
      <w:r>
        <w:rPr>
          <w:rFonts w:ascii="Arial" w:eastAsia="Arial" w:hAnsi="Arial" w:cs="Arial"/>
        </w:rPr>
        <w:t xml:space="preserve"> is enacted to read:</w:t>
      </w:r>
    </w:p>
    <w:p w:rsidR="00362EA3" w:rsidP="00362EA3">
      <w:pPr>
        <w:ind w:left="360" w:firstLine="360"/>
        <w:rPr>
          <w:rFonts w:ascii="Arial" w:eastAsia="Arial" w:hAnsi="Arial" w:cs="Arial"/>
        </w:rPr>
      </w:pPr>
      <w:bookmarkStart w:id="14" w:name="_PAR__13_af59994f_e13a_48e0_ba32_b7ed34f"/>
      <w:bookmarkEnd w:id="13"/>
      <w:r>
        <w:rPr>
          <w:rFonts w:ascii="Arial" w:eastAsia="Arial" w:hAnsi="Arial" w:cs="Arial"/>
          <w:b/>
          <w:u w:val="single"/>
        </w:rPr>
        <w:t xml:space="preserve">58-A.  Species of special concern. </w:t>
      </w:r>
      <w:r>
        <w:rPr>
          <w:rFonts w:ascii="Arial" w:eastAsia="Arial" w:hAnsi="Arial" w:cs="Arial"/>
          <w:u w:val="single"/>
        </w:rPr>
        <w:t xml:space="preserve"> "Species of special concern" means a species of fish or wildlife that is not an endangered species or a threatened species but meets criteria for being of special concern as established by the commissioner by rule under section 10105, subsection 19.</w:t>
      </w:r>
      <w:r>
        <w:rPr>
          <w:rFonts w:ascii="Arial" w:eastAsia="Arial" w:hAnsi="Arial" w:cs="Arial"/>
        </w:rPr>
        <w:t>'</w:t>
      </w:r>
    </w:p>
    <w:p w:rsidR="00362EA3" w:rsidP="00362EA3">
      <w:pPr>
        <w:ind w:left="360" w:firstLine="360"/>
        <w:rPr>
          <w:rFonts w:ascii="Arial" w:eastAsia="Arial" w:hAnsi="Arial" w:cs="Arial"/>
        </w:rPr>
      </w:pPr>
      <w:bookmarkStart w:id="15" w:name="_INSTRUCTION__a632d6bb_1e0f_41d6_ba7f_be"/>
      <w:bookmarkStart w:id="16" w:name="_PAR__14_93540ad2_8d54_48c9_8efc_8b80604"/>
      <w:bookmarkEnd w:id="11"/>
      <w:bookmarkEnd w:id="14"/>
      <w:r>
        <w:rPr>
          <w:rFonts w:ascii="Arial" w:eastAsia="Arial" w:hAnsi="Arial" w:cs="Arial"/>
        </w:rPr>
        <w:t>Amend the bill by inserting after section 1 the following:</w:t>
      </w:r>
    </w:p>
    <w:p w:rsidR="00362EA3" w:rsidP="00362EA3">
      <w:pPr>
        <w:ind w:left="360" w:firstLine="360"/>
        <w:rPr>
          <w:rFonts w:ascii="Arial" w:eastAsia="Arial" w:hAnsi="Arial" w:cs="Arial"/>
        </w:rPr>
      </w:pPr>
      <w:bookmarkStart w:id="17" w:name="_PAR__15_c4b07685_7f58_46ff_a2b5_745e46f"/>
      <w:bookmarkEnd w:id="16"/>
      <w:r>
        <w:rPr>
          <w:rFonts w:ascii="Arial" w:eastAsia="Arial" w:hAnsi="Arial" w:cs="Arial"/>
        </w:rPr>
        <w:t>'</w:t>
      </w:r>
      <w:r>
        <w:rPr>
          <w:rFonts w:ascii="Arial" w:eastAsia="Arial" w:hAnsi="Arial" w:cs="Arial"/>
          <w:b/>
          <w:sz w:val="24"/>
        </w:rPr>
        <w:t>Sec. 2.  12 MRSA §10105, sub-§19</w:t>
      </w:r>
      <w:r>
        <w:rPr>
          <w:rFonts w:ascii="Arial" w:eastAsia="Arial" w:hAnsi="Arial" w:cs="Arial"/>
        </w:rPr>
        <w:t xml:space="preserve"> is enacted to read:</w:t>
      </w:r>
    </w:p>
    <w:p w:rsidR="00362EA3" w:rsidP="00362EA3">
      <w:pPr>
        <w:ind w:left="360" w:firstLine="360"/>
        <w:rPr>
          <w:rFonts w:ascii="Arial" w:eastAsia="Arial" w:hAnsi="Arial" w:cs="Arial"/>
        </w:rPr>
      </w:pPr>
      <w:bookmarkStart w:id="18" w:name="_PAR__16_5f04c9d9_daa3_4e81_9147_c7b0010"/>
      <w:bookmarkEnd w:id="17"/>
      <w:r>
        <w:rPr>
          <w:rFonts w:ascii="Arial" w:eastAsia="Arial" w:hAnsi="Arial" w:cs="Arial"/>
          <w:b/>
          <w:u w:val="single"/>
        </w:rPr>
        <w:t xml:space="preserve">19.  Species of special concern. </w:t>
      </w:r>
      <w:r>
        <w:rPr>
          <w:rFonts w:ascii="Arial" w:eastAsia="Arial" w:hAnsi="Arial" w:cs="Arial"/>
          <w:u w:val="single"/>
        </w:rPr>
        <w:t xml:space="preserve"> The commissioner by rule shall establish criteria for determining when a species of fish or wildlife that is not an endangered species or a threatened species is of special concern.  The rules may include different criteria for categories of species of special concern, including a category for species that are rare.   The rules must list the species that meet the criteria established in rule. The commissioner shall use the list in administering section 12152 and may also use the list in administering any other laws or programs or when providing advisory recommendations to other entities or agencies on fish and wildlife matters in accordance with applicable laws or rules.</w:t>
      </w:r>
    </w:p>
    <w:p w:rsidR="00362EA3" w:rsidP="00362EA3">
      <w:pPr>
        <w:ind w:left="360"/>
        <w:rPr>
          <w:rFonts w:ascii="Arial" w:eastAsia="Arial" w:hAnsi="Arial" w:cs="Arial"/>
        </w:rPr>
      </w:pPr>
      <w:bookmarkStart w:id="19" w:name="_PAR__17_468f017c_2942_4afa_a2b6_a157a18"/>
      <w:bookmarkEnd w:id="18"/>
      <w:r>
        <w:rPr>
          <w:rFonts w:ascii="Arial" w:eastAsia="Arial" w:hAnsi="Arial" w:cs="Arial"/>
          <w:u w:val="single"/>
        </w:rPr>
        <w:t>Rules adopted under this subsection are routine technical rules as defined in Title 5, chapter 375, subchapter 2-A.</w:t>
      </w:r>
      <w:r>
        <w:rPr>
          <w:rFonts w:ascii="Arial" w:eastAsia="Arial" w:hAnsi="Arial" w:cs="Arial"/>
        </w:rPr>
        <w:t>'</w:t>
      </w:r>
    </w:p>
    <w:p w:rsidR="00362EA3" w:rsidP="00362EA3">
      <w:pPr>
        <w:ind w:left="360" w:firstLine="360"/>
        <w:rPr>
          <w:rFonts w:ascii="Arial" w:eastAsia="Arial" w:hAnsi="Arial" w:cs="Arial"/>
        </w:rPr>
      </w:pPr>
      <w:bookmarkStart w:id="20" w:name="_INSTRUCTION__00953be0_5ab0_4dd7_b567_91"/>
      <w:bookmarkStart w:id="21" w:name="_PAR__18_4ca24479_f41c_4d89_bdbc_16a5d49"/>
      <w:bookmarkEnd w:id="15"/>
      <w:bookmarkEnd w:id="19"/>
      <w:r>
        <w:rPr>
          <w:rFonts w:ascii="Arial" w:eastAsia="Arial" w:hAnsi="Arial" w:cs="Arial"/>
        </w:rPr>
        <w:t>Amend the bill in section 4 in subsection 4 in the first line (page 1, line 37 in L.D.) by striking out the following: "</w:t>
      </w:r>
      <w:r w:rsidRPr="00057D16">
        <w:rPr>
          <w:rFonts w:ascii="Arial" w:eastAsia="Arial" w:hAnsi="Arial" w:cs="Arial"/>
          <w:b/>
          <w:strike/>
        </w:rPr>
        <w:t>hearings</w:t>
      </w:r>
      <w:r w:rsidRPr="00652999">
        <w:rPr>
          <w:rFonts w:ascii="Arial" w:eastAsia="Arial" w:hAnsi="Arial" w:cs="Arial"/>
        </w:rPr>
        <w:t xml:space="preserve"> </w:t>
      </w:r>
      <w:r>
        <w:rPr>
          <w:rFonts w:ascii="Arial" w:eastAsia="Arial" w:hAnsi="Arial" w:cs="Arial"/>
          <w:b/>
          <w:u w:val="single"/>
        </w:rPr>
        <w:t>hearing</w:t>
      </w:r>
      <w:r>
        <w:rPr>
          <w:rFonts w:ascii="Arial" w:eastAsia="Arial" w:hAnsi="Arial" w:cs="Arial"/>
        </w:rPr>
        <w:t>" and inserting the following: '</w:t>
      </w:r>
      <w:r w:rsidRPr="00057D16">
        <w:rPr>
          <w:rFonts w:ascii="Arial" w:eastAsia="Arial" w:hAnsi="Arial" w:cs="Arial"/>
          <w:b/>
        </w:rPr>
        <w:t>hearings</w:t>
      </w:r>
      <w:r>
        <w:rPr>
          <w:rFonts w:ascii="Arial" w:eastAsia="Arial" w:hAnsi="Arial" w:cs="Arial"/>
        </w:rPr>
        <w:t>'</w:t>
      </w:r>
    </w:p>
    <w:p w:rsidR="00362EA3" w:rsidP="00362EA3">
      <w:pPr>
        <w:ind w:left="360" w:firstLine="360"/>
        <w:rPr>
          <w:rFonts w:ascii="Arial" w:eastAsia="Arial" w:hAnsi="Arial" w:cs="Arial"/>
        </w:rPr>
      </w:pPr>
      <w:bookmarkStart w:id="22" w:name="_INSTRUCTION__b59f606b_bc77_4c02_b4d8_cd"/>
      <w:bookmarkStart w:id="23" w:name="_PAR__19_beeea761_97b2_4787_8b55_58f015b"/>
      <w:bookmarkEnd w:id="20"/>
      <w:bookmarkEnd w:id="21"/>
      <w:r>
        <w:rPr>
          <w:rFonts w:ascii="Arial" w:eastAsia="Arial" w:hAnsi="Arial" w:cs="Arial"/>
        </w:rPr>
        <w:t>Amend the bill in section 4 in subsection 4 in the 3rd line (page 1, line 39 in L.D.) by striking out the following: "</w:t>
      </w:r>
      <w:r>
        <w:rPr>
          <w:rFonts w:ascii="Arial" w:eastAsia="Arial" w:hAnsi="Arial" w:cs="Arial"/>
          <w:u w:val="single"/>
        </w:rPr>
        <w:t>a</w:t>
      </w:r>
      <w:r>
        <w:rPr>
          <w:rFonts w:ascii="Arial" w:eastAsia="Arial" w:hAnsi="Arial" w:cs="Arial"/>
        </w:rPr>
        <w:t>" and inserting the following: '</w:t>
      </w:r>
      <w:r>
        <w:rPr>
          <w:rFonts w:ascii="Arial" w:eastAsia="Arial" w:hAnsi="Arial" w:cs="Arial"/>
          <w:u w:val="single"/>
        </w:rPr>
        <w:t>at least one</w:t>
      </w:r>
      <w:r>
        <w:rPr>
          <w:rFonts w:ascii="Arial" w:eastAsia="Arial" w:hAnsi="Arial" w:cs="Arial"/>
        </w:rPr>
        <w:t>'</w:t>
      </w:r>
    </w:p>
    <w:p w:rsidR="00362EA3" w:rsidP="00362EA3">
      <w:pPr>
        <w:ind w:left="360" w:firstLine="360"/>
        <w:rPr>
          <w:rFonts w:ascii="Arial" w:eastAsia="Arial" w:hAnsi="Arial" w:cs="Arial"/>
        </w:rPr>
      </w:pPr>
      <w:bookmarkStart w:id="24" w:name="_INSTRUCTION__1179b1a4_8d68_49de_9ecd_7d"/>
      <w:bookmarkStart w:id="25" w:name="_PAR__20_63827599_3197_46cb_866b_dc0a5ba"/>
      <w:bookmarkEnd w:id="22"/>
      <w:bookmarkEnd w:id="23"/>
      <w:r>
        <w:rPr>
          <w:rFonts w:ascii="Arial" w:eastAsia="Arial" w:hAnsi="Arial" w:cs="Arial"/>
        </w:rPr>
        <w:t>Amend the bill by relettering or renumbering any nonconsecutive Part letter or section number to read consecutively.</w:t>
      </w:r>
    </w:p>
    <w:p w:rsidR="00362EA3" w:rsidP="00362EA3">
      <w:pPr>
        <w:keepNext/>
        <w:spacing w:before="240"/>
        <w:ind w:left="360"/>
        <w:jc w:val="center"/>
        <w:rPr>
          <w:rFonts w:ascii="Arial" w:eastAsia="Arial" w:hAnsi="Arial" w:cs="Arial"/>
        </w:rPr>
      </w:pPr>
      <w:bookmarkStart w:id="26" w:name="_SUMMARY__2a560687_cec1_4628_9016_86ed04"/>
      <w:bookmarkStart w:id="27" w:name="_PAGE__2_91666143_b08f_4b35_96fc_cbec082"/>
      <w:bookmarkStart w:id="28" w:name="_PAR__2_c206e975_3e12_4cf7_84fa_ccbf2c7b"/>
      <w:bookmarkEnd w:id="1"/>
      <w:bookmarkEnd w:id="24"/>
      <w:bookmarkEnd w:id="25"/>
      <w:r>
        <w:rPr>
          <w:rFonts w:ascii="Arial" w:eastAsia="Arial" w:hAnsi="Arial" w:cs="Arial"/>
          <w:b/>
          <w:sz w:val="24"/>
        </w:rPr>
        <w:t>SUMMARY</w:t>
      </w:r>
    </w:p>
    <w:p w:rsidR="00362EA3" w:rsidP="00362EA3">
      <w:pPr>
        <w:keepNext/>
        <w:ind w:left="360" w:firstLine="360"/>
        <w:rPr>
          <w:rFonts w:ascii="Arial" w:eastAsia="Arial" w:hAnsi="Arial" w:cs="Arial"/>
        </w:rPr>
      </w:pPr>
      <w:bookmarkStart w:id="29" w:name="_PAR__3_2894bd72_6547_46ef_a73b_80697708"/>
      <w:bookmarkEnd w:id="28"/>
      <w:r w:rsidRPr="00057D16">
        <w:rPr>
          <w:rFonts w:ascii="Arial" w:eastAsia="Arial" w:hAnsi="Arial" w:cs="Arial"/>
        </w:rPr>
        <w:t xml:space="preserve">This amendment removes subjective language from the definition of “species of special concern” and </w:t>
      </w:r>
      <w:r>
        <w:rPr>
          <w:rFonts w:ascii="Arial" w:eastAsia="Arial" w:hAnsi="Arial" w:cs="Arial"/>
        </w:rPr>
        <w:t>provides for</w:t>
      </w:r>
      <w:r w:rsidRPr="00057D16">
        <w:rPr>
          <w:rFonts w:ascii="Arial" w:eastAsia="Arial" w:hAnsi="Arial" w:cs="Arial"/>
        </w:rPr>
        <w:t xml:space="preserve"> a rule</w:t>
      </w:r>
      <w:r>
        <w:rPr>
          <w:rFonts w:ascii="Arial" w:eastAsia="Arial" w:hAnsi="Arial" w:cs="Arial"/>
        </w:rPr>
        <w:t>-</w:t>
      </w:r>
      <w:r w:rsidRPr="00057D16">
        <w:rPr>
          <w:rFonts w:ascii="Arial" w:eastAsia="Arial" w:hAnsi="Arial" w:cs="Arial"/>
        </w:rPr>
        <w:t>making process for identifying a species as a species of special concern and provides the framework for the rule</w:t>
      </w:r>
      <w:r>
        <w:rPr>
          <w:rFonts w:ascii="Arial" w:eastAsia="Arial" w:hAnsi="Arial" w:cs="Arial"/>
        </w:rPr>
        <w:t>-</w:t>
      </w:r>
      <w:r w:rsidRPr="00057D16">
        <w:rPr>
          <w:rFonts w:ascii="Arial" w:eastAsia="Arial" w:hAnsi="Arial" w:cs="Arial"/>
        </w:rPr>
        <w:t>making process in a new section under the powers of the Commissioner</w:t>
      </w:r>
      <w:r>
        <w:rPr>
          <w:rFonts w:ascii="Arial" w:eastAsia="Arial" w:hAnsi="Arial" w:cs="Arial"/>
        </w:rPr>
        <w:t xml:space="preserve"> of Inland Fisheries and Wildlife</w:t>
      </w:r>
      <w:r w:rsidRPr="00057D16">
        <w:rPr>
          <w:rFonts w:ascii="Arial" w:eastAsia="Arial" w:hAnsi="Arial" w:cs="Arial"/>
        </w:rPr>
        <w:t xml:space="preserve">. The amendment also clarifies that the process undertaken by the </w:t>
      </w:r>
      <w:r>
        <w:rPr>
          <w:rFonts w:ascii="Arial" w:eastAsia="Arial" w:hAnsi="Arial" w:cs="Arial"/>
        </w:rPr>
        <w:t>c</w:t>
      </w:r>
      <w:r w:rsidRPr="00057D16">
        <w:rPr>
          <w:rFonts w:ascii="Arial" w:eastAsia="Arial" w:hAnsi="Arial" w:cs="Arial"/>
        </w:rPr>
        <w:t xml:space="preserve">ommissioner in order to make a recommendation to the </w:t>
      </w:r>
      <w:r>
        <w:rPr>
          <w:rFonts w:ascii="Arial" w:eastAsia="Arial" w:hAnsi="Arial" w:cs="Arial"/>
        </w:rPr>
        <w:t>L</w:t>
      </w:r>
      <w:r w:rsidRPr="00057D16">
        <w:rPr>
          <w:rFonts w:ascii="Arial" w:eastAsia="Arial" w:hAnsi="Arial" w:cs="Arial"/>
        </w:rPr>
        <w:t>egislature that a species be added to or deleted from the endangered or threatened species list require</w:t>
      </w:r>
      <w:r>
        <w:rPr>
          <w:rFonts w:ascii="Arial" w:eastAsia="Arial" w:hAnsi="Arial" w:cs="Arial"/>
        </w:rPr>
        <w:t>s</w:t>
      </w:r>
      <w:r w:rsidRPr="00057D16">
        <w:rPr>
          <w:rFonts w:ascii="Arial" w:eastAsia="Arial" w:hAnsi="Arial" w:cs="Arial"/>
        </w:rPr>
        <w:t xml:space="preserve"> only one </w:t>
      </w:r>
      <w:r>
        <w:rPr>
          <w:rFonts w:ascii="Arial" w:eastAsia="Arial" w:hAnsi="Arial" w:cs="Arial"/>
        </w:rPr>
        <w:t xml:space="preserve">public </w:t>
      </w:r>
      <w:r w:rsidRPr="00057D16">
        <w:rPr>
          <w:rFonts w:ascii="Arial" w:eastAsia="Arial" w:hAnsi="Arial" w:cs="Arial"/>
        </w:rPr>
        <w:t xml:space="preserve">hearing, but may include more than one </w:t>
      </w:r>
      <w:r>
        <w:rPr>
          <w:rFonts w:ascii="Arial" w:eastAsia="Arial" w:hAnsi="Arial" w:cs="Arial"/>
        </w:rPr>
        <w:t xml:space="preserve">public </w:t>
      </w:r>
      <w:r w:rsidRPr="00057D16">
        <w:rPr>
          <w:rFonts w:ascii="Arial" w:eastAsia="Arial" w:hAnsi="Arial" w:cs="Arial"/>
        </w:rPr>
        <w:t>hearing.</w:t>
      </w:r>
    </w:p>
    <w:p w:rsidR="00362EA3" w:rsidP="00362EA3">
      <w:pPr>
        <w:keepNext/>
        <w:spacing w:before="60" w:after="60"/>
        <w:ind w:left="360"/>
        <w:jc w:val="center"/>
        <w:rPr>
          <w:rFonts w:ascii="Arial" w:eastAsia="Arial" w:hAnsi="Arial" w:cs="Arial"/>
        </w:rPr>
      </w:pPr>
      <w:bookmarkStart w:id="30" w:name="_FISCAL_NOTE_REQUIRED__a947452e_c57b_426"/>
      <w:bookmarkStart w:id="31" w:name="_PAR__4_595deb25_d985_4a6a_bfb8_d8762e3f"/>
      <w:bookmarkEnd w:id="29"/>
      <w:r>
        <w:rPr>
          <w:rFonts w:ascii="Arial" w:eastAsia="Arial" w:hAnsi="Arial" w:cs="Arial"/>
          <w:b/>
        </w:rPr>
        <w:t>FISCAL NOTE REQUIRED</w:t>
      </w:r>
    </w:p>
    <w:p w:rsidR="00000000" w:rsidRPr="00362EA3" w:rsidP="00362EA3">
      <w:pPr>
        <w:spacing w:before="60" w:after="60"/>
        <w:ind w:left="360"/>
        <w:jc w:val="center"/>
        <w:rPr>
          <w:rFonts w:ascii="Arial" w:eastAsia="Arial" w:hAnsi="Arial" w:cs="Arial"/>
          <w:b/>
        </w:rPr>
      </w:pPr>
      <w:bookmarkStart w:id="32" w:name="_PAR__5_34d81481_34ec_438c_b8f4_cf8fe8a1"/>
      <w:bookmarkEnd w:id="31"/>
      <w:r>
        <w:rPr>
          <w:rFonts w:ascii="Arial" w:eastAsia="Arial" w:hAnsi="Arial" w:cs="Arial"/>
          <w:b/>
        </w:rPr>
        <w:t>(See attached)</w:t>
      </w:r>
      <w:bookmarkEnd w:id="26"/>
      <w:bookmarkEnd w:id="27"/>
      <w:bookmarkEnd w:id="30"/>
      <w:bookmarkEnd w:id="3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Maine's Wildlife Laws Regarding Species of Special Concern</w:t>
    </w:r>
  </w:p>
  <w:p>
    <w:pPr>
      <w:suppressLineNumbers/>
      <w:spacing w:before="0" w:after="0"/>
      <w:jc w:val="center"/>
      <w:rPr>
        <w:rFonts w:ascii="Arial" w:eastAsia="Arial" w:hAnsi="Arial" w:cs="Arial"/>
      </w:rPr>
    </w:pPr>
    <w:r>
      <w:rPr>
        <w:rFonts w:ascii="Arial" w:eastAsia="Arial" w:hAnsi="Arial" w:cs="Arial"/>
        <w:sz w:val="22"/>
      </w:rPr>
      <w:t>L.D. 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57D16"/>
    <w:rsid w:val="00063BAD"/>
    <w:rsid w:val="0011558B"/>
    <w:rsid w:val="00142693"/>
    <w:rsid w:val="00166945"/>
    <w:rsid w:val="001A2BC9"/>
    <w:rsid w:val="001E1D8B"/>
    <w:rsid w:val="00257B1E"/>
    <w:rsid w:val="002A3C2A"/>
    <w:rsid w:val="002A3D55"/>
    <w:rsid w:val="002D357F"/>
    <w:rsid w:val="00361F3E"/>
    <w:rsid w:val="00362EA3"/>
    <w:rsid w:val="003D0121"/>
    <w:rsid w:val="003F2563"/>
    <w:rsid w:val="003F315D"/>
    <w:rsid w:val="00417176"/>
    <w:rsid w:val="00424146"/>
    <w:rsid w:val="004A4378"/>
    <w:rsid w:val="005500BF"/>
    <w:rsid w:val="005568B1"/>
    <w:rsid w:val="00564135"/>
    <w:rsid w:val="00574B75"/>
    <w:rsid w:val="00610E2A"/>
    <w:rsid w:val="00641982"/>
    <w:rsid w:val="00652999"/>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