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MaineCare Coverage for Donor Breast Milk</w:t>
      </w:r>
    </w:p>
    <w:p w:rsidR="009B79C7" w:rsidP="009B79C7">
      <w:pPr>
        <w:spacing w:after="240"/>
        <w:ind w:left="360"/>
        <w:jc w:val="right"/>
        <w:rPr>
          <w:rFonts w:ascii="Arial" w:eastAsia="Arial" w:hAnsi="Arial" w:cs="Arial"/>
          <w:caps/>
        </w:rPr>
      </w:pPr>
      <w:bookmarkStart w:id="0" w:name="_AMEND_TITLE__0efbf902_e247_4144_ab4c_ed"/>
      <w:bookmarkStart w:id="1" w:name="_PAGE__1_c613afe5_6833_4b05_ab09_9eaa53d"/>
      <w:bookmarkStart w:id="2" w:name="_PAR__2_d1f51884_bb6b_42af_b9c5_51649929"/>
      <w:r>
        <w:rPr>
          <w:rFonts w:ascii="Arial" w:eastAsia="Arial" w:hAnsi="Arial" w:cs="Arial"/>
          <w:caps/>
        </w:rPr>
        <w:t>L.D. 85</w:t>
      </w:r>
    </w:p>
    <w:p w:rsidR="009B79C7" w:rsidP="009B79C7">
      <w:pPr>
        <w:tabs>
          <w:tab w:val="right" w:pos="8928"/>
        </w:tabs>
        <w:spacing w:after="360"/>
        <w:ind w:left="360"/>
        <w:rPr>
          <w:rFonts w:ascii="Arial" w:eastAsia="Arial" w:hAnsi="Arial" w:cs="Arial"/>
        </w:rPr>
      </w:pPr>
      <w:bookmarkStart w:id="3" w:name="_PAR__3_c8384fe5_db18_44dc_ba08_fb666d9e"/>
      <w:bookmarkEnd w:id="2"/>
      <w:r>
        <w:rPr>
          <w:rFonts w:ascii="Arial" w:eastAsia="Arial" w:hAnsi="Arial" w:cs="Arial"/>
        </w:rPr>
        <w:t>Date:</w:t>
      </w:r>
      <w:r>
        <w:rPr>
          <w:rFonts w:ascii="Arial" w:eastAsia="Arial" w:hAnsi="Arial" w:cs="Arial"/>
        </w:rPr>
        <w:tab/>
        <w:t>(Filing No. H-         )</w:t>
      </w:r>
    </w:p>
    <w:p w:rsidR="009B79C7" w:rsidP="009B79C7">
      <w:pPr>
        <w:spacing w:before="600" w:after="300"/>
        <w:ind w:left="360"/>
        <w:jc w:val="center"/>
        <w:outlineLvl w:val="0"/>
        <w:rPr>
          <w:rFonts w:ascii="Arial" w:eastAsia="Arial" w:hAnsi="Arial" w:cs="Arial"/>
        </w:rPr>
      </w:pPr>
      <w:bookmarkStart w:id="4" w:name="_PAR__4_789458f2_43f3_4c60_b00a_e980ad6f"/>
      <w:bookmarkEnd w:id="3"/>
      <w:r>
        <w:rPr>
          <w:rFonts w:ascii="Arial" w:eastAsia="Arial" w:hAnsi="Arial" w:cs="Arial"/>
          <w:b/>
          <w:caps/>
          <w:sz w:val="24"/>
          <w:szCs w:val="32"/>
        </w:rPr>
        <w:t xml:space="preserve">Health and Human Services </w:t>
      </w:r>
    </w:p>
    <w:p w:rsidR="009B79C7" w:rsidP="009B79C7">
      <w:pPr>
        <w:spacing w:before="60" w:after="60"/>
        <w:ind w:left="720"/>
        <w:rPr>
          <w:rFonts w:ascii="Arial" w:eastAsia="Arial" w:hAnsi="Arial" w:cs="Arial"/>
        </w:rPr>
      </w:pPr>
      <w:bookmarkStart w:id="5" w:name="_PAR__5_ef6b21d1_e5c1_4eab_a328_de9d5596"/>
      <w:bookmarkEnd w:id="4"/>
      <w:r>
        <w:rPr>
          <w:rFonts w:ascii="Arial" w:eastAsia="Arial" w:hAnsi="Arial" w:cs="Arial"/>
        </w:rPr>
        <w:t>Reproduced and distributed under the direction of the Clerk of the House.</w:t>
      </w:r>
    </w:p>
    <w:p w:rsidR="009B79C7" w:rsidP="009B79C7">
      <w:pPr>
        <w:spacing w:before="160" w:after="0"/>
        <w:ind w:left="360"/>
        <w:jc w:val="center"/>
        <w:outlineLvl w:val="0"/>
        <w:rPr>
          <w:rFonts w:ascii="Arial" w:eastAsia="Arial" w:hAnsi="Arial" w:cs="Arial"/>
          <w:b/>
          <w:caps/>
          <w:sz w:val="24"/>
          <w:szCs w:val="32"/>
        </w:rPr>
      </w:pPr>
      <w:bookmarkStart w:id="6" w:name="_PAR__6_f4bc6036_cafa_4728_97f1_d2c2d2ac"/>
      <w:bookmarkEnd w:id="5"/>
      <w:r>
        <w:rPr>
          <w:rFonts w:ascii="Arial" w:eastAsia="Arial" w:hAnsi="Arial" w:cs="Arial"/>
          <w:b/>
          <w:caps/>
          <w:sz w:val="24"/>
          <w:szCs w:val="32"/>
        </w:rPr>
        <w:t>STATE OF MAINE</w:t>
      </w:r>
    </w:p>
    <w:p w:rsidR="009B79C7" w:rsidP="009B79C7">
      <w:pPr>
        <w:spacing w:after="0"/>
        <w:ind w:left="360"/>
        <w:jc w:val="center"/>
        <w:outlineLvl w:val="0"/>
        <w:rPr>
          <w:rFonts w:ascii="Arial" w:eastAsia="Arial" w:hAnsi="Arial" w:cs="Arial"/>
          <w:b/>
          <w:caps/>
          <w:sz w:val="24"/>
          <w:szCs w:val="32"/>
        </w:rPr>
      </w:pPr>
      <w:bookmarkStart w:id="7" w:name="_PAR__7_4b02736a_5139_4118_8d08_05df18a5"/>
      <w:bookmarkEnd w:id="6"/>
      <w:r>
        <w:rPr>
          <w:rFonts w:ascii="Arial" w:eastAsia="Arial" w:hAnsi="Arial" w:cs="Arial"/>
          <w:b/>
          <w:caps/>
          <w:sz w:val="24"/>
          <w:szCs w:val="32"/>
        </w:rPr>
        <w:t>HOUSE OF REPRESENTATIVES</w:t>
      </w:r>
    </w:p>
    <w:p w:rsidR="009B79C7" w:rsidP="009B79C7">
      <w:pPr>
        <w:spacing w:after="0"/>
        <w:ind w:left="360"/>
        <w:jc w:val="center"/>
        <w:outlineLvl w:val="0"/>
        <w:rPr>
          <w:rFonts w:ascii="Arial" w:eastAsia="Arial" w:hAnsi="Arial" w:cs="Arial"/>
          <w:b/>
          <w:caps/>
          <w:sz w:val="24"/>
          <w:szCs w:val="32"/>
        </w:rPr>
      </w:pPr>
      <w:bookmarkStart w:id="8" w:name="_PAR__8_f8877fca_7b75_4178_9c2e_74147cca"/>
      <w:bookmarkEnd w:id="7"/>
      <w:r>
        <w:rPr>
          <w:rFonts w:ascii="Arial" w:eastAsia="Arial" w:hAnsi="Arial" w:cs="Arial"/>
          <w:b/>
          <w:caps/>
          <w:sz w:val="24"/>
          <w:szCs w:val="32"/>
        </w:rPr>
        <w:t>130th Legislature</w:t>
      </w:r>
    </w:p>
    <w:p w:rsidR="009B79C7" w:rsidP="009B79C7">
      <w:pPr>
        <w:spacing w:after="0"/>
        <w:ind w:left="360"/>
        <w:jc w:val="center"/>
        <w:outlineLvl w:val="0"/>
        <w:rPr>
          <w:rFonts w:ascii="Arial" w:eastAsia="Arial" w:hAnsi="Arial" w:cs="Arial"/>
          <w:b/>
          <w:caps/>
          <w:sz w:val="24"/>
          <w:szCs w:val="32"/>
        </w:rPr>
      </w:pPr>
      <w:bookmarkStart w:id="9" w:name="_PAR__9_64149a85_6ed5_441a_84fe_49c2d593"/>
      <w:bookmarkEnd w:id="8"/>
      <w:r>
        <w:rPr>
          <w:rFonts w:ascii="Arial" w:eastAsia="Arial" w:hAnsi="Arial" w:cs="Arial"/>
          <w:b/>
          <w:caps/>
          <w:sz w:val="24"/>
          <w:szCs w:val="32"/>
        </w:rPr>
        <w:t>First Regular Session</w:t>
      </w:r>
    </w:p>
    <w:p w:rsidR="009B79C7" w:rsidP="009B79C7">
      <w:pPr>
        <w:spacing w:before="400" w:after="200"/>
        <w:ind w:left="360" w:firstLine="360"/>
        <w:rPr>
          <w:rFonts w:ascii="Arial" w:eastAsia="Arial" w:hAnsi="Arial" w:cs="Arial"/>
        </w:rPr>
      </w:pPr>
      <w:bookmarkStart w:id="10" w:name="_PAR__10_4dff2481_dcd9_4430_a33e_37f7e43"/>
      <w:bookmarkEnd w:id="9"/>
      <w:r>
        <w:rPr>
          <w:rFonts w:ascii="Arial" w:eastAsia="Arial" w:hAnsi="Arial" w:cs="Arial"/>
          <w:szCs w:val="22"/>
        </w:rPr>
        <w:t>COMMITTEE AMENDMENT “      ” to H.P. 51, L.D. 85, “An Act Concerning MaineCare Coverage for Donor Breast Milk”</w:t>
      </w:r>
    </w:p>
    <w:p w:rsidR="009B79C7" w:rsidP="009B79C7">
      <w:pPr>
        <w:ind w:left="360" w:firstLine="360"/>
        <w:rPr>
          <w:rFonts w:ascii="Arial" w:eastAsia="Arial" w:hAnsi="Arial" w:cs="Arial"/>
        </w:rPr>
      </w:pPr>
      <w:bookmarkStart w:id="11" w:name="_INSTRUCTION__c87c9074_13d5_4d5c_8d5e_19"/>
      <w:bookmarkStart w:id="12" w:name="_PAR__11_ed354c63_d91b_4287_9eda_b64789b"/>
      <w:bookmarkEnd w:id="0"/>
      <w:bookmarkEnd w:id="10"/>
      <w:r>
        <w:rPr>
          <w:rFonts w:ascii="Arial" w:eastAsia="Arial" w:hAnsi="Arial" w:cs="Arial"/>
        </w:rPr>
        <w:t>Amend the bill in section 1 in §3174-FFF by striking out all of subsection 1 (page 1, lines 4 to 12 in L.D.) and inserting the following:</w:t>
      </w:r>
    </w:p>
    <w:p w:rsidR="009B79C7" w:rsidP="009B79C7">
      <w:pPr>
        <w:ind w:left="360" w:firstLine="360"/>
        <w:rPr>
          <w:rFonts w:ascii="Arial" w:eastAsia="Arial" w:hAnsi="Arial" w:cs="Arial"/>
        </w:rPr>
      </w:pPr>
      <w:bookmarkStart w:id="13" w:name="_PAR__12_6ad2254c_919c_46d8_91e1_a1eeb60"/>
      <w:bookmarkEnd w:id="12"/>
      <w:r>
        <w:rPr>
          <w:rFonts w:ascii="Arial" w:eastAsia="Arial" w:hAnsi="Arial" w:cs="Arial"/>
        </w:rPr>
        <w:t>'</w:t>
      </w:r>
      <w:r>
        <w:rPr>
          <w:rFonts w:ascii="Arial" w:eastAsia="Arial" w:hAnsi="Arial" w:cs="Arial"/>
          <w:b/>
          <w:u w:val="single"/>
        </w:rPr>
        <w:t xml:space="preserve">1.  Reimbursement. </w:t>
      </w:r>
      <w:r>
        <w:rPr>
          <w:rFonts w:ascii="Arial" w:eastAsia="Arial" w:hAnsi="Arial" w:cs="Arial"/>
          <w:u w:val="single"/>
        </w:rPr>
        <w:t xml:space="preserve"> The department shall provide reimbursement under the MaineCare program for pasteurized donor breast milk provided to an infant receiving benefits under this chapter if a physician or physician assistant licensed under Title 32, chapter 36 or 48 or an advanced practice registered nurse licensed under Title 32, chapter 31 signs an order stating that:</w:t>
      </w:r>
    </w:p>
    <w:p w:rsidR="009B79C7" w:rsidP="009B79C7">
      <w:pPr>
        <w:ind w:left="720"/>
        <w:rPr>
          <w:rFonts w:ascii="Arial" w:eastAsia="Arial" w:hAnsi="Arial" w:cs="Arial"/>
        </w:rPr>
      </w:pPr>
      <w:bookmarkStart w:id="14" w:name="_PAR__13_1f4bd1b0_ee92_49db_869b_7d8e59c"/>
      <w:bookmarkEnd w:id="13"/>
      <w:r>
        <w:rPr>
          <w:rFonts w:ascii="Arial" w:eastAsia="Arial" w:hAnsi="Arial" w:cs="Arial"/>
          <w:u w:val="single"/>
        </w:rPr>
        <w:t>A.  The infant is medically or physically unable to receive maternal breast milk or participate in breastfeeding or the infant's mother is medically or physically unable to produce maternal breast milk in quantities sufficient for the infant; and</w:t>
      </w:r>
    </w:p>
    <w:p w:rsidR="009B79C7" w:rsidP="009B79C7">
      <w:pPr>
        <w:ind w:left="720"/>
        <w:rPr>
          <w:rFonts w:ascii="Arial" w:eastAsia="Arial" w:hAnsi="Arial" w:cs="Arial"/>
        </w:rPr>
      </w:pPr>
      <w:bookmarkStart w:id="15" w:name="_PAR__14_6fc2c7b1_b170_44a0_846d_bea549c"/>
      <w:bookmarkEnd w:id="14"/>
      <w:r>
        <w:rPr>
          <w:rFonts w:ascii="Arial" w:eastAsia="Arial" w:hAnsi="Arial" w:cs="Arial"/>
          <w:u w:val="single"/>
        </w:rPr>
        <w:t>B.  The infant:</w:t>
      </w:r>
    </w:p>
    <w:p w:rsidR="009B79C7" w:rsidP="009B79C7">
      <w:pPr>
        <w:ind w:left="1080"/>
        <w:rPr>
          <w:rFonts w:ascii="Arial" w:eastAsia="Arial" w:hAnsi="Arial" w:cs="Arial"/>
        </w:rPr>
      </w:pPr>
      <w:bookmarkStart w:id="16" w:name="_PAR__15_dc10f107_027b_429b_8086_875c95d"/>
      <w:bookmarkEnd w:id="15"/>
      <w:r>
        <w:rPr>
          <w:rFonts w:ascii="Arial" w:eastAsia="Arial" w:hAnsi="Arial" w:cs="Arial"/>
          <w:u w:val="single"/>
        </w:rPr>
        <w:t>(1)  Was born at a birth weight of less than 1,500 grams;</w:t>
      </w:r>
    </w:p>
    <w:p w:rsidR="009B79C7" w:rsidP="009B79C7">
      <w:pPr>
        <w:ind w:left="1080"/>
        <w:rPr>
          <w:rFonts w:ascii="Arial" w:eastAsia="Arial" w:hAnsi="Arial" w:cs="Arial"/>
        </w:rPr>
      </w:pPr>
      <w:bookmarkStart w:id="17" w:name="_PAR__16_38408519_a890_4694_82b0_20539ad"/>
      <w:bookmarkEnd w:id="16"/>
      <w:r>
        <w:rPr>
          <w:rFonts w:ascii="Arial" w:eastAsia="Arial" w:hAnsi="Arial" w:cs="Arial"/>
          <w:u w:val="single"/>
        </w:rPr>
        <w:t>(2)  Has a gastrointestinal anomaly or metabolic or digestive disorder or is recovering from intestinal surgery and the infant's digestive needs require additional support;</w:t>
      </w:r>
    </w:p>
    <w:p w:rsidR="009B79C7" w:rsidP="009B79C7">
      <w:pPr>
        <w:ind w:left="1080"/>
        <w:rPr>
          <w:rFonts w:ascii="Arial" w:eastAsia="Arial" w:hAnsi="Arial" w:cs="Arial"/>
        </w:rPr>
      </w:pPr>
      <w:bookmarkStart w:id="18" w:name="_PAR__17_049ff8bd_5bc0_4272_8aab_556ed7e"/>
      <w:bookmarkEnd w:id="17"/>
      <w:r>
        <w:rPr>
          <w:rFonts w:ascii="Arial" w:eastAsia="Arial" w:hAnsi="Arial" w:cs="Arial"/>
          <w:u w:val="single"/>
        </w:rPr>
        <w:t>(3)  Is not appropriately gaining weight or growing;</w:t>
      </w:r>
    </w:p>
    <w:p w:rsidR="009B79C7" w:rsidP="009B79C7">
      <w:pPr>
        <w:ind w:left="1080"/>
        <w:rPr>
          <w:rFonts w:ascii="Arial" w:eastAsia="Arial" w:hAnsi="Arial" w:cs="Arial"/>
        </w:rPr>
      </w:pPr>
      <w:bookmarkStart w:id="19" w:name="_PAR__18_2dae5c7f_8852_430e_afe7_cb09076"/>
      <w:bookmarkEnd w:id="18"/>
      <w:r>
        <w:rPr>
          <w:rFonts w:ascii="Arial" w:eastAsia="Arial" w:hAnsi="Arial" w:cs="Arial"/>
          <w:u w:val="single"/>
        </w:rPr>
        <w:t>(4)  Has formula intolerance and is experiencing weight loss or difficulty feeding;</w:t>
      </w:r>
    </w:p>
    <w:p w:rsidR="009B79C7" w:rsidP="009B79C7">
      <w:pPr>
        <w:ind w:left="1080"/>
        <w:rPr>
          <w:rFonts w:ascii="Arial" w:eastAsia="Arial" w:hAnsi="Arial" w:cs="Arial"/>
        </w:rPr>
      </w:pPr>
      <w:bookmarkStart w:id="20" w:name="_PAR__19_ad5602f3_9cab_471c_a1d4_5d2ca05"/>
      <w:bookmarkEnd w:id="19"/>
      <w:r>
        <w:rPr>
          <w:rFonts w:ascii="Arial" w:eastAsia="Arial" w:hAnsi="Arial" w:cs="Arial"/>
          <w:u w:val="single"/>
        </w:rPr>
        <w:t>(5)  Has low blood sugar;</w:t>
      </w:r>
    </w:p>
    <w:p w:rsidR="009B79C7" w:rsidP="009B79C7">
      <w:pPr>
        <w:ind w:left="1080"/>
        <w:rPr>
          <w:rFonts w:ascii="Arial" w:eastAsia="Arial" w:hAnsi="Arial" w:cs="Arial"/>
        </w:rPr>
      </w:pPr>
      <w:bookmarkStart w:id="21" w:name="_PAR__20_4008fa38_8727_40de_898d_fefb637"/>
      <w:bookmarkEnd w:id="20"/>
      <w:r>
        <w:rPr>
          <w:rFonts w:ascii="Arial" w:eastAsia="Arial" w:hAnsi="Arial" w:cs="Arial"/>
          <w:u w:val="single"/>
        </w:rPr>
        <w:t>(6)  Has congenital heart disease;</w:t>
      </w:r>
    </w:p>
    <w:p w:rsidR="009B79C7" w:rsidP="009B79C7">
      <w:pPr>
        <w:ind w:left="1080"/>
        <w:rPr>
          <w:rFonts w:ascii="Arial" w:eastAsia="Arial" w:hAnsi="Arial" w:cs="Arial"/>
        </w:rPr>
      </w:pPr>
      <w:bookmarkStart w:id="22" w:name="_PAR__21_cea66728_f824_47aa_a32a_144d077"/>
      <w:bookmarkEnd w:id="21"/>
      <w:r>
        <w:rPr>
          <w:rFonts w:ascii="Arial" w:eastAsia="Arial" w:hAnsi="Arial" w:cs="Arial"/>
          <w:u w:val="single"/>
        </w:rPr>
        <w:t>(7)  Has received or will receive an organ transplant; or</w:t>
      </w:r>
    </w:p>
    <w:p w:rsidR="009B79C7" w:rsidP="009B79C7">
      <w:pPr>
        <w:ind w:left="1080"/>
        <w:rPr>
          <w:rFonts w:ascii="Arial" w:eastAsia="Arial" w:hAnsi="Arial" w:cs="Arial"/>
        </w:rPr>
      </w:pPr>
      <w:bookmarkStart w:id="23" w:name="_PAR__22_6002cfa6_c95a_414b_a0fa_9ec3ecc"/>
      <w:bookmarkEnd w:id="22"/>
      <w:r>
        <w:rPr>
          <w:rFonts w:ascii="Arial" w:eastAsia="Arial" w:hAnsi="Arial" w:cs="Arial"/>
          <w:u w:val="single"/>
        </w:rPr>
        <w:t>(8)  Has another serious medical condition for which donor breast milk is medically necessary.</w:t>
      </w:r>
      <w:r>
        <w:rPr>
          <w:rFonts w:ascii="Arial" w:eastAsia="Arial" w:hAnsi="Arial" w:cs="Arial"/>
        </w:rPr>
        <w:t>'</w:t>
      </w:r>
    </w:p>
    <w:p w:rsidR="009B79C7" w:rsidP="009B79C7">
      <w:pPr>
        <w:ind w:left="360" w:firstLine="360"/>
        <w:rPr>
          <w:rFonts w:ascii="Arial" w:eastAsia="Arial" w:hAnsi="Arial" w:cs="Arial"/>
        </w:rPr>
      </w:pPr>
      <w:bookmarkStart w:id="24" w:name="_INSTRUCTION__62ffc61d_f52f_4049_8257_c7"/>
      <w:bookmarkStart w:id="25" w:name="_PAGE__2_1b9fbb27_18be_4c0b_9258_e345569"/>
      <w:bookmarkStart w:id="26" w:name="_PAR__2_38218aad_93dc_434e_9d51_6411b358"/>
      <w:bookmarkEnd w:id="1"/>
      <w:bookmarkEnd w:id="11"/>
      <w:bookmarkEnd w:id="23"/>
      <w:r>
        <w:rPr>
          <w:rFonts w:ascii="Arial" w:eastAsia="Arial" w:hAnsi="Arial" w:cs="Arial"/>
        </w:rPr>
        <w:t>Amend the bill in section 2 in the last line (page 1, line 20 in L.D.) by inserting after the following: "</w:t>
      </w:r>
      <w:r w:rsidRPr="007355A3">
        <w:rPr>
          <w:rFonts w:ascii="Arial" w:eastAsia="Arial" w:hAnsi="Arial" w:cs="Arial"/>
        </w:rPr>
        <w:t>coverage</w:t>
      </w:r>
      <w:r>
        <w:rPr>
          <w:rFonts w:ascii="Arial" w:eastAsia="Arial" w:hAnsi="Arial" w:cs="Arial"/>
        </w:rPr>
        <w:t>" the following: '</w:t>
      </w:r>
      <w:r>
        <w:rPr>
          <w:rFonts w:ascii="Arial" w:eastAsia="Arial" w:hAnsi="Arial" w:cs="Arial"/>
        </w:rPr>
        <w:t>consistent with this Act</w:t>
      </w:r>
      <w:r>
        <w:rPr>
          <w:rFonts w:ascii="Arial" w:eastAsia="Arial" w:hAnsi="Arial" w:cs="Arial"/>
        </w:rPr>
        <w:t>'</w:t>
      </w:r>
    </w:p>
    <w:p w:rsidR="009B79C7" w:rsidP="009B79C7">
      <w:pPr>
        <w:ind w:left="360" w:firstLine="360"/>
        <w:rPr>
          <w:rFonts w:ascii="Arial" w:eastAsia="Arial" w:hAnsi="Arial" w:cs="Arial"/>
        </w:rPr>
      </w:pPr>
      <w:bookmarkStart w:id="27" w:name="_INSTRUCTION__18532496_e0ee_4ebc_87b2_9e"/>
      <w:bookmarkStart w:id="28" w:name="_PAR__3_6c5f765c_1a2b_4f84_9169_4bfb276d"/>
      <w:bookmarkEnd w:id="24"/>
      <w:bookmarkEnd w:id="26"/>
      <w:r>
        <w:rPr>
          <w:rFonts w:ascii="Arial" w:eastAsia="Arial" w:hAnsi="Arial" w:cs="Arial"/>
        </w:rPr>
        <w:t>Amend the bill in section 2 in the last line (page 1, line 20 in L.D.) by striking out the following: "</w:t>
      </w:r>
      <w:r w:rsidRPr="007355A3">
        <w:rPr>
          <w:rFonts w:ascii="Arial" w:eastAsia="Arial" w:hAnsi="Arial" w:cs="Arial"/>
        </w:rPr>
        <w:t>medically necessary</w:t>
      </w:r>
      <w:r>
        <w:rPr>
          <w:rFonts w:ascii="Arial" w:eastAsia="Arial" w:hAnsi="Arial" w:cs="Arial"/>
        </w:rPr>
        <w:t>"</w:t>
      </w:r>
    </w:p>
    <w:p w:rsidR="009B79C7" w:rsidP="009B79C7">
      <w:pPr>
        <w:ind w:left="360" w:firstLine="360"/>
        <w:rPr>
          <w:rFonts w:ascii="Arial" w:eastAsia="Arial" w:hAnsi="Arial" w:cs="Arial"/>
        </w:rPr>
      </w:pPr>
      <w:bookmarkStart w:id="29" w:name="_INSTRUCTION__37bc5915_1dff_4a7e_862d_ba"/>
      <w:bookmarkStart w:id="30" w:name="_PAR__4_db311f3f_97c5_45c8_9bfb_b5a1fb22"/>
      <w:bookmarkEnd w:id="27"/>
      <w:bookmarkEnd w:id="28"/>
      <w:r>
        <w:rPr>
          <w:rFonts w:ascii="Arial" w:eastAsia="Arial" w:hAnsi="Arial" w:cs="Arial"/>
        </w:rPr>
        <w:t>Amend the bill by inserting after section 2 the following:</w:t>
      </w:r>
    </w:p>
    <w:p w:rsidR="009B79C7" w:rsidP="009B79C7">
      <w:pPr>
        <w:ind w:left="360" w:firstLine="360"/>
        <w:rPr>
          <w:rFonts w:ascii="Arial" w:eastAsia="Arial" w:hAnsi="Arial" w:cs="Arial"/>
        </w:rPr>
      </w:pPr>
      <w:bookmarkStart w:id="31" w:name="_PAR__5_1aa396a2_db74_43be_9a7d_1923b660"/>
      <w:bookmarkEnd w:id="30"/>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9B79C7" w:rsidP="009B79C7">
      <w:pPr>
        <w:pStyle w:val="BPSParagraphLeftAlign"/>
        <w:suppressAutoHyphens/>
        <w:ind w:left="360"/>
        <w:rPr>
          <w:rFonts w:ascii="Arial" w:eastAsia="Arial" w:hAnsi="Arial" w:cs="Arial"/>
        </w:rPr>
      </w:pPr>
      <w:bookmarkStart w:id="32" w:name="_PAR__6_8b199968_a787_4559_beb6_9fc8d963"/>
      <w:bookmarkEnd w:id="31"/>
      <w:r>
        <w:rPr>
          <w:rFonts w:ascii="Arial" w:eastAsia="Arial" w:hAnsi="Arial" w:cs="Arial"/>
          <w:b/>
        </w:rPr>
        <w:t>HEALTH AND HUMAN SERVICES, DEPARTMENT OF</w:t>
      </w:r>
    </w:p>
    <w:p w:rsidR="009B79C7" w:rsidP="009B79C7">
      <w:pPr>
        <w:pStyle w:val="BPSParagraphLeftAlign"/>
        <w:suppressAutoHyphens/>
        <w:ind w:left="360"/>
        <w:rPr>
          <w:rFonts w:ascii="Arial" w:eastAsia="Arial" w:hAnsi="Arial" w:cs="Arial"/>
        </w:rPr>
      </w:pPr>
      <w:bookmarkStart w:id="33" w:name="_PAR__7_589d7cb6_e848_40b9_b004_049aa7aa"/>
      <w:bookmarkEnd w:id="32"/>
      <w:r>
        <w:rPr>
          <w:rFonts w:ascii="Arial" w:eastAsia="Arial" w:hAnsi="Arial" w:cs="Arial"/>
          <w:b/>
        </w:rPr>
        <w:t>Medical Care - Payments to Providers 0147</w:t>
      </w:r>
    </w:p>
    <w:p w:rsidR="009B79C7" w:rsidP="009B79C7">
      <w:pPr>
        <w:ind w:left="360"/>
        <w:rPr>
          <w:rFonts w:ascii="Arial" w:eastAsia="Arial" w:hAnsi="Arial" w:cs="Arial"/>
        </w:rPr>
      </w:pPr>
      <w:bookmarkStart w:id="34" w:name="_PAR__8_19336c37_62ac_4f68_a0a1_89a903ed"/>
      <w:bookmarkEnd w:id="33"/>
      <w:r>
        <w:rPr>
          <w:rFonts w:ascii="Arial" w:eastAsia="Arial" w:hAnsi="Arial" w:cs="Arial"/>
        </w:rPr>
        <w:t>Initiative: Provides appropriations and allocations to the Department of Health and Human Services to provide reimbursement under the MaineCare program for pasteurized donor breast milk provided to an infant if a physician, physician assistant or advanced practice registered nurse signs an order stating that such milk is necessary.</w:t>
      </w:r>
    </w:p>
    <w:tbl>
      <w:tblPr>
        <w:tblStyle w:val="BPSTable"/>
        <w:tblW w:w="0" w:type="auto"/>
        <w:tblInd w:w="360" w:type="dxa"/>
        <w:tblCellMar>
          <w:left w:w="0" w:type="dxa"/>
          <w:right w:w="0" w:type="dxa"/>
        </w:tblCellMar>
        <w:tblLook w:val="04A0"/>
      </w:tblPr>
      <w:tblGrid>
        <w:gridCol w:w="5009"/>
        <w:gridCol w:w="1463"/>
        <w:gridCol w:w="1463"/>
      </w:tblGrid>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35" w:name="_PAR__9_84f4ba7d_cdb4_4394_a6db_0cab0216"/>
            <w:bookmarkStart w:id="36" w:name="_LINE__14_c74b2009_9c5f_4571_9cbc_a28cc9"/>
            <w:bookmarkEnd w:id="34"/>
            <w:r>
              <w:rPr>
                <w:rFonts w:ascii="Arial" w:eastAsia="Arial" w:hAnsi="Arial" w:cs="Arial"/>
                <w:b/>
              </w:rPr>
              <w:t>GENERAL FUND</w:t>
            </w:r>
            <w:bookmarkEnd w:id="36"/>
          </w:p>
        </w:tc>
        <w:tc>
          <w:tcPr>
            <w:tcW w:w="1469" w:type="dxa"/>
          </w:tcPr>
          <w:p w:rsidR="009B79C7" w:rsidP="00E73534">
            <w:pPr>
              <w:spacing w:before="0" w:after="0"/>
              <w:jc w:val="right"/>
              <w:rPr>
                <w:rFonts w:ascii="Arial" w:eastAsia="Arial" w:hAnsi="Arial" w:cs="Arial"/>
              </w:rPr>
            </w:pPr>
            <w:bookmarkStart w:id="37" w:name="_LINE__14_7a1b4cbc_4b9e_4a11_b792_5742bf"/>
            <w:r>
              <w:rPr>
                <w:rFonts w:ascii="Arial" w:eastAsia="Arial" w:hAnsi="Arial" w:cs="Arial"/>
                <w:b/>
              </w:rPr>
              <w:t>2021-22</w:t>
            </w:r>
            <w:bookmarkEnd w:id="37"/>
          </w:p>
        </w:tc>
        <w:tc>
          <w:tcPr>
            <w:tcW w:w="1469" w:type="dxa"/>
          </w:tcPr>
          <w:p w:rsidR="009B79C7" w:rsidP="00E73534">
            <w:pPr>
              <w:spacing w:before="0" w:after="0"/>
              <w:jc w:val="right"/>
              <w:rPr>
                <w:rFonts w:ascii="Arial" w:eastAsia="Arial" w:hAnsi="Arial" w:cs="Arial"/>
              </w:rPr>
            </w:pPr>
            <w:bookmarkStart w:id="38" w:name="_LINE__14_e64ad2c9_87d8_4456_b68e_68ccd8"/>
            <w:r>
              <w:rPr>
                <w:rFonts w:ascii="Arial" w:eastAsia="Arial" w:hAnsi="Arial" w:cs="Arial"/>
                <w:b/>
              </w:rPr>
              <w:t>2022-23</w:t>
            </w:r>
            <w:bookmarkEnd w:id="38"/>
          </w:p>
        </w:tc>
      </w:tr>
      <w:tr w:rsidTr="00E73534">
        <w:tblPrEx>
          <w:tblW w:w="0" w:type="auto"/>
          <w:tblInd w:w="360" w:type="dxa"/>
          <w:tblCellMar>
            <w:left w:w="0" w:type="dxa"/>
            <w:right w:w="0" w:type="dxa"/>
          </w:tblCellMar>
          <w:tblLook w:val="04A0"/>
        </w:tblPrEx>
        <w:tc>
          <w:tcPr>
            <w:tcW w:w="5069" w:type="dxa"/>
          </w:tcPr>
          <w:p w:rsidR="009B79C7" w:rsidP="00E73534">
            <w:pPr>
              <w:spacing w:before="0" w:after="0"/>
              <w:ind w:left="180"/>
              <w:rPr>
                <w:rFonts w:ascii="Arial" w:eastAsia="Arial" w:hAnsi="Arial" w:cs="Arial"/>
              </w:rPr>
            </w:pPr>
            <w:bookmarkStart w:id="39" w:name="_LINE__15_e10f4516_0578_4a8a_a0b9_4e6d3a"/>
            <w:r>
              <w:rPr>
                <w:rFonts w:ascii="Arial" w:eastAsia="Arial" w:hAnsi="Arial" w:cs="Arial"/>
              </w:rPr>
              <w:t>All Other</w:t>
            </w:r>
            <w:bookmarkEnd w:id="39"/>
          </w:p>
        </w:tc>
        <w:tc>
          <w:tcPr>
            <w:tcW w:w="1469" w:type="dxa"/>
          </w:tcPr>
          <w:p w:rsidR="009B79C7" w:rsidP="00E73534">
            <w:pPr>
              <w:spacing w:before="0" w:after="0"/>
              <w:jc w:val="right"/>
              <w:rPr>
                <w:rFonts w:ascii="Arial" w:eastAsia="Arial" w:hAnsi="Arial" w:cs="Arial"/>
              </w:rPr>
            </w:pPr>
            <w:bookmarkStart w:id="40" w:name="_LINE__15_aafee3d6_b290_4131_b253_579456"/>
            <w:r>
              <w:rPr>
                <w:rFonts w:ascii="Arial" w:eastAsia="Arial" w:hAnsi="Arial" w:cs="Arial"/>
              </w:rPr>
              <w:t>$157,872</w:t>
            </w:r>
            <w:bookmarkEnd w:id="40"/>
          </w:p>
        </w:tc>
        <w:tc>
          <w:tcPr>
            <w:tcW w:w="1469" w:type="dxa"/>
          </w:tcPr>
          <w:p w:rsidR="009B79C7" w:rsidP="00E73534">
            <w:pPr>
              <w:spacing w:before="0" w:after="0"/>
              <w:jc w:val="right"/>
              <w:rPr>
                <w:rFonts w:ascii="Arial" w:eastAsia="Arial" w:hAnsi="Arial" w:cs="Arial"/>
              </w:rPr>
            </w:pPr>
            <w:bookmarkStart w:id="41" w:name="_LINE__15_67b3cee6_6e16_4988_a008_fb3a22"/>
            <w:r>
              <w:rPr>
                <w:rFonts w:ascii="Arial" w:eastAsia="Arial" w:hAnsi="Arial" w:cs="Arial"/>
              </w:rPr>
              <w:t>$157,522</w:t>
            </w:r>
            <w:bookmarkEnd w:id="41"/>
          </w:p>
        </w:tc>
      </w:tr>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42" w:name="_LINE__16_aca93fef_7734_4a8e_9b91_85aab9"/>
            <w:r>
              <w:rPr>
                <w:rFonts w:ascii="Arial" w:eastAsia="Arial" w:hAnsi="Arial" w:cs="Arial"/>
              </w:rPr>
              <w:t xml:space="preserve"> </w:t>
            </w:r>
            <w:bookmarkEnd w:id="42"/>
          </w:p>
        </w:tc>
        <w:tc>
          <w:tcPr>
            <w:tcW w:w="1469" w:type="dxa"/>
          </w:tcPr>
          <w:p w:rsidR="009B79C7" w:rsidP="00E73534">
            <w:pPr>
              <w:spacing w:before="0" w:after="0"/>
              <w:jc w:val="right"/>
              <w:rPr>
                <w:rFonts w:ascii="Arial" w:eastAsia="Arial" w:hAnsi="Arial" w:cs="Arial"/>
              </w:rPr>
            </w:pPr>
            <w:bookmarkStart w:id="43" w:name="_LINE__16_1813b824_26f5_4e1e_a1d5_7fc3b9"/>
            <w:r>
              <w:rPr>
                <w:rFonts w:ascii="Arial" w:eastAsia="Arial" w:hAnsi="Arial" w:cs="Arial"/>
              </w:rPr>
              <w:t>__________</w:t>
            </w:r>
            <w:bookmarkEnd w:id="43"/>
          </w:p>
        </w:tc>
        <w:tc>
          <w:tcPr>
            <w:tcW w:w="1469" w:type="dxa"/>
          </w:tcPr>
          <w:p w:rsidR="009B79C7" w:rsidP="00E73534">
            <w:pPr>
              <w:spacing w:before="0" w:after="0"/>
              <w:jc w:val="right"/>
              <w:rPr>
                <w:rFonts w:ascii="Arial" w:eastAsia="Arial" w:hAnsi="Arial" w:cs="Arial"/>
              </w:rPr>
            </w:pPr>
            <w:bookmarkStart w:id="44" w:name="_LINE__16_fb224d4a_117b_400b_86e8_3d57a1"/>
            <w:r>
              <w:rPr>
                <w:rFonts w:ascii="Arial" w:eastAsia="Arial" w:hAnsi="Arial" w:cs="Arial"/>
              </w:rPr>
              <w:t>__________</w:t>
            </w:r>
            <w:bookmarkEnd w:id="44"/>
          </w:p>
        </w:tc>
      </w:tr>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45" w:name="_LINE__17_5dcd4e2d_d8fc_44f5_8213_e09ad3"/>
            <w:r>
              <w:rPr>
                <w:rFonts w:ascii="Arial" w:eastAsia="Arial" w:hAnsi="Arial" w:cs="Arial"/>
              </w:rPr>
              <w:t>GENERAL FUND TOTAL</w:t>
            </w:r>
            <w:bookmarkEnd w:id="45"/>
          </w:p>
        </w:tc>
        <w:tc>
          <w:tcPr>
            <w:tcW w:w="1469" w:type="dxa"/>
          </w:tcPr>
          <w:p w:rsidR="009B79C7" w:rsidP="00E73534">
            <w:pPr>
              <w:spacing w:before="0" w:after="0"/>
              <w:jc w:val="right"/>
              <w:rPr>
                <w:rFonts w:ascii="Arial" w:eastAsia="Arial" w:hAnsi="Arial" w:cs="Arial"/>
              </w:rPr>
            </w:pPr>
            <w:bookmarkStart w:id="46" w:name="_LINE__17_fcdb1901_1989_4e8c_abe0_f3ca58"/>
            <w:r>
              <w:rPr>
                <w:rFonts w:ascii="Arial" w:eastAsia="Arial" w:hAnsi="Arial" w:cs="Arial"/>
              </w:rPr>
              <w:t>$157,872</w:t>
            </w:r>
            <w:bookmarkEnd w:id="46"/>
          </w:p>
        </w:tc>
        <w:tc>
          <w:tcPr>
            <w:tcW w:w="1469" w:type="dxa"/>
          </w:tcPr>
          <w:p w:rsidR="009B79C7" w:rsidP="00E73534">
            <w:pPr>
              <w:spacing w:before="0" w:after="0"/>
              <w:jc w:val="right"/>
              <w:rPr>
                <w:rFonts w:ascii="Arial" w:eastAsia="Arial" w:hAnsi="Arial" w:cs="Arial"/>
              </w:rPr>
            </w:pPr>
            <w:bookmarkStart w:id="47" w:name="_LINE__17_b83009a0_8204_492d_b40b_b44e23"/>
            <w:r>
              <w:rPr>
                <w:rFonts w:ascii="Arial" w:eastAsia="Arial" w:hAnsi="Arial" w:cs="Arial"/>
              </w:rPr>
              <w:t>$157,522</w:t>
            </w:r>
            <w:bookmarkEnd w:id="47"/>
          </w:p>
        </w:tc>
      </w:tr>
    </w:tbl>
    <w:p w:rsidR="009B79C7" w:rsidP="009B79C7">
      <w:pPr>
        <w:ind w:left="360"/>
        <w:rPr>
          <w:rFonts w:ascii="Arial" w:eastAsia="Arial" w:hAnsi="Arial" w:cs="Arial"/>
        </w:rPr>
      </w:pPr>
      <w:bookmarkStart w:id="48" w:name="_PAR__10_9b900c0c_57ae_42d5_a960_c01571c"/>
      <w:bookmarkEnd w:id="3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49" w:name="_PAR__11_233ea62e_8fbb_442a_9121_b0a6c00"/>
            <w:bookmarkStart w:id="50" w:name="_LINE__19_211ab0d6_7688_45b2_b0bf_e7da5b"/>
            <w:bookmarkEnd w:id="48"/>
            <w:r>
              <w:rPr>
                <w:rFonts w:ascii="Arial" w:eastAsia="Arial" w:hAnsi="Arial" w:cs="Arial"/>
                <w:b/>
              </w:rPr>
              <w:t>FEDERAL EXPENDITURES FUND</w:t>
            </w:r>
            <w:bookmarkEnd w:id="50"/>
          </w:p>
        </w:tc>
        <w:tc>
          <w:tcPr>
            <w:tcW w:w="1469" w:type="dxa"/>
          </w:tcPr>
          <w:p w:rsidR="009B79C7" w:rsidP="00E73534">
            <w:pPr>
              <w:spacing w:before="0" w:after="0"/>
              <w:jc w:val="right"/>
              <w:rPr>
                <w:rFonts w:ascii="Arial" w:eastAsia="Arial" w:hAnsi="Arial" w:cs="Arial"/>
              </w:rPr>
            </w:pPr>
            <w:bookmarkStart w:id="51" w:name="_LINE__19_6dec2eeb_2b59_4b61_ab62_8216e6"/>
            <w:r>
              <w:rPr>
                <w:rFonts w:ascii="Arial" w:eastAsia="Arial" w:hAnsi="Arial" w:cs="Arial"/>
                <w:b/>
              </w:rPr>
              <w:t>2021-22</w:t>
            </w:r>
            <w:bookmarkEnd w:id="51"/>
          </w:p>
        </w:tc>
        <w:tc>
          <w:tcPr>
            <w:tcW w:w="1469" w:type="dxa"/>
          </w:tcPr>
          <w:p w:rsidR="009B79C7" w:rsidP="00E73534">
            <w:pPr>
              <w:spacing w:before="0" w:after="0"/>
              <w:jc w:val="right"/>
              <w:rPr>
                <w:rFonts w:ascii="Arial" w:eastAsia="Arial" w:hAnsi="Arial" w:cs="Arial"/>
              </w:rPr>
            </w:pPr>
            <w:bookmarkStart w:id="52" w:name="_LINE__19_02672b2b_d980_4bf7_a715_856916"/>
            <w:r>
              <w:rPr>
                <w:rFonts w:ascii="Arial" w:eastAsia="Arial" w:hAnsi="Arial" w:cs="Arial"/>
                <w:b/>
              </w:rPr>
              <w:t>2022-23</w:t>
            </w:r>
            <w:bookmarkEnd w:id="52"/>
          </w:p>
        </w:tc>
      </w:tr>
      <w:tr w:rsidTr="00E73534">
        <w:tblPrEx>
          <w:tblW w:w="0" w:type="auto"/>
          <w:tblInd w:w="360" w:type="dxa"/>
          <w:tblCellMar>
            <w:left w:w="0" w:type="dxa"/>
            <w:right w:w="0" w:type="dxa"/>
          </w:tblCellMar>
          <w:tblLook w:val="04A0"/>
        </w:tblPrEx>
        <w:tc>
          <w:tcPr>
            <w:tcW w:w="5069" w:type="dxa"/>
          </w:tcPr>
          <w:p w:rsidR="009B79C7" w:rsidP="00E73534">
            <w:pPr>
              <w:spacing w:before="0" w:after="0"/>
              <w:ind w:left="180"/>
              <w:rPr>
                <w:rFonts w:ascii="Arial" w:eastAsia="Arial" w:hAnsi="Arial" w:cs="Arial"/>
              </w:rPr>
            </w:pPr>
            <w:bookmarkStart w:id="53" w:name="_LINE__20_47327825_fd25_4ec3_85a9_c5a629"/>
            <w:r>
              <w:rPr>
                <w:rFonts w:ascii="Arial" w:eastAsia="Arial" w:hAnsi="Arial" w:cs="Arial"/>
              </w:rPr>
              <w:t>All Other</w:t>
            </w:r>
            <w:bookmarkEnd w:id="53"/>
          </w:p>
        </w:tc>
        <w:tc>
          <w:tcPr>
            <w:tcW w:w="1469" w:type="dxa"/>
          </w:tcPr>
          <w:p w:rsidR="009B79C7" w:rsidP="00E73534">
            <w:pPr>
              <w:spacing w:before="0" w:after="0"/>
              <w:jc w:val="right"/>
              <w:rPr>
                <w:rFonts w:ascii="Arial" w:eastAsia="Arial" w:hAnsi="Arial" w:cs="Arial"/>
              </w:rPr>
            </w:pPr>
            <w:bookmarkStart w:id="54" w:name="_LINE__20_c76ca1d7_78c1_4671_a612_5b58d5"/>
            <w:r>
              <w:rPr>
                <w:rFonts w:ascii="Arial" w:eastAsia="Arial" w:hAnsi="Arial" w:cs="Arial"/>
              </w:rPr>
              <w:t>$279,690</w:t>
            </w:r>
            <w:bookmarkEnd w:id="54"/>
          </w:p>
        </w:tc>
        <w:tc>
          <w:tcPr>
            <w:tcW w:w="1469" w:type="dxa"/>
          </w:tcPr>
          <w:p w:rsidR="009B79C7" w:rsidP="00E73534">
            <w:pPr>
              <w:spacing w:before="0" w:after="0"/>
              <w:jc w:val="right"/>
              <w:rPr>
                <w:rFonts w:ascii="Arial" w:eastAsia="Arial" w:hAnsi="Arial" w:cs="Arial"/>
              </w:rPr>
            </w:pPr>
            <w:bookmarkStart w:id="55" w:name="_LINE__20_61f4b183_e627_4381_9ce2_54a49b"/>
            <w:r>
              <w:rPr>
                <w:rFonts w:ascii="Arial" w:eastAsia="Arial" w:hAnsi="Arial" w:cs="Arial"/>
              </w:rPr>
              <w:t>$280,040</w:t>
            </w:r>
            <w:bookmarkEnd w:id="55"/>
          </w:p>
        </w:tc>
      </w:tr>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56" w:name="_LINE__21_d08feb14_8e55_416d_b754_005c30"/>
            <w:r>
              <w:rPr>
                <w:rFonts w:ascii="Arial" w:eastAsia="Arial" w:hAnsi="Arial" w:cs="Arial"/>
              </w:rPr>
              <w:t xml:space="preserve"> </w:t>
            </w:r>
            <w:bookmarkEnd w:id="56"/>
          </w:p>
        </w:tc>
        <w:tc>
          <w:tcPr>
            <w:tcW w:w="1469" w:type="dxa"/>
          </w:tcPr>
          <w:p w:rsidR="009B79C7" w:rsidP="00E73534">
            <w:pPr>
              <w:spacing w:before="0" w:after="0"/>
              <w:jc w:val="right"/>
              <w:rPr>
                <w:rFonts w:ascii="Arial" w:eastAsia="Arial" w:hAnsi="Arial" w:cs="Arial"/>
              </w:rPr>
            </w:pPr>
            <w:bookmarkStart w:id="57" w:name="_LINE__21_d60d5e90_9abd_41d9_a50f_46c405"/>
            <w:r>
              <w:rPr>
                <w:rFonts w:ascii="Arial" w:eastAsia="Arial" w:hAnsi="Arial" w:cs="Arial"/>
              </w:rPr>
              <w:t>__________</w:t>
            </w:r>
            <w:bookmarkEnd w:id="57"/>
          </w:p>
        </w:tc>
        <w:tc>
          <w:tcPr>
            <w:tcW w:w="1469" w:type="dxa"/>
          </w:tcPr>
          <w:p w:rsidR="009B79C7" w:rsidP="00E73534">
            <w:pPr>
              <w:spacing w:before="0" w:after="0"/>
              <w:jc w:val="right"/>
              <w:rPr>
                <w:rFonts w:ascii="Arial" w:eastAsia="Arial" w:hAnsi="Arial" w:cs="Arial"/>
              </w:rPr>
            </w:pPr>
            <w:bookmarkStart w:id="58" w:name="_LINE__21_8d9e1a74_4eb4_41a2_84a1_7abeca"/>
            <w:r>
              <w:rPr>
                <w:rFonts w:ascii="Arial" w:eastAsia="Arial" w:hAnsi="Arial" w:cs="Arial"/>
              </w:rPr>
              <w:t>__________</w:t>
            </w:r>
            <w:bookmarkEnd w:id="58"/>
          </w:p>
        </w:tc>
      </w:tr>
      <w:tr w:rsidTr="00E73534">
        <w:tblPrEx>
          <w:tblW w:w="0" w:type="auto"/>
          <w:tblInd w:w="360" w:type="dxa"/>
          <w:tblCellMar>
            <w:left w:w="0" w:type="dxa"/>
            <w:right w:w="0" w:type="dxa"/>
          </w:tblCellMar>
          <w:tblLook w:val="04A0"/>
        </w:tblPrEx>
        <w:tc>
          <w:tcPr>
            <w:tcW w:w="5069" w:type="dxa"/>
          </w:tcPr>
          <w:p w:rsidR="009B79C7" w:rsidP="00E73534">
            <w:pPr>
              <w:spacing w:before="0" w:after="0"/>
              <w:rPr>
                <w:rFonts w:ascii="Arial" w:eastAsia="Arial" w:hAnsi="Arial" w:cs="Arial"/>
              </w:rPr>
            </w:pPr>
            <w:bookmarkStart w:id="59" w:name="_LINE__22_123d4f06_c3fd_4044_a0cc_cba34b"/>
            <w:r>
              <w:rPr>
                <w:rFonts w:ascii="Arial" w:eastAsia="Arial" w:hAnsi="Arial" w:cs="Arial"/>
              </w:rPr>
              <w:t>FEDERAL EXPENDITURES FUND TOTAL</w:t>
            </w:r>
            <w:bookmarkEnd w:id="59"/>
          </w:p>
        </w:tc>
        <w:tc>
          <w:tcPr>
            <w:tcW w:w="1469" w:type="dxa"/>
          </w:tcPr>
          <w:p w:rsidR="009B79C7" w:rsidP="00E73534">
            <w:pPr>
              <w:spacing w:before="0" w:after="0"/>
              <w:jc w:val="right"/>
              <w:rPr>
                <w:rFonts w:ascii="Arial" w:eastAsia="Arial" w:hAnsi="Arial" w:cs="Arial"/>
              </w:rPr>
            </w:pPr>
            <w:bookmarkStart w:id="60" w:name="_LINE__22_673bb34e_2053_48cf_8ed5_3c83e0"/>
            <w:r>
              <w:rPr>
                <w:rFonts w:ascii="Arial" w:eastAsia="Arial" w:hAnsi="Arial" w:cs="Arial"/>
              </w:rPr>
              <w:t>$279,690</w:t>
            </w:r>
            <w:bookmarkEnd w:id="60"/>
          </w:p>
        </w:tc>
        <w:tc>
          <w:tcPr>
            <w:tcW w:w="1469" w:type="dxa"/>
          </w:tcPr>
          <w:p w:rsidR="009B79C7" w:rsidP="00E73534">
            <w:pPr>
              <w:spacing w:before="0" w:after="0"/>
              <w:jc w:val="right"/>
              <w:rPr>
                <w:rFonts w:ascii="Arial" w:eastAsia="Arial" w:hAnsi="Arial" w:cs="Arial"/>
              </w:rPr>
            </w:pPr>
            <w:bookmarkStart w:id="61" w:name="_LINE__22_50374717_a103_46d4_bfbb_51c6bd"/>
            <w:r>
              <w:rPr>
                <w:rFonts w:ascii="Arial" w:eastAsia="Arial" w:hAnsi="Arial" w:cs="Arial"/>
              </w:rPr>
              <w:t>$280,040</w:t>
            </w:r>
            <w:bookmarkEnd w:id="61"/>
          </w:p>
        </w:tc>
      </w:tr>
    </w:tbl>
    <w:p w:rsidR="009B79C7" w:rsidP="009B79C7">
      <w:pPr>
        <w:ind w:left="360"/>
        <w:rPr>
          <w:rFonts w:ascii="Arial" w:eastAsia="Arial" w:hAnsi="Arial" w:cs="Arial"/>
        </w:rPr>
      </w:pPr>
      <w:bookmarkStart w:id="62" w:name="_PAR__12_36580cb0_a231_479e_99c0_d4a6e1f"/>
      <w:bookmarkEnd w:id="49"/>
      <w:r>
        <w:rPr>
          <w:rFonts w:ascii="Arial" w:eastAsia="Arial" w:hAnsi="Arial" w:cs="Arial"/>
        </w:rPr>
        <w:t>'</w:t>
      </w:r>
    </w:p>
    <w:p w:rsidR="009B79C7" w:rsidP="009B79C7">
      <w:pPr>
        <w:ind w:left="360" w:firstLine="360"/>
        <w:rPr>
          <w:rFonts w:ascii="Arial" w:eastAsia="Arial" w:hAnsi="Arial" w:cs="Arial"/>
        </w:rPr>
      </w:pPr>
      <w:bookmarkStart w:id="63" w:name="_INSTRUCTION__f03a745e_8866_4d53_b12d_36"/>
      <w:bookmarkStart w:id="64" w:name="_PAR__13_cca4b49e_2d0e_4e9e_9bdc_0442265"/>
      <w:bookmarkEnd w:id="29"/>
      <w:bookmarkEnd w:id="62"/>
      <w:r>
        <w:rPr>
          <w:rFonts w:ascii="Arial" w:eastAsia="Arial" w:hAnsi="Arial" w:cs="Arial"/>
        </w:rPr>
        <w:t>Amend the bill by relettering or renumbering any nonconsecutive Part letter or section number to read consecutively.</w:t>
      </w:r>
    </w:p>
    <w:p w:rsidR="009B79C7" w:rsidP="009B79C7">
      <w:pPr>
        <w:keepNext/>
        <w:spacing w:before="240"/>
        <w:ind w:left="360"/>
        <w:jc w:val="center"/>
        <w:rPr>
          <w:rFonts w:ascii="Arial" w:eastAsia="Arial" w:hAnsi="Arial" w:cs="Arial"/>
        </w:rPr>
      </w:pPr>
      <w:bookmarkStart w:id="65" w:name="_SUMMARY__2044081b_20f5_4cc6_be7a_23a1d8"/>
      <w:bookmarkStart w:id="66" w:name="_PAR__14_4fdc6056_9338_44c4_a105_245662a"/>
      <w:bookmarkEnd w:id="63"/>
      <w:bookmarkEnd w:id="64"/>
      <w:r>
        <w:rPr>
          <w:rFonts w:ascii="Arial" w:eastAsia="Arial" w:hAnsi="Arial" w:cs="Arial"/>
          <w:b/>
          <w:sz w:val="24"/>
        </w:rPr>
        <w:t>SUMMARY</w:t>
      </w:r>
    </w:p>
    <w:p w:rsidR="009B79C7" w:rsidP="009B79C7">
      <w:pPr>
        <w:ind w:left="360" w:firstLine="360"/>
        <w:rPr>
          <w:rFonts w:ascii="Arial" w:eastAsia="Arial" w:hAnsi="Arial" w:cs="Arial"/>
        </w:rPr>
      </w:pPr>
      <w:bookmarkStart w:id="67" w:name="_PAR__15_a45e9bec_60c9_4647_8b89_7b6aa15"/>
      <w:bookmarkEnd w:id="66"/>
      <w:r>
        <w:rPr>
          <w:rFonts w:ascii="Arial" w:eastAsia="Arial" w:hAnsi="Arial" w:cs="Arial"/>
        </w:rPr>
        <w:t>This amendment amends the bill to change the criteria by which an infant receiving MaineCare benefits may receive pasteurized donor breast milk to be consistent with the current coverage of donor breast milk under the federal TRICARE program providing health insurance to uniformed service members and their families.  The amendment also adds an appropriations and allocations section.</w:t>
      </w:r>
    </w:p>
    <w:p w:rsidR="009B79C7" w:rsidP="009B79C7">
      <w:pPr>
        <w:keepNext/>
        <w:ind w:left="360" w:firstLine="360"/>
        <w:rPr>
          <w:rFonts w:ascii="Arial" w:eastAsia="Arial" w:hAnsi="Arial" w:cs="Arial"/>
        </w:rPr>
      </w:pPr>
      <w:bookmarkStart w:id="68" w:name="_PAR__16_75d2e54a_ce74_49da_9ebe_6eb7986"/>
      <w:bookmarkEnd w:id="67"/>
      <w:r>
        <w:rPr>
          <w:rFonts w:ascii="Arial" w:eastAsia="Arial" w:hAnsi="Arial" w:cs="Arial"/>
        </w:rPr>
        <w:t xml:space="preserve"> </w:t>
      </w:r>
    </w:p>
    <w:p w:rsidR="009B79C7" w:rsidP="009B79C7">
      <w:pPr>
        <w:keepNext/>
        <w:spacing w:before="60" w:after="60"/>
        <w:ind w:left="360"/>
        <w:jc w:val="center"/>
        <w:rPr>
          <w:rFonts w:ascii="Arial" w:eastAsia="Arial" w:hAnsi="Arial" w:cs="Arial"/>
        </w:rPr>
      </w:pPr>
      <w:bookmarkStart w:id="69" w:name="_FISCAL_NOTE_REQUIRED__3887f243_15b2_4ed"/>
      <w:bookmarkStart w:id="70" w:name="_PAR__17_5dd08e2f_6666_4182_9d42_2aa77bb"/>
      <w:bookmarkEnd w:id="68"/>
      <w:r>
        <w:rPr>
          <w:rFonts w:ascii="Arial" w:eastAsia="Arial" w:hAnsi="Arial" w:cs="Arial"/>
          <w:b/>
        </w:rPr>
        <w:t>FISCAL NOTE REQUIRED</w:t>
      </w:r>
    </w:p>
    <w:p w:rsidR="00000000" w:rsidRPr="009B79C7" w:rsidP="009B79C7">
      <w:pPr>
        <w:spacing w:before="60" w:after="60"/>
        <w:ind w:left="360"/>
        <w:jc w:val="center"/>
        <w:rPr>
          <w:rFonts w:ascii="Arial" w:eastAsia="Arial" w:hAnsi="Arial" w:cs="Arial"/>
          <w:b/>
        </w:rPr>
      </w:pPr>
      <w:bookmarkStart w:id="71" w:name="_PAR__18_ec13da20_f0e8_40ce_9c17_9913a03"/>
      <w:bookmarkEnd w:id="70"/>
      <w:r>
        <w:rPr>
          <w:rFonts w:ascii="Arial" w:eastAsia="Arial" w:hAnsi="Arial" w:cs="Arial"/>
          <w:b/>
        </w:rPr>
        <w:t>(See attached)</w:t>
      </w:r>
      <w:bookmarkEnd w:id="25"/>
      <w:bookmarkEnd w:id="65"/>
      <w:bookmarkEnd w:id="69"/>
      <w:bookmarkEnd w:id="7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LR0662,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MaineCare Coverage for Donor Breast Milk</w:t>
    </w:r>
  </w:p>
  <w:p>
    <w:pPr>
      <w:suppressLineNumbers/>
      <w:spacing w:before="0" w:after="0"/>
      <w:jc w:val="center"/>
      <w:rPr>
        <w:rFonts w:ascii="Arial" w:eastAsia="Arial" w:hAnsi="Arial" w:cs="Arial"/>
      </w:rPr>
    </w:pPr>
    <w:r>
      <w:rPr>
        <w:rFonts w:ascii="Arial" w:eastAsia="Arial" w:hAnsi="Arial" w:cs="Arial"/>
        <w:sz w:val="22"/>
      </w:rPr>
      <w:t>L.D. 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355A3"/>
    <w:rsid w:val="007D72C8"/>
    <w:rsid w:val="007F3B1E"/>
    <w:rsid w:val="00801F19"/>
    <w:rsid w:val="00806421"/>
    <w:rsid w:val="008A5943"/>
    <w:rsid w:val="0092322A"/>
    <w:rsid w:val="009367EC"/>
    <w:rsid w:val="0099722B"/>
    <w:rsid w:val="009B3D4F"/>
    <w:rsid w:val="009B79C7"/>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7353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