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Antipinch Sensors on School Bus Doors</w:t>
      </w:r>
    </w:p>
    <w:p w:rsidR="00FF386B" w:rsidP="00FF386B">
      <w:pPr>
        <w:ind w:left="360"/>
        <w:rPr>
          <w:rFonts w:ascii="Arial" w:eastAsia="Arial" w:hAnsi="Arial" w:cs="Arial"/>
        </w:rPr>
      </w:pPr>
      <w:bookmarkStart w:id="0" w:name="_ENACTING_CLAUSE__048f1112_60ec_4e3d_9c3"/>
      <w:bookmarkStart w:id="1" w:name="_DOC_BODY__a1d20eee_8dea_4e1e_b8ca_38f11"/>
      <w:bookmarkStart w:id="2" w:name="_DOC_BODY_CONTAINER__b0cfdc4d_db11_4fd4_"/>
      <w:bookmarkStart w:id="3" w:name="_PAGE__1_c8005f09_3fa9_4f11_af20_9f654db"/>
      <w:bookmarkStart w:id="4" w:name="_PAR__1_158fd5b4_0cbd_4dbf_8907_3395ec54"/>
      <w:bookmarkStart w:id="5" w:name="_LINE__1_d09f0ba1_da0e_49ab_9cdd_783d43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F386B" w:rsidP="00FF386B">
      <w:pPr>
        <w:ind w:left="360" w:firstLine="360"/>
        <w:rPr>
          <w:rFonts w:ascii="Arial" w:eastAsia="Arial" w:hAnsi="Arial" w:cs="Arial"/>
        </w:rPr>
      </w:pPr>
      <w:bookmarkStart w:id="6" w:name="_BILL_SECTION_HEADER__cdc738bb_840b_47c2"/>
      <w:bookmarkStart w:id="7" w:name="_BILL_SECTION__ef5d96a4_49c4_4f70_a6c0_9"/>
      <w:bookmarkStart w:id="8" w:name="_DOC_BODY_CONTENT__8436c0c8_bc3d_42d8_a1"/>
      <w:bookmarkStart w:id="9" w:name="_PAR__2_78b00a15_665d_4f92_8e3f_c8909a57"/>
      <w:bookmarkStart w:id="10" w:name="_LINE__2_0365ec0c_99f2_4c3d_9e35_97b470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d5b3ed4_dfcf_48e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§2304, sub-§2, ¶A,</w:t>
      </w:r>
      <w:r>
        <w:rPr>
          <w:rFonts w:ascii="Arial" w:eastAsia="Arial" w:hAnsi="Arial" w:cs="Arial"/>
        </w:rPr>
        <w:t xml:space="preserve"> as enacted by PL 1993, c. 683, Pt. A, §2 </w:t>
      </w:r>
      <w:bookmarkStart w:id="12" w:name="_LINE__3_73c64313_871e_4eda_adf9_f6e0de6"/>
      <w:bookmarkEnd w:id="10"/>
      <w:r>
        <w:rPr>
          <w:rFonts w:ascii="Arial" w:eastAsia="Arial" w:hAnsi="Arial" w:cs="Arial"/>
        </w:rPr>
        <w:t>and affected by Pt. B, §5, is amended to read:</w:t>
      </w:r>
      <w:bookmarkEnd w:id="12"/>
    </w:p>
    <w:p w:rsidR="00FF386B" w:rsidP="00FF386B">
      <w:pPr>
        <w:ind w:left="720"/>
        <w:rPr>
          <w:rFonts w:ascii="Arial" w:eastAsia="Arial" w:hAnsi="Arial" w:cs="Arial"/>
        </w:rPr>
      </w:pPr>
      <w:bookmarkStart w:id="13" w:name="_STATUTE_NUMBER__85dcc379_15c6_42ab_a4c3"/>
      <w:bookmarkStart w:id="14" w:name="_STATUTE_P__6d7ab3c0_e829_4de0_9fad_c5fc"/>
      <w:bookmarkStart w:id="15" w:name="_PAR__3_1c4df2c4_f4ee_43a1_b4b3_c9a4e065"/>
      <w:bookmarkStart w:id="16" w:name="_LINE__4_82284d3c_50fe_42ba_bca8_1ab04f6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baec730d_8b82_4828_8b0"/>
      <w:r>
        <w:rPr>
          <w:rFonts w:ascii="Arial" w:eastAsia="Arial" w:hAnsi="Arial" w:cs="Arial"/>
        </w:rPr>
        <w:t>One door on the right side near the front for ordinary exits and entrances</w:t>
      </w:r>
      <w:bookmarkStart w:id="18" w:name="_PROCESSED_CHANGE__ab8b4aa6_ae39_4084_9e"/>
      <w:r>
        <w:rPr>
          <w:rFonts w:ascii="Arial" w:eastAsia="Arial" w:hAnsi="Arial" w:cs="Arial"/>
          <w:u w:val="single"/>
        </w:rPr>
        <w:t xml:space="preserve">, which </w:t>
      </w:r>
      <w:bookmarkStart w:id="19" w:name="_LINE__5_0a604d2b_2d28_4852_9e4d_6df313d"/>
      <w:bookmarkEnd w:id="16"/>
      <w:r>
        <w:rPr>
          <w:rFonts w:ascii="Arial" w:eastAsia="Arial" w:hAnsi="Arial" w:cs="Arial"/>
          <w:u w:val="single"/>
        </w:rPr>
        <w:t xml:space="preserve">must be equipped with technology </w:t>
      </w:r>
      <w:r>
        <w:rPr>
          <w:rFonts w:ascii="Arial" w:eastAsia="Arial" w:hAnsi="Arial" w:cs="Arial"/>
          <w:u w:val="single"/>
        </w:rPr>
        <w:t xml:space="preserve">to prevent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door from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clos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 xml:space="preserve"> on a </w:t>
      </w:r>
      <w:r>
        <w:rPr>
          <w:rFonts w:ascii="Arial" w:eastAsia="Arial" w:hAnsi="Arial" w:cs="Arial"/>
          <w:u w:val="single"/>
        </w:rPr>
        <w:t>person's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limb</w:t>
      </w:r>
      <w:r>
        <w:rPr>
          <w:rFonts w:ascii="Arial" w:eastAsia="Arial" w:hAnsi="Arial" w:cs="Arial"/>
          <w:u w:val="single"/>
        </w:rPr>
        <w:t xml:space="preserve"> </w:t>
      </w:r>
      <w:bookmarkStart w:id="20" w:name="_LINE__6_cebde39d_7fe6_4a4e_b095_fb673b6"/>
      <w:bookmarkEnd w:id="19"/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 xml:space="preserve">other </w:t>
      </w:r>
      <w:r>
        <w:rPr>
          <w:rFonts w:ascii="Arial" w:eastAsia="Arial" w:hAnsi="Arial" w:cs="Arial"/>
          <w:u w:val="single"/>
        </w:rPr>
        <w:t>body</w:t>
      </w:r>
      <w:r>
        <w:rPr>
          <w:rFonts w:ascii="Arial" w:eastAsia="Arial" w:hAnsi="Arial" w:cs="Arial"/>
          <w:u w:val="single"/>
        </w:rPr>
        <w:t xml:space="preserve"> part</w:t>
      </w:r>
      <w:bookmarkEnd w:id="18"/>
      <w:r>
        <w:rPr>
          <w:rFonts w:ascii="Arial" w:eastAsia="Arial" w:hAnsi="Arial" w:cs="Arial"/>
        </w:rPr>
        <w:t>; and</w:t>
      </w:r>
      <w:bookmarkEnd w:id="17"/>
      <w:bookmarkEnd w:id="20"/>
    </w:p>
    <w:p w:rsidR="00FF386B" w:rsidP="00FF386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" w:name="_SUMMARY__8513a2c8_3098_4094_bfa2_ca96d7"/>
      <w:bookmarkStart w:id="22" w:name="_PAR__4_d126fcf5_e265_44a4_b5f7_7fc56c98"/>
      <w:bookmarkStart w:id="23" w:name="_LINE__7_abad91d8_f1fc_4138_8e13_884de9a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23"/>
    </w:p>
    <w:p w:rsidR="00FF386B" w:rsidP="00FF386B">
      <w:pPr>
        <w:ind w:left="360" w:firstLine="360"/>
        <w:rPr>
          <w:rFonts w:ascii="Arial" w:eastAsia="Arial" w:hAnsi="Arial" w:cs="Arial"/>
        </w:rPr>
      </w:pPr>
      <w:bookmarkStart w:id="24" w:name="_PAR__5_13f8eee8_fc47_4637_adee_e951fb95"/>
      <w:bookmarkStart w:id="25" w:name="_LINE__8_707320fa_04cb_4b8d_ad3f_e3b3231"/>
      <w:bookmarkEnd w:id="22"/>
      <w:r>
        <w:rPr>
          <w:rFonts w:ascii="Arial" w:eastAsia="Arial" w:hAnsi="Arial" w:cs="Arial"/>
        </w:rPr>
        <w:t xml:space="preserve">This bill requires a school bus to be equipped with technology to prevent a school bus </w:t>
      </w:r>
      <w:bookmarkStart w:id="26" w:name="_LINE__9_618f0581_deaf_430d_b2ae_d99d62e"/>
      <w:bookmarkEnd w:id="25"/>
      <w:r>
        <w:rPr>
          <w:rFonts w:ascii="Arial" w:eastAsia="Arial" w:hAnsi="Arial" w:cs="Arial"/>
        </w:rPr>
        <w:t>door from closing on a person's limb or other body part.</w:t>
      </w:r>
      <w:bookmarkEnd w:id="26"/>
    </w:p>
    <w:bookmarkEnd w:id="1"/>
    <w:bookmarkEnd w:id="2"/>
    <w:bookmarkEnd w:id="3"/>
    <w:bookmarkEnd w:id="21"/>
    <w:bookmarkEnd w:id="2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LR0374,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Antipinch Sensors on School Bus Doors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  <w:rsid w:val="00FF386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135767</ItemId>
    <LRId>70141</LRId>
    <LRNumber>374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Antipinch Sensors on School Bus Doors</LRTitle>
    <ItemTitle>An Act to Require Antipinch Sensors on School Bus Doors</ItemTitle>
    <ShortTitle1>AN ACT TO REQUIRE ANTIPINCH</ShortTitle1>
    <ShortTitle2>SENSORS ON SCHOOL BUS DOORS</ShortTitle2>
    <SponsorFirstName>Cheryl</SponsorFirstName>
    <SponsorLastName>Golek</SponsorLastName>
    <SponsorChamberPrefix>Rep.</SponsorChamberPrefix>
    <SponsorFrom>Harpswell</SponsorFrom>
    <DraftingCycleCount>1</DraftingCycleCount>
    <LatestDraftingActionId>130</LatestDraftingActionId>
    <LatestDraftingActionDate>2022-12-19T17:00:07</LatestDraftingActionDate>
    <LatestDrafterName>amolesworth</LatestDrafterName>
    <LatestProoferName>smcsorley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w:rsidR="00FF386B" w:rsidRDefault="00FF386B" w:rsidP="00FF386B"&amp;gt;&amp;lt;w:pPr&amp;gt;&amp;lt;w:ind w:left="360" /&amp;gt;&amp;lt;/w:pPr&amp;gt;&amp;lt;w:bookmarkStart w:id="0" w:name="_ENACTING_CLAUSE__048f1112_60ec_4e3d_9c3" /&amp;gt;&amp;lt;w:bookmarkStart w:id="1" w:name="_DOC_BODY__a1d20eee_8dea_4e1e_b8ca_38f11" /&amp;gt;&amp;lt;w:bookmarkStart w:id="2" w:name="_DOC_BODY_CONTAINER__b0cfdc4d_db11_4fd4_" /&amp;gt;&amp;lt;w:bookmarkStart w:id="3" w:name="_PAGE__1_c8005f09_3fa9_4f11_af20_9f654db" /&amp;gt;&amp;lt;w:bookmarkStart w:id="4" w:name="_PAR__1_158fd5b4_0cbd_4dbf_8907_3395ec54" /&amp;gt;&amp;lt;w:bookmarkStart w:id="5" w:name="_LINE__1_d09f0ba1_da0e_49ab_9cdd_783d431"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w:rsidR="00FF386B" w:rsidRDefault="00FF386B" w:rsidP="00FF386B"&amp;gt;&amp;lt;w:pPr&amp;gt;&amp;lt;w:ind w:left="360" w:firstLine="360" /&amp;gt;&amp;lt;/w:pPr&amp;gt;&amp;lt;w:bookmarkStart w:id="6" w:name="_BILL_SECTION_HEADER__cdc738bb_840b_47c2" /&amp;gt;&amp;lt;w:bookmarkStart w:id="7" w:name="_BILL_SECTION__ef5d96a4_49c4_4f70_a6c0_9" /&amp;gt;&amp;lt;w:bookmarkStart w:id="8" w:name="_DOC_BODY_CONTENT__8436c0c8_bc3d_42d8_a1" /&amp;gt;&amp;lt;w:bookmarkStart w:id="9" w:name="_PAR__2_78b00a15_665d_4f92_8e3f_c8909a57" /&amp;gt;&amp;lt;w:bookmarkStart w:id="10" w:name="_LINE__2_0365ec0c_99f2_4c3d_9e35_97b4701"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w:name="_BILL_SECTION_NUMBER__8d5b3ed4_dfcf_48ea"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§2304, sub-§2, ¶A,&amp;lt;/w:t&amp;gt;&amp;lt;/w:r&amp;gt;&amp;lt;w:r&amp;gt;&amp;lt;w:t xml:space="preserve"&amp;gt; as enacted by PL 1993, c. 683, Pt. A, §2 &amp;lt;/w:t&amp;gt;&amp;lt;/w:r&amp;gt;&amp;lt;w:bookmarkStart w:id="12" w:name="_LINE__3_73c64313_871e_4eda_adf9_f6e0de6" /&amp;gt;&amp;lt;w:bookmarkEnd w:id="10" /&amp;gt;&amp;lt;w:r&amp;gt;&amp;lt;w:t&amp;gt;and affected by Pt. B, §5, is amended to read:&amp;lt;/w:t&amp;gt;&amp;lt;/w:r&amp;gt;&amp;lt;w:bookmarkEnd w:id="12" /&amp;gt;&amp;lt;/w:p&amp;gt;&amp;lt;w:p w:rsidR="00FF386B" w:rsidRDefault="00FF386B" w:rsidP="00FF386B"&amp;gt;&amp;lt;w:pPr&amp;gt;&amp;lt;w:ind w:left="720" /&amp;gt;&amp;lt;/w:pPr&amp;gt;&amp;lt;w:bookmarkStart w:id="13" w:name="_STATUTE_NUMBER__85dcc379_15c6_42ab_a4c3" /&amp;gt;&amp;lt;w:bookmarkStart w:id="14" w:name="_STATUTE_P__6d7ab3c0_e829_4de0_9fad_c5fc" /&amp;gt;&amp;lt;w:bookmarkStart w:id="15" w:name="_PAR__3_1c4df2c4_f4ee_43a1_b4b3_c9a4e065" /&amp;gt;&amp;lt;w:bookmarkStart w:id="16" w:name="_LINE__4_82284d3c_50fe_42ba_bca8_1ab04f6"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w:name="_STATUTE_CONTENT__baec730d_8b82_4828_8b0" /&amp;gt;&amp;lt;w:r&amp;gt;&amp;lt;w:t&amp;gt;One door on the right side near the front for ordinary exits and entrances&amp;lt;/w:t&amp;gt;&amp;lt;/w:r&amp;gt;&amp;lt;w:bookmarkStart w:id="18" w:name="_PROCESSED_CHANGE__ab8b4aa6_ae39_4084_9e" /&amp;gt;&amp;lt;w:ins w:id="19" w:author="BPS" w:date="2022-12-05T13:22:00Z"&amp;gt;&amp;lt;w:r&amp;gt;&amp;lt;w:t xml:space="preserve"&amp;gt;, which &amp;lt;/w:t&amp;gt;&amp;lt;/w:r&amp;gt;&amp;lt;w:bookmarkStart w:id="20" w:name="_LINE__5_0a604d2b_2d28_4852_9e4d_6df313d" /&amp;gt;&amp;lt;w:bookmarkEnd w:id="16" /&amp;gt;&amp;lt;w:r&amp;gt;&amp;lt;w:t xml:space="preserve"&amp;gt;must be equipped with technology &amp;lt;/w:t&amp;gt;&amp;lt;/w:r&amp;gt;&amp;lt;/w:ins&amp;gt;&amp;lt;w:ins w:id="21" w:author="BPS" w:date="2022-12-05T13:23:00Z"&amp;gt;&amp;lt;w:r&amp;gt;&amp;lt;w:t xml:space="preserve"&amp;gt;to prevent &amp;lt;/w:t&amp;gt;&amp;lt;/w:r&amp;gt;&amp;lt;/w:ins&amp;gt;&amp;lt;w:ins w:id="22" w:author="BPS" w:date="2022-12-05T13:25:00Z"&amp;gt;&amp;lt;w:r&amp;gt;&amp;lt;w:t xml:space="preserve"&amp;gt;the &amp;lt;/w:t&amp;gt;&amp;lt;/w:r&amp;gt;&amp;lt;/w:ins&amp;gt;&amp;lt;w:ins w:id="23" w:author="BPS" w:date="2022-12-12T11:19:00Z"&amp;gt;&amp;lt;w:r&amp;gt;&amp;lt;w:t&amp;gt;door from&amp;lt;/w:t&amp;gt;&amp;lt;/w:r&amp;gt;&amp;lt;/w:ins&amp;gt;&amp;lt;w:ins w:id="24" w:author="BPS" w:date="2022-12-05T13:25:00Z"&amp;gt;&amp;lt;w:r&amp;gt;&amp;lt;w:t xml:space="preserve"&amp;gt; &amp;lt;/w:t&amp;gt;&amp;lt;/w:r&amp;gt;&amp;lt;/w:ins&amp;gt;&amp;lt;w:ins w:id="25" w:author="BPS" w:date="2022-12-05T13:23:00Z"&amp;gt;&amp;lt;w:r&amp;gt;&amp;lt;w:t&amp;gt;clos&amp;lt;/w:t&amp;gt;&amp;lt;/w:r&amp;gt;&amp;lt;/w:ins&amp;gt;&amp;lt;w:ins w:id="26" w:author="BPS" w:date="2022-12-05T13:28:00Z"&amp;gt;&amp;lt;w:r&amp;gt;&amp;lt;w:t&amp;gt;ing&amp;lt;/w:t&amp;gt;&amp;lt;/w:r&amp;gt;&amp;lt;/w:ins&amp;gt;&amp;lt;w:ins w:id="27" w:author="BPS" w:date="2022-12-05T13:23:00Z"&amp;gt;&amp;lt;w:r&amp;gt;&amp;lt;w:t xml:space="preserve"&amp;gt; on a &amp;lt;/w:t&amp;gt;&amp;lt;/w:r&amp;gt;&amp;lt;/w:ins&amp;gt;&amp;lt;w:ins w:id="28" w:author="BPS" w:date="2022-12-09T10:50:00Z"&amp;gt;&amp;lt;w:r&amp;gt;&amp;lt;w:t&amp;gt;person's&amp;lt;/w:t&amp;gt;&amp;lt;/w:r&amp;gt;&amp;lt;/w:ins&amp;gt;&amp;lt;w:ins w:id="29" w:author="BPS" w:date="2022-12-05T13:25:00Z"&amp;gt;&amp;lt;w:r&amp;gt;&amp;lt;w:t xml:space="preserve"&amp;gt; &amp;lt;/w:t&amp;gt;&amp;lt;/w:r&amp;gt;&amp;lt;/w:ins&amp;gt;&amp;lt;w:ins w:id="30" w:author="BPS" w:date="2022-12-05T13:23:00Z"&amp;gt;&amp;lt;w:r&amp;gt;&amp;lt;w:t&amp;gt;limb&amp;lt;/w:t&amp;gt;&amp;lt;/w:r&amp;gt;&amp;lt;/w:ins&amp;gt;&amp;lt;w:ins w:id="31" w:author="BPS" w:date="2022-12-05T13:25:00Z"&amp;gt;&amp;lt;w:r&amp;gt;&amp;lt;w:t xml:space="preserve"&amp;gt; &amp;lt;/w:t&amp;gt;&amp;lt;/w:r&amp;gt;&amp;lt;w:bookmarkStart w:id="32" w:name="_LINE__6_cebde39d_7fe6_4a4e_b095_fb673b6" /&amp;gt;&amp;lt;w:bookmarkEnd w:id="20" /&amp;gt;&amp;lt;w:r&amp;gt;&amp;lt;w:t xml:space="preserve"&amp;gt;or &amp;lt;/w:t&amp;gt;&amp;lt;/w:r&amp;gt;&amp;lt;/w:ins&amp;gt;&amp;lt;w:ins w:id="33" w:author="BPS" w:date="2022-12-05T13:27:00Z"&amp;gt;&amp;lt;w:r&amp;gt;&amp;lt;w:t xml:space="preserve"&amp;gt;other &amp;lt;/w:t&amp;gt;&amp;lt;/w:r&amp;gt;&amp;lt;/w:ins&amp;gt;&amp;lt;w:ins w:id="34" w:author="BPS" w:date="2022-12-05T13:25:00Z"&amp;gt;&amp;lt;w:r&amp;gt;&amp;lt;w:t&amp;gt;body&amp;lt;/w:t&amp;gt;&amp;lt;/w:r&amp;gt;&amp;lt;/w:ins&amp;gt;&amp;lt;w:ins w:id="35" w:author="BPS" w:date="2022-12-05T13:27:00Z"&amp;gt;&amp;lt;w:r&amp;gt;&amp;lt;w:t xml:space="preserve"&amp;gt; part&amp;lt;/w:t&amp;gt;&amp;lt;/w:r&amp;gt;&amp;lt;/w:ins&amp;gt;&amp;lt;w:bookmarkEnd w:id="18" /&amp;gt;&amp;lt;w:r&amp;gt;&amp;lt;w:t&amp;gt;; and&amp;lt;/w:t&amp;gt;&amp;lt;/w:r&amp;gt;&amp;lt;w:bookmarkEnd w:id="17" /&amp;gt;&amp;lt;w:bookmarkEnd w:id="32" /&amp;gt;&amp;lt;/w:p&amp;gt;&amp;lt;w:p w:rsidR="00FF386B" w:rsidRDefault="00FF386B" w:rsidP="00FF386B"&amp;gt;&amp;lt;w:pPr&amp;gt;&amp;lt;w:keepNext /&amp;gt;&amp;lt;w:spacing w:before="240" /&amp;gt;&amp;lt;w:ind w:left="360" /&amp;gt;&amp;lt;w:jc w:val="center" /&amp;gt;&amp;lt;/w:pPr&amp;gt;&amp;lt;w:bookmarkStart w:id="36" w:name="_SUMMARY__8513a2c8_3098_4094_bfa2_ca96d7" /&amp;gt;&amp;lt;w:bookmarkStart w:id="37" w:name="_PAR__4_d126fcf5_e265_44a4_b5f7_7fc56c98" /&amp;gt;&amp;lt;w:bookmarkStart w:id="38" w:name="_LINE__7_abad91d8_f1fc_4138_8e13_884de9a"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w:id="38" /&amp;gt;&amp;lt;/w:p&amp;gt;&amp;lt;w:p w:rsidR="00FF386B" w:rsidRDefault="00FF386B" w:rsidP="00FF386B"&amp;gt;&amp;lt;w:pPr&amp;gt;&amp;lt;w:ind w:left="360" w:firstLine="360" /&amp;gt;&amp;lt;/w:pPr&amp;gt;&amp;lt;w:bookmarkStart w:id="39" w:name="_PAR__5_13f8eee8_fc47_4637_adee_e951fb95" /&amp;gt;&amp;lt;w:bookmarkStart w:id="40" w:name="_LINE__8_707320fa_04cb_4b8d_ad3f_e3b3231" /&amp;gt;&amp;lt;w:bookmarkEnd w:id="37" /&amp;gt;&amp;lt;w:r&amp;gt;&amp;lt;w:t xml:space="preserve"&amp;gt;This bill requires a school bus to be equipped with technology to prevent a school bus &amp;lt;/w:t&amp;gt;&amp;lt;/w:r&amp;gt;&amp;lt;w:bookmarkStart w:id="41" w:name="_LINE__9_618f0581_deaf_430d_b2ae_d99d62e" /&amp;gt;&amp;lt;w:bookmarkEnd w:id="40" /&amp;gt;&amp;lt;w:r&amp;gt;&amp;lt;w:t&amp;gt;door from closing on a person's limb or other body part.&amp;lt;/w:t&amp;gt;&amp;lt;/w:r&amp;gt;&amp;lt;w:bookmarkEnd w:id="41" /&amp;gt;&amp;lt;/w:p&amp;gt;&amp;lt;w:bookmarkEnd w:id="1" /&amp;gt;&amp;lt;w:bookmarkEnd w:id="2" /&amp;gt;&amp;lt;w:bookmarkEnd w:id="3" /&amp;gt;&amp;lt;w:bookmarkEnd w:id="36" /&amp;gt;&amp;lt;w:bookmarkEnd w:id="39" /&amp;gt;&amp;lt;w:p w:rsidR="00000000" w:rsidRDefault="00FF386B"&amp;gt;&amp;lt;w:r&amp;gt;&amp;lt;w:t xml:space="preserve"&amp;gt; &amp;lt;/w:t&amp;gt;&amp;lt;/w:r&amp;gt;&amp;lt;/w:p&amp;gt;&amp;lt;w:sectPr w:rsidR="00000000" w:rsidSect="00FF386B"&amp;gt;&amp;lt;w:footerReference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w:rsidR="00354F1F" w:rsidRDefault="00FF386B"&amp;gt;&amp;lt;w:pPr&amp;gt;&amp;lt;w:pStyle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/&amp;gt;&amp;lt;/w:rPr&amp;gt;&amp;lt;w:t&amp;gt;131LR0374(01)&amp;lt;/w:t&amp;gt;&amp;lt;/w:r&amp;gt;&amp;lt;w:r&amp;gt;&amp;lt;w:rPr&amp;gt;&amp;lt;w:snapToGrid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8005f09_3fa9_4f11_af20_9f654db&lt;/BookmarkName&gt;&lt;Tables /&gt;&lt;/ProcessedCheckInPage&gt;&lt;/Pages&gt;&lt;Paragraphs&gt;&lt;CheckInParagraphs&gt;&lt;PageNumber&gt;1&lt;/PageNumber&gt;&lt;BookmarkName&gt;_PAR__1_158fd5b4_0cbd_4dbf_8907_3395ec54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78b00a15_665d_4f92_8e3f_c8909a57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c4df2c4_f4ee_43a1_b4b3_c9a4e065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126fcf5_e265_44a4_b5f7_7fc56c98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13f8eee8_fc47_4637_adee_e951fb95&lt;/BookmarkName&gt;&lt;StartingLineNumber&gt;8&lt;/StartingLineNumber&gt;&lt;EndingLineNumber&gt;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