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a Parent or Guardian of a Student Who Has Been Affected by COVID-19 To Keep the Student in the Student's Current Grade Level</w:t>
      </w:r>
    </w:p>
    <w:p w:rsidR="00863292" w:rsidP="0086329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ff874173_016b_47ab_8afc_90"/>
      <w:bookmarkStart w:id="1" w:name="_PAGE__1_ee72321b_9894_4d30_8138_3a2218f"/>
      <w:bookmarkStart w:id="2" w:name="_PAR__2_1f1c6a80_c3b0_4a71_98d8_786607d3"/>
      <w:r>
        <w:rPr>
          <w:rFonts w:ascii="Arial" w:eastAsia="Arial" w:hAnsi="Arial" w:cs="Arial"/>
          <w:caps/>
        </w:rPr>
        <w:t>L.D. 70</w:t>
      </w:r>
    </w:p>
    <w:p w:rsidR="00863292" w:rsidP="0086329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84381782_4d80_4cf9_8f0e_23164b7b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863292" w:rsidP="00863292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5275395f_6167_44a8_9bc4_cc76156c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Education and Cultural Affairs </w:t>
      </w:r>
    </w:p>
    <w:p w:rsidR="00863292" w:rsidP="00863292">
      <w:pPr>
        <w:spacing w:before="60" w:after="60"/>
        <w:ind w:left="720"/>
        <w:rPr>
          <w:rFonts w:ascii="Arial" w:eastAsia="Arial" w:hAnsi="Arial" w:cs="Arial"/>
        </w:rPr>
      </w:pPr>
      <w:bookmarkStart w:id="5" w:name="_PAR__5_50d7f7fa_f137_4429_98f4_6a372a7a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863292" w:rsidP="0086329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cac5ae11_63e9_4e67_a894_568583d2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863292" w:rsidP="0086329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fe4dd613_950b_4e84_b0dd_bdb7c2cd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863292" w:rsidP="0086329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ec9908ae_a796_41bc_b056_95d160c6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863292" w:rsidP="0086329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19f3d7cd_97a3_4db1_8471_3eeed758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863292" w:rsidP="00863292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dc888b47_d443_474e_96c2_a87ff22"/>
      <w:bookmarkEnd w:id="9"/>
      <w:r>
        <w:rPr>
          <w:rFonts w:ascii="Arial" w:eastAsia="Arial" w:hAnsi="Arial" w:cs="Arial"/>
          <w:szCs w:val="22"/>
        </w:rPr>
        <w:t>COMMITTEE AMENDMENT “      ” to H.P. 36, L.D. 70, “An Act To Allow a Parent or Guardian of a Student Who Has Been Affected by COVID-19 To Keep the Student in the Student's Current Grade Level”</w:t>
      </w:r>
    </w:p>
    <w:p w:rsidR="00863292" w:rsidP="00863292">
      <w:pPr>
        <w:ind w:left="360" w:firstLine="360"/>
        <w:rPr>
          <w:rFonts w:ascii="Arial" w:eastAsia="Arial" w:hAnsi="Arial" w:cs="Arial"/>
        </w:rPr>
      </w:pPr>
      <w:bookmarkStart w:id="11" w:name="_INSTRUCTION__8f6a8396_9035_41ae_99c6_36"/>
      <w:bookmarkStart w:id="12" w:name="_PAR__11_03621ccc_da08_49f9_9bd3_5885c16"/>
      <w:bookmarkEnd w:id="0"/>
      <w:bookmarkEnd w:id="10"/>
      <w:r w:rsidRPr="00F77622">
        <w:rPr>
          <w:rFonts w:ascii="Arial" w:eastAsia="Arial" w:hAnsi="Arial" w:cs="Arial"/>
        </w:rPr>
        <w:t>Amend the bill by incorporating the attached fiscal note.</w:t>
      </w:r>
    </w:p>
    <w:p w:rsidR="00863292" w:rsidP="0086329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998253cf_ff78_4736_88a7_2bc2ef"/>
      <w:bookmarkStart w:id="14" w:name="_PAR__12_8a83cd99_0611_4964_a415_502160b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863292">
      <w:pPr>
        <w:ind w:left="360" w:firstLine="360"/>
        <w:rPr>
          <w:rFonts w:ascii="Arial" w:eastAsia="Arial" w:hAnsi="Arial" w:cs="Arial"/>
        </w:rPr>
      </w:pPr>
      <w:bookmarkStart w:id="15" w:name="_PAR__13_9596a9ad_b3fb_47d8_99ff_b514715"/>
      <w:bookmarkEnd w:id="14"/>
      <w:r w:rsidRPr="00CE217A">
        <w:rPr>
          <w:rFonts w:ascii="Arial" w:eastAsia="Arial" w:hAnsi="Arial" w:cs="Arial"/>
        </w:rPr>
        <w:t xml:space="preserve">This amendment, which is the </w:t>
      </w:r>
      <w:r>
        <w:rPr>
          <w:rFonts w:ascii="Arial" w:eastAsia="Arial" w:hAnsi="Arial" w:cs="Arial"/>
        </w:rPr>
        <w:t>minority</w:t>
      </w:r>
      <w:r w:rsidRPr="00CE217A">
        <w:rPr>
          <w:rFonts w:ascii="Arial" w:eastAsia="Arial" w:hAnsi="Arial" w:cs="Arial"/>
        </w:rPr>
        <w:t xml:space="preserve"> report of the committee,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LR0309,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a Parent or Guardian of a Student Who Has Been Affected by COVID-19 To Keep the Student in the Student's Current Grade Level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63292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E217A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77622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