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Build a Viable Future for Maine Agriculture by Transferring a Portion of Real Estate Transfer Tax Revenue to the Maine Agriculture, Food and Forest Products Investment Fund</w:t>
      </w:r>
    </w:p>
    <w:p w:rsidR="00E749BD" w:rsidP="00E749BD">
      <w:pPr>
        <w:spacing w:after="240"/>
        <w:ind w:left="360"/>
        <w:jc w:val="right"/>
        <w:rPr>
          <w:rFonts w:ascii="Arial" w:eastAsia="Arial" w:hAnsi="Arial" w:cs="Arial"/>
          <w:caps/>
        </w:rPr>
      </w:pPr>
      <w:bookmarkStart w:id="0" w:name="_AMEND_TITLE__7f407234_cb99_4fba_8ae5_87"/>
      <w:bookmarkStart w:id="1" w:name="_PAGE__1_76afb81e_6deb_47b1_a3be_3e02fc6"/>
      <w:bookmarkStart w:id="2" w:name="_PAR__2_b1738453_792e_45f5_b580_4e4f2ecc"/>
      <w:r>
        <w:rPr>
          <w:rFonts w:ascii="Arial" w:eastAsia="Arial" w:hAnsi="Arial" w:cs="Arial"/>
          <w:caps/>
        </w:rPr>
        <w:t>L.D. 299</w:t>
      </w:r>
    </w:p>
    <w:p w:rsidR="00E749BD" w:rsidP="00E749BD">
      <w:pPr>
        <w:tabs>
          <w:tab w:val="right" w:pos="8928"/>
        </w:tabs>
        <w:spacing w:after="360"/>
        <w:ind w:left="360"/>
        <w:rPr>
          <w:rFonts w:ascii="Arial" w:eastAsia="Arial" w:hAnsi="Arial" w:cs="Arial"/>
        </w:rPr>
      </w:pPr>
      <w:bookmarkStart w:id="3" w:name="_PAR__3_f1f0688f_7cfa_406e_90d5_299b430d"/>
      <w:bookmarkEnd w:id="2"/>
      <w:r>
        <w:rPr>
          <w:rFonts w:ascii="Arial" w:eastAsia="Arial" w:hAnsi="Arial" w:cs="Arial"/>
        </w:rPr>
        <w:t>Date:</w:t>
      </w:r>
      <w:r>
        <w:rPr>
          <w:rFonts w:ascii="Arial" w:eastAsia="Arial" w:hAnsi="Arial" w:cs="Arial"/>
        </w:rPr>
        <w:tab/>
        <w:t>(Filing No. S-         )</w:t>
      </w:r>
    </w:p>
    <w:p w:rsidR="00E749BD" w:rsidP="00E749BD">
      <w:pPr>
        <w:spacing w:before="60" w:after="60"/>
        <w:ind w:left="720"/>
        <w:rPr>
          <w:rFonts w:ascii="Arial" w:eastAsia="Arial" w:hAnsi="Arial" w:cs="Arial"/>
        </w:rPr>
      </w:pPr>
      <w:bookmarkStart w:id="4" w:name="_PAR__4_f20b8050_dde9_402e_b42d_351020b8"/>
      <w:bookmarkEnd w:id="3"/>
      <w:r>
        <w:rPr>
          <w:rFonts w:ascii="Arial" w:eastAsia="Arial" w:hAnsi="Arial" w:cs="Arial"/>
        </w:rPr>
        <w:t>Reproduced and distributed under the direction of the Secretary of the Senate.</w:t>
      </w:r>
    </w:p>
    <w:p w:rsidR="00E749BD" w:rsidP="00E749BD">
      <w:pPr>
        <w:spacing w:before="160" w:after="0"/>
        <w:ind w:left="360"/>
        <w:jc w:val="center"/>
        <w:outlineLvl w:val="0"/>
        <w:rPr>
          <w:rFonts w:ascii="Arial" w:eastAsia="Arial" w:hAnsi="Arial" w:cs="Arial"/>
          <w:b/>
          <w:caps/>
          <w:sz w:val="24"/>
          <w:szCs w:val="32"/>
        </w:rPr>
      </w:pPr>
      <w:bookmarkStart w:id="5" w:name="_PAR__5_2f46a83d_7255_4c75_9269_2b8d1b87"/>
      <w:bookmarkEnd w:id="4"/>
      <w:r>
        <w:rPr>
          <w:rFonts w:ascii="Arial" w:eastAsia="Arial" w:hAnsi="Arial" w:cs="Arial"/>
          <w:b/>
          <w:caps/>
          <w:sz w:val="24"/>
          <w:szCs w:val="32"/>
        </w:rPr>
        <w:t>STATE OF MAINE</w:t>
      </w:r>
    </w:p>
    <w:p w:rsidR="00E749BD" w:rsidP="00E749BD">
      <w:pPr>
        <w:spacing w:after="0"/>
        <w:ind w:left="360"/>
        <w:jc w:val="center"/>
        <w:outlineLvl w:val="0"/>
        <w:rPr>
          <w:rFonts w:ascii="Arial" w:eastAsia="Arial" w:hAnsi="Arial" w:cs="Arial"/>
          <w:b/>
          <w:caps/>
          <w:sz w:val="24"/>
          <w:szCs w:val="32"/>
        </w:rPr>
      </w:pPr>
      <w:bookmarkStart w:id="6" w:name="_PAR__6_19d216c0_0d9e_4902_a479_f1cc27db"/>
      <w:bookmarkEnd w:id="5"/>
      <w:r>
        <w:rPr>
          <w:rFonts w:ascii="Arial" w:eastAsia="Arial" w:hAnsi="Arial" w:cs="Arial"/>
          <w:b/>
          <w:caps/>
          <w:sz w:val="24"/>
          <w:szCs w:val="32"/>
        </w:rPr>
        <w:t>SENATE</w:t>
      </w:r>
    </w:p>
    <w:p w:rsidR="00E749BD" w:rsidP="00E749BD">
      <w:pPr>
        <w:spacing w:after="0"/>
        <w:ind w:left="360"/>
        <w:jc w:val="center"/>
        <w:outlineLvl w:val="0"/>
        <w:rPr>
          <w:rFonts w:ascii="Arial" w:eastAsia="Arial" w:hAnsi="Arial" w:cs="Arial"/>
          <w:b/>
          <w:caps/>
          <w:sz w:val="24"/>
          <w:szCs w:val="32"/>
        </w:rPr>
      </w:pPr>
      <w:bookmarkStart w:id="7" w:name="_PAR__7_ba1171a2_d3bc_4240_93d2_f2bdd3c9"/>
      <w:bookmarkEnd w:id="6"/>
      <w:r>
        <w:rPr>
          <w:rFonts w:ascii="Arial" w:eastAsia="Arial" w:hAnsi="Arial" w:cs="Arial"/>
          <w:b/>
          <w:caps/>
          <w:sz w:val="24"/>
          <w:szCs w:val="32"/>
        </w:rPr>
        <w:t>132nd Legislature</w:t>
      </w:r>
    </w:p>
    <w:p w:rsidR="00E749BD" w:rsidP="00E749BD">
      <w:pPr>
        <w:spacing w:after="0"/>
        <w:ind w:left="360"/>
        <w:jc w:val="center"/>
        <w:outlineLvl w:val="0"/>
        <w:rPr>
          <w:rFonts w:ascii="Arial" w:eastAsia="Arial" w:hAnsi="Arial" w:cs="Arial"/>
          <w:b/>
          <w:caps/>
          <w:sz w:val="24"/>
          <w:szCs w:val="32"/>
        </w:rPr>
      </w:pPr>
      <w:bookmarkStart w:id="8" w:name="_PAR__8_fc57a87e_0eee_4a69_8e0f_38fdf259"/>
      <w:bookmarkEnd w:id="7"/>
      <w:r>
        <w:rPr>
          <w:rFonts w:ascii="Arial" w:eastAsia="Arial" w:hAnsi="Arial" w:cs="Arial"/>
          <w:b/>
          <w:caps/>
          <w:sz w:val="24"/>
          <w:szCs w:val="32"/>
        </w:rPr>
        <w:t>Second Regular Session</w:t>
      </w:r>
    </w:p>
    <w:p w:rsidR="00E749BD" w:rsidP="00E749BD">
      <w:pPr>
        <w:spacing w:before="400" w:after="200"/>
        <w:ind w:left="360" w:firstLine="360"/>
        <w:rPr>
          <w:rFonts w:ascii="Arial" w:eastAsia="Arial" w:hAnsi="Arial" w:cs="Arial"/>
        </w:rPr>
      </w:pPr>
      <w:bookmarkStart w:id="9" w:name="_PAR__9_0d145ef5_0c8e_422e_bf44_97b9908d"/>
      <w:bookmarkEnd w:id="8"/>
      <w:r>
        <w:rPr>
          <w:rFonts w:ascii="Arial" w:eastAsia="Arial" w:hAnsi="Arial" w:cs="Arial"/>
          <w:szCs w:val="22"/>
        </w:rPr>
        <w:t>SENATE AMENDMENT “      ” to COMMITTEE AMENDMENT “A” to H.P. 199, L.D. 299, “An Act to Support Investment in Agriculture”</w:t>
      </w:r>
    </w:p>
    <w:p w:rsidR="00E749BD" w:rsidP="00E749BD">
      <w:pPr>
        <w:ind w:left="360" w:firstLine="360"/>
        <w:rPr>
          <w:rFonts w:ascii="Arial" w:eastAsia="Arial" w:hAnsi="Arial" w:cs="Arial"/>
        </w:rPr>
      </w:pPr>
      <w:bookmarkStart w:id="10" w:name="_INSTRUCTION__7a122649_bf52_45cc_81d7_bd"/>
      <w:bookmarkStart w:id="11" w:name="_PAR__10_2db0a7fa_5e48_4744_8d6a_e06ea14"/>
      <w:bookmarkEnd w:id="0"/>
      <w:bookmarkEnd w:id="9"/>
      <w:r>
        <w:rPr>
          <w:rFonts w:ascii="Arial" w:eastAsia="Arial" w:hAnsi="Arial" w:cs="Arial"/>
        </w:rPr>
        <w:t>Amend the amendment by striking out the substitute title and inserting the following:</w:t>
      </w:r>
    </w:p>
    <w:p w:rsidR="00E749BD" w:rsidP="00E749BD">
      <w:pPr>
        <w:ind w:left="360"/>
        <w:rPr>
          <w:rFonts w:ascii="Arial" w:eastAsia="Arial" w:hAnsi="Arial" w:cs="Arial"/>
        </w:rPr>
      </w:pPr>
      <w:bookmarkStart w:id="12" w:name="_PAR__11_f2f9e7b6_f213_44d6_b099_44065ab"/>
      <w:bookmarkEnd w:id="11"/>
      <w:r>
        <w:rPr>
          <w:rFonts w:ascii="Arial" w:eastAsia="Arial" w:hAnsi="Arial" w:cs="Arial"/>
          <w:b/>
        </w:rPr>
        <w:t>'An Act to Capitalize Agricultural Program Funds'</w:t>
      </w:r>
    </w:p>
    <w:p w:rsidR="00E749BD" w:rsidP="00E749BD">
      <w:pPr>
        <w:ind w:left="360" w:firstLine="360"/>
        <w:rPr>
          <w:rFonts w:ascii="Arial" w:eastAsia="Arial" w:hAnsi="Arial" w:cs="Arial"/>
        </w:rPr>
      </w:pPr>
      <w:bookmarkStart w:id="13" w:name="_INSTRUCTION__400e2ee9_e12f_4abb_b265_37"/>
      <w:bookmarkStart w:id="14" w:name="_PAR__12_e2e387d2_848b_4977_9d85_fc2150d"/>
      <w:bookmarkEnd w:id="10"/>
      <w:bookmarkEnd w:id="12"/>
      <w:r>
        <w:rPr>
          <w:rFonts w:ascii="Arial" w:eastAsia="Arial" w:hAnsi="Arial" w:cs="Arial"/>
        </w:rPr>
        <w:t>Amend the amendment by striking out all of sections 1 to 5 and inserting the following:</w:t>
      </w:r>
    </w:p>
    <w:p w:rsidR="00E749BD" w:rsidP="00E749BD">
      <w:pPr>
        <w:ind w:left="360" w:firstLine="360"/>
        <w:rPr>
          <w:rFonts w:ascii="Arial" w:eastAsia="Arial" w:hAnsi="Arial" w:cs="Arial"/>
        </w:rPr>
      </w:pPr>
      <w:bookmarkStart w:id="15" w:name="_PAR__13_30536e87_8bc6_417d_a3c4_4b415d0"/>
      <w:bookmarkEnd w:id="14"/>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4434C1">
        <w:rPr>
          <w:rFonts w:ascii="Arial" w:eastAsia="Arial" w:hAnsi="Arial" w:cs="Arial"/>
          <w:b/>
          <w:sz w:val="24"/>
          <w:szCs w:val="24"/>
        </w:rPr>
        <w:t>Transfer from</w:t>
      </w:r>
      <w:r>
        <w:rPr>
          <w:rFonts w:ascii="Arial" w:eastAsia="Arial" w:hAnsi="Arial" w:cs="Arial"/>
          <w:b/>
          <w:sz w:val="24"/>
          <w:szCs w:val="24"/>
        </w:rPr>
        <w:t xml:space="preserve"> Maine</w:t>
      </w:r>
      <w:r w:rsidRPr="004434C1">
        <w:rPr>
          <w:rFonts w:ascii="Arial" w:eastAsia="Arial" w:hAnsi="Arial" w:cs="Arial"/>
          <w:b/>
          <w:sz w:val="24"/>
          <w:szCs w:val="24"/>
        </w:rPr>
        <w:t xml:space="preserve"> Budget Stabilization Fund; Maine Agriculture, Food and Forest Products Investment Fund.</w:t>
      </w:r>
      <w:r w:rsidRPr="004434C1">
        <w:rPr>
          <w:rFonts w:ascii="Arial" w:eastAsia="Arial" w:hAnsi="Arial" w:cs="Arial"/>
        </w:rPr>
        <w:t xml:space="preserve">  Notwithstanding any provision of law to the contrary, on or before June 30, 2027, the State Controller shall transfer $100,000,000 from the </w:t>
      </w:r>
      <w:r>
        <w:rPr>
          <w:rFonts w:ascii="Arial" w:eastAsia="Arial" w:hAnsi="Arial" w:cs="Arial"/>
        </w:rPr>
        <w:t xml:space="preserve">Maine </w:t>
      </w:r>
      <w:r w:rsidRPr="004434C1">
        <w:rPr>
          <w:rFonts w:ascii="Arial" w:eastAsia="Arial" w:hAnsi="Arial" w:cs="Arial"/>
        </w:rPr>
        <w:t>Budget Stabilization Fund within the Department of Administrative and Financial Services to the Maine Agriculture, Food and Forest Products Investment Fund Other Special Revenue Funds account within the Department of Agriculture, Conservation and Forestry to strengthen the State's agricultural, food and forest products economy and expand infrastructure investments in the agricultural, food and forest products economy pursuant to the Maine Revised Statutes, Title 7, section 320</w:t>
      </w:r>
      <w:r>
        <w:rPr>
          <w:rFonts w:ascii="Arial" w:eastAsia="Arial" w:hAnsi="Arial" w:cs="Arial"/>
        </w:rPr>
        <w:noBreakHyphen/>
      </w:r>
      <w:r w:rsidRPr="004434C1">
        <w:rPr>
          <w:rFonts w:ascii="Arial" w:eastAsia="Arial" w:hAnsi="Arial" w:cs="Arial"/>
        </w:rPr>
        <w:t>A.</w:t>
      </w:r>
    </w:p>
    <w:p w:rsidR="00E749BD" w:rsidP="00E749BD">
      <w:pPr>
        <w:ind w:left="360" w:firstLine="360"/>
        <w:rPr>
          <w:rFonts w:ascii="Arial" w:eastAsia="Arial" w:hAnsi="Arial" w:cs="Arial"/>
        </w:rPr>
      </w:pPr>
      <w:bookmarkStart w:id="16" w:name="_PAR__14_794d2cff_5ea3_4261_acab_abd11f4"/>
      <w:bookmarkEnd w:id="15"/>
      <w:r>
        <w:rPr>
          <w:rFonts w:ascii="Arial" w:eastAsia="Arial" w:hAnsi="Arial" w:cs="Arial"/>
          <w:b/>
          <w:sz w:val="24"/>
        </w:rPr>
        <w:t>Sec. 2.</w:t>
      </w:r>
      <w:r>
        <w:rPr>
          <w:rFonts w:ascii="Arial" w:eastAsia="Arial" w:hAnsi="Arial" w:cs="Arial"/>
        </w:rPr>
        <w:t xml:space="preserve"> </w:t>
      </w:r>
      <w:r w:rsidRPr="004434C1">
        <w:rPr>
          <w:rFonts w:ascii="Arial" w:eastAsia="Arial" w:hAnsi="Arial" w:cs="Arial"/>
          <w:b/>
          <w:sz w:val="24"/>
          <w:szCs w:val="24"/>
        </w:rPr>
        <w:t xml:space="preserve">Transfer from </w:t>
      </w:r>
      <w:r>
        <w:rPr>
          <w:rFonts w:ascii="Arial" w:eastAsia="Arial" w:hAnsi="Arial" w:cs="Arial"/>
          <w:b/>
          <w:sz w:val="24"/>
          <w:szCs w:val="24"/>
        </w:rPr>
        <w:t xml:space="preserve">Maine </w:t>
      </w:r>
      <w:r w:rsidRPr="004434C1">
        <w:rPr>
          <w:rFonts w:ascii="Arial" w:eastAsia="Arial" w:hAnsi="Arial" w:cs="Arial"/>
          <w:b/>
          <w:sz w:val="24"/>
          <w:szCs w:val="24"/>
        </w:rPr>
        <w:t xml:space="preserve">Budget Stabilization Fund; Farmers Drought </w:t>
      </w:r>
      <w:r>
        <w:rPr>
          <w:rFonts w:ascii="Arial" w:eastAsia="Arial" w:hAnsi="Arial" w:cs="Arial"/>
          <w:b/>
          <w:sz w:val="24"/>
          <w:szCs w:val="24"/>
        </w:rPr>
        <w:t>Resilience</w:t>
      </w:r>
      <w:r w:rsidRPr="004434C1">
        <w:rPr>
          <w:rFonts w:ascii="Arial" w:eastAsia="Arial" w:hAnsi="Arial" w:cs="Arial"/>
          <w:b/>
          <w:sz w:val="24"/>
          <w:szCs w:val="24"/>
        </w:rPr>
        <w:t xml:space="preserve"> Program.</w:t>
      </w:r>
      <w:r w:rsidRPr="004434C1">
        <w:rPr>
          <w:rFonts w:ascii="Arial" w:eastAsia="Arial" w:hAnsi="Arial" w:cs="Arial"/>
        </w:rPr>
        <w:t xml:space="preserve">  Notwithstanding any provision of law to the contrary, on or before June 30, 2027, the State Controller shall transfer $15,000,000 from the </w:t>
      </w:r>
      <w:r>
        <w:rPr>
          <w:rFonts w:ascii="Arial" w:eastAsia="Arial" w:hAnsi="Arial" w:cs="Arial"/>
        </w:rPr>
        <w:t xml:space="preserve">Maine </w:t>
      </w:r>
      <w:r w:rsidRPr="004434C1">
        <w:rPr>
          <w:rFonts w:ascii="Arial" w:eastAsia="Arial" w:hAnsi="Arial" w:cs="Arial"/>
        </w:rPr>
        <w:t xml:space="preserve">Budget Stabilization Fund within the Department of Administrative and Financial Services to the Farmers Drought </w:t>
      </w:r>
      <w:r>
        <w:rPr>
          <w:rFonts w:ascii="Arial" w:eastAsia="Arial" w:hAnsi="Arial" w:cs="Arial"/>
        </w:rPr>
        <w:t xml:space="preserve">Resilience </w:t>
      </w:r>
      <w:r w:rsidRPr="004434C1">
        <w:rPr>
          <w:rFonts w:ascii="Arial" w:eastAsia="Arial" w:hAnsi="Arial" w:cs="Arial"/>
        </w:rPr>
        <w:t xml:space="preserve">Program Other Special Revenue Funds account within the Department of Agriculture, Conservation and Forestry to support the activities of the </w:t>
      </w:r>
      <w:r>
        <w:rPr>
          <w:rFonts w:ascii="Arial" w:eastAsia="Arial" w:hAnsi="Arial" w:cs="Arial"/>
        </w:rPr>
        <w:t>Farmers Drought Resilience Program</w:t>
      </w:r>
      <w:r w:rsidRPr="004434C1">
        <w:rPr>
          <w:rFonts w:ascii="Arial" w:eastAsia="Arial" w:hAnsi="Arial" w:cs="Arial"/>
        </w:rPr>
        <w:t xml:space="preserve"> pursuant to the Maine Revised Statutes, Title 7, section 220-A.</w:t>
      </w:r>
    </w:p>
    <w:p w:rsidR="00E749BD" w:rsidP="00E749BD">
      <w:pPr>
        <w:ind w:left="360" w:firstLine="360"/>
        <w:rPr>
          <w:rFonts w:ascii="Arial" w:eastAsia="Arial" w:hAnsi="Arial" w:cs="Arial"/>
        </w:rPr>
      </w:pPr>
      <w:bookmarkStart w:id="17" w:name="_PAR__15_2832e184_31de_4cf6_b90d_c102aeb"/>
      <w:bookmarkEnd w:id="16"/>
      <w:r>
        <w:rPr>
          <w:rFonts w:ascii="Arial" w:eastAsia="Arial" w:hAnsi="Arial" w:cs="Arial"/>
          <w:b/>
          <w:sz w:val="24"/>
        </w:rPr>
        <w:t>Sec. 3.</w:t>
      </w:r>
      <w:r>
        <w:rPr>
          <w:rFonts w:ascii="Arial" w:eastAsia="Arial" w:hAnsi="Arial" w:cs="Arial"/>
        </w:rPr>
        <w:t xml:space="preserve"> </w:t>
      </w:r>
      <w:r w:rsidRPr="004434C1">
        <w:rPr>
          <w:rFonts w:ascii="Arial" w:eastAsia="Arial" w:hAnsi="Arial" w:cs="Arial"/>
          <w:b/>
          <w:sz w:val="24"/>
          <w:szCs w:val="24"/>
        </w:rPr>
        <w:t>Transfer from</w:t>
      </w:r>
      <w:r>
        <w:rPr>
          <w:rFonts w:ascii="Arial" w:eastAsia="Arial" w:hAnsi="Arial" w:cs="Arial"/>
          <w:b/>
          <w:sz w:val="24"/>
          <w:szCs w:val="24"/>
        </w:rPr>
        <w:t xml:space="preserve"> Maine</w:t>
      </w:r>
      <w:r w:rsidRPr="004434C1">
        <w:rPr>
          <w:rFonts w:ascii="Arial" w:eastAsia="Arial" w:hAnsi="Arial" w:cs="Arial"/>
          <w:b/>
          <w:sz w:val="24"/>
          <w:szCs w:val="24"/>
        </w:rPr>
        <w:t xml:space="preserve"> Budget Stabilization Fund; Maine Healthy Soils Program.</w:t>
      </w:r>
      <w:r w:rsidRPr="004434C1">
        <w:rPr>
          <w:rFonts w:ascii="Arial" w:eastAsia="Arial" w:hAnsi="Arial" w:cs="Arial"/>
        </w:rPr>
        <w:t xml:space="preserve">  Notwithstanding any provision of law to the contrary, on or before June 30, 2027, the State Controller shall transfer $15,000,000 from the</w:t>
      </w:r>
      <w:r>
        <w:rPr>
          <w:rFonts w:ascii="Arial" w:eastAsia="Arial" w:hAnsi="Arial" w:cs="Arial"/>
        </w:rPr>
        <w:t xml:space="preserve"> Maine</w:t>
      </w:r>
      <w:r w:rsidRPr="004434C1">
        <w:rPr>
          <w:rFonts w:ascii="Arial" w:eastAsia="Arial" w:hAnsi="Arial" w:cs="Arial"/>
        </w:rPr>
        <w:t xml:space="preserve"> Budget Stabilization Fund within the Department of Administrative and Financial Services to the Maine Healthy Soils Program Other Special Revenue Funds account within the Department of Agriculture, Conservation and Forestry to support the activities of the </w:t>
      </w:r>
      <w:r>
        <w:rPr>
          <w:rFonts w:ascii="Arial" w:eastAsia="Arial" w:hAnsi="Arial" w:cs="Arial"/>
        </w:rPr>
        <w:t>Maine Healthy Soils Program</w:t>
      </w:r>
      <w:r w:rsidRPr="004434C1">
        <w:rPr>
          <w:rFonts w:ascii="Arial" w:eastAsia="Arial" w:hAnsi="Arial" w:cs="Arial"/>
        </w:rPr>
        <w:t xml:space="preserve"> pursuant to the Maine Revised Statutes, Title 12, section 352.</w:t>
      </w:r>
    </w:p>
    <w:p w:rsidR="00E749BD" w:rsidP="00E749BD">
      <w:pPr>
        <w:ind w:left="360" w:firstLine="360"/>
        <w:rPr>
          <w:rFonts w:ascii="Arial" w:eastAsia="Arial" w:hAnsi="Arial" w:cs="Arial"/>
        </w:rPr>
      </w:pPr>
      <w:bookmarkStart w:id="18" w:name="_PAGE__2_d64d7549_b603_463b_8b5f_9a45062"/>
      <w:bookmarkStart w:id="19" w:name="_PAR__2_8ac4a477_18f1_4a22_aa24_3d5d4540"/>
      <w:bookmarkEnd w:id="1"/>
      <w:bookmarkEnd w:id="17"/>
      <w:r>
        <w:rPr>
          <w:rFonts w:ascii="Arial" w:eastAsia="Arial" w:hAnsi="Arial" w:cs="Arial"/>
          <w:b/>
          <w:sz w:val="24"/>
        </w:rPr>
        <w:t>Sec. 4.</w:t>
      </w:r>
      <w:r>
        <w:rPr>
          <w:rFonts w:ascii="Arial" w:eastAsia="Arial" w:hAnsi="Arial" w:cs="Arial"/>
        </w:rPr>
        <w:t xml:space="preserve"> </w:t>
      </w:r>
      <w:r w:rsidRPr="004434C1">
        <w:rPr>
          <w:rFonts w:ascii="Arial" w:eastAsia="Arial" w:hAnsi="Arial" w:cs="Arial"/>
          <w:b/>
          <w:sz w:val="24"/>
          <w:szCs w:val="24"/>
        </w:rPr>
        <w:t xml:space="preserve">Transfer from </w:t>
      </w:r>
      <w:r>
        <w:rPr>
          <w:rFonts w:ascii="Arial" w:eastAsia="Arial" w:hAnsi="Arial" w:cs="Arial"/>
          <w:b/>
          <w:sz w:val="24"/>
          <w:szCs w:val="24"/>
        </w:rPr>
        <w:t xml:space="preserve">Maine </w:t>
      </w:r>
      <w:r w:rsidRPr="004434C1">
        <w:rPr>
          <w:rFonts w:ascii="Arial" w:eastAsia="Arial" w:hAnsi="Arial" w:cs="Arial"/>
          <w:b/>
          <w:sz w:val="24"/>
          <w:szCs w:val="24"/>
        </w:rPr>
        <w:t>Budget Stabilization Fund; Maine Working Farmland Access and Protection Program.</w:t>
      </w:r>
      <w:r w:rsidRPr="004434C1">
        <w:rPr>
          <w:rFonts w:ascii="Arial" w:eastAsia="Arial" w:hAnsi="Arial" w:cs="Arial"/>
        </w:rPr>
        <w:t xml:space="preserve">  Notwithstanding any provision of law to the contrary, on or before June 30, 2027, the State Controller shall transfer $30,000,000 from the</w:t>
      </w:r>
      <w:r>
        <w:rPr>
          <w:rFonts w:ascii="Arial" w:eastAsia="Arial" w:hAnsi="Arial" w:cs="Arial"/>
        </w:rPr>
        <w:t xml:space="preserve"> Maine</w:t>
      </w:r>
      <w:r w:rsidRPr="004434C1">
        <w:rPr>
          <w:rFonts w:ascii="Arial" w:eastAsia="Arial" w:hAnsi="Arial" w:cs="Arial"/>
        </w:rPr>
        <w:t xml:space="preserve"> Budget Stabilization Fund within the Department of Administrative and Financial Services to the Maine Working Farmland Access and Protection Program Other Special Revenue Funds account within the Department of Agriculture, Conservation and Forestry to support the activities of the </w:t>
      </w:r>
      <w:r>
        <w:rPr>
          <w:rFonts w:ascii="Arial" w:eastAsia="Arial" w:hAnsi="Arial" w:cs="Arial"/>
        </w:rPr>
        <w:t>Maine Working Farmland Access and Protection Program</w:t>
      </w:r>
      <w:r w:rsidRPr="004434C1">
        <w:rPr>
          <w:rFonts w:ascii="Arial" w:eastAsia="Arial" w:hAnsi="Arial" w:cs="Arial"/>
        </w:rPr>
        <w:t xml:space="preserve"> pursuant to the Maine Revised Statutes, Title 7, section 164.</w:t>
      </w:r>
    </w:p>
    <w:p w:rsidR="00E749BD" w:rsidP="00E749BD">
      <w:pPr>
        <w:ind w:left="360" w:firstLine="360"/>
        <w:rPr>
          <w:rFonts w:ascii="Arial" w:eastAsia="Arial" w:hAnsi="Arial" w:cs="Arial"/>
        </w:rPr>
      </w:pPr>
      <w:bookmarkStart w:id="20" w:name="_PAR__3_00796c7a_4926_4e44_973c_9bc9ff76"/>
      <w:bookmarkEnd w:id="19"/>
      <w:r>
        <w:rPr>
          <w:rFonts w:ascii="Arial" w:eastAsia="Arial" w:hAnsi="Arial" w:cs="Arial"/>
          <w:b/>
          <w:sz w:val="24"/>
        </w:rPr>
        <w:t>Sec. 5.</w:t>
      </w:r>
      <w:r>
        <w:rPr>
          <w:rFonts w:ascii="Arial" w:eastAsia="Arial" w:hAnsi="Arial" w:cs="Arial"/>
        </w:rPr>
        <w:t xml:space="preserve"> </w:t>
      </w:r>
      <w:r w:rsidRPr="004434C1">
        <w:rPr>
          <w:rFonts w:ascii="Arial" w:eastAsia="Arial" w:hAnsi="Arial" w:cs="Arial"/>
          <w:b/>
          <w:sz w:val="24"/>
          <w:szCs w:val="24"/>
        </w:rPr>
        <w:t>Transfer from</w:t>
      </w:r>
      <w:r>
        <w:rPr>
          <w:rFonts w:ascii="Arial" w:eastAsia="Arial" w:hAnsi="Arial" w:cs="Arial"/>
          <w:b/>
          <w:sz w:val="24"/>
          <w:szCs w:val="24"/>
        </w:rPr>
        <w:t xml:space="preserve"> Maine</w:t>
      </w:r>
      <w:r w:rsidRPr="004434C1">
        <w:rPr>
          <w:rFonts w:ascii="Arial" w:eastAsia="Arial" w:hAnsi="Arial" w:cs="Arial"/>
          <w:b/>
          <w:sz w:val="24"/>
          <w:szCs w:val="24"/>
        </w:rPr>
        <w:t xml:space="preserve"> Budget Stabilization Fund; Dairy Improvement Fund.</w:t>
      </w:r>
      <w:r w:rsidRPr="004434C1">
        <w:rPr>
          <w:rFonts w:ascii="Arial" w:eastAsia="Arial" w:hAnsi="Arial" w:cs="Arial"/>
        </w:rPr>
        <w:t xml:space="preserve">  Notwithstanding any provision of law to the contrary, on or before June 30, 2027, the State Controller shall transfer $25,000,000 from the</w:t>
      </w:r>
      <w:r>
        <w:rPr>
          <w:rFonts w:ascii="Arial" w:eastAsia="Arial" w:hAnsi="Arial" w:cs="Arial"/>
        </w:rPr>
        <w:t xml:space="preserve"> Maine</w:t>
      </w:r>
      <w:r w:rsidRPr="004434C1">
        <w:rPr>
          <w:rFonts w:ascii="Arial" w:eastAsia="Arial" w:hAnsi="Arial" w:cs="Arial"/>
        </w:rPr>
        <w:t xml:space="preserve"> Budget Stabilization Fund within the Department of Administrative and Financial Services to the Dairy Improvement Fund Other Special Revenue Funds account within the Finance Authority of Maine to support the activities of the </w:t>
      </w:r>
      <w:r>
        <w:rPr>
          <w:rFonts w:ascii="Arial" w:eastAsia="Arial" w:hAnsi="Arial" w:cs="Arial"/>
        </w:rPr>
        <w:t>Dairy Improvement Fund</w:t>
      </w:r>
      <w:r w:rsidRPr="004434C1">
        <w:rPr>
          <w:rFonts w:ascii="Arial" w:eastAsia="Arial" w:hAnsi="Arial" w:cs="Arial"/>
        </w:rPr>
        <w:t xml:space="preserve"> pursuant to the Maine Revised Statutes, Title 10, section 1023-P.</w:t>
      </w:r>
    </w:p>
    <w:p w:rsidR="00E749BD" w:rsidP="00E749BD">
      <w:pPr>
        <w:ind w:left="360" w:firstLine="360"/>
        <w:rPr>
          <w:rFonts w:ascii="Arial" w:eastAsia="Arial" w:hAnsi="Arial" w:cs="Arial"/>
        </w:rPr>
      </w:pPr>
      <w:bookmarkStart w:id="21" w:name="_PAR__4_7189467b_33a9_43a7_b691_897a3bf9"/>
      <w:bookmarkEnd w:id="20"/>
      <w:r>
        <w:rPr>
          <w:rFonts w:ascii="Arial" w:eastAsia="Arial" w:hAnsi="Arial" w:cs="Arial"/>
          <w:b/>
          <w:sz w:val="24"/>
        </w:rPr>
        <w:t>Sec. 6.</w:t>
      </w:r>
      <w:r>
        <w:rPr>
          <w:rFonts w:ascii="Arial" w:eastAsia="Arial" w:hAnsi="Arial" w:cs="Arial"/>
        </w:rPr>
        <w:t xml:space="preserve"> </w:t>
      </w:r>
      <w:r w:rsidRPr="004434C1">
        <w:rPr>
          <w:rFonts w:ascii="Arial" w:eastAsia="Arial" w:hAnsi="Arial" w:cs="Arial"/>
          <w:b/>
          <w:sz w:val="24"/>
          <w:szCs w:val="24"/>
        </w:rPr>
        <w:t>Transfer from</w:t>
      </w:r>
      <w:r>
        <w:rPr>
          <w:rFonts w:ascii="Arial" w:eastAsia="Arial" w:hAnsi="Arial" w:cs="Arial"/>
          <w:b/>
          <w:sz w:val="24"/>
          <w:szCs w:val="24"/>
        </w:rPr>
        <w:t xml:space="preserve"> Maine</w:t>
      </w:r>
      <w:r w:rsidRPr="004434C1">
        <w:rPr>
          <w:rFonts w:ascii="Arial" w:eastAsia="Arial" w:hAnsi="Arial" w:cs="Arial"/>
          <w:b/>
          <w:sz w:val="24"/>
          <w:szCs w:val="24"/>
        </w:rPr>
        <w:t xml:space="preserve"> Budget Stabilization Fund; Improvements to Logging and Fishing Enterprises Loan Fund.</w:t>
      </w:r>
      <w:r w:rsidRPr="004434C1">
        <w:rPr>
          <w:rFonts w:ascii="Arial" w:eastAsia="Arial" w:hAnsi="Arial" w:cs="Arial"/>
        </w:rPr>
        <w:t xml:space="preserve">  Notwithstanding any provision of law to the contrary, on or before June 30, 2027, the State Controller shall transfer $15,000,000 from the </w:t>
      </w:r>
      <w:r>
        <w:rPr>
          <w:rFonts w:ascii="Arial" w:eastAsia="Arial" w:hAnsi="Arial" w:cs="Arial"/>
        </w:rPr>
        <w:t xml:space="preserve">Maine </w:t>
      </w:r>
      <w:r w:rsidRPr="004434C1">
        <w:rPr>
          <w:rFonts w:ascii="Arial" w:eastAsia="Arial" w:hAnsi="Arial" w:cs="Arial"/>
        </w:rPr>
        <w:t>Budget Stabilization Fund within the Department of Administrative and Financial Services to the Improvements to Logging</w:t>
      </w:r>
      <w:r>
        <w:rPr>
          <w:rFonts w:ascii="Arial" w:eastAsia="Arial" w:hAnsi="Arial" w:cs="Arial"/>
        </w:rPr>
        <w:t xml:space="preserve"> and</w:t>
      </w:r>
      <w:r w:rsidRPr="004434C1">
        <w:rPr>
          <w:rFonts w:ascii="Arial" w:eastAsia="Arial" w:hAnsi="Arial" w:cs="Arial"/>
        </w:rPr>
        <w:t xml:space="preserve"> Fishing Enterprises Loan Fund Other Special Revenue Funds account within the Finance Authority of Maine to support the activities of the </w:t>
      </w:r>
      <w:r>
        <w:rPr>
          <w:rFonts w:ascii="Arial" w:eastAsia="Arial" w:hAnsi="Arial" w:cs="Arial"/>
        </w:rPr>
        <w:t>Improvements to Logging and Fishing Enterprises Loan Fund</w:t>
      </w:r>
      <w:r w:rsidRPr="004434C1">
        <w:rPr>
          <w:rFonts w:ascii="Arial" w:eastAsia="Arial" w:hAnsi="Arial" w:cs="Arial"/>
        </w:rPr>
        <w:t xml:space="preserve"> pursuant to the Maine Revised Statutes, Title 10, section 1023-Q.</w:t>
      </w:r>
    </w:p>
    <w:p w:rsidR="00E749BD" w:rsidP="00E749BD">
      <w:pPr>
        <w:ind w:left="360" w:firstLine="360"/>
        <w:rPr>
          <w:rFonts w:ascii="Arial" w:eastAsia="Arial" w:hAnsi="Arial" w:cs="Arial"/>
        </w:rPr>
      </w:pPr>
      <w:bookmarkStart w:id="22" w:name="_PAR__5_affea05c_9ad4_4c32_9cae_e26325b8"/>
      <w:bookmarkEnd w:id="21"/>
      <w:r>
        <w:rPr>
          <w:rFonts w:ascii="Arial" w:eastAsia="Arial" w:hAnsi="Arial" w:cs="Arial"/>
          <w:b/>
          <w:sz w:val="24"/>
        </w:rPr>
        <w:t>Sec. 7.</w:t>
      </w:r>
      <w:r>
        <w:rPr>
          <w:rFonts w:ascii="Arial" w:eastAsia="Arial" w:hAnsi="Arial" w:cs="Arial"/>
        </w:rPr>
        <w:t xml:space="preserve">  </w:t>
      </w:r>
      <w:r w:rsidRPr="005C38F1">
        <w:rPr>
          <w:rFonts w:ascii="Arial" w:eastAsia="Arial" w:hAnsi="Arial" w:cs="Arial"/>
          <w:b/>
          <w:sz w:val="24"/>
          <w:szCs w:val="24"/>
        </w:rPr>
        <w:t>Prohibition of financial benefit to Legislators and their associates.</w:t>
      </w:r>
      <w:r w:rsidRPr="005C38F1">
        <w:rPr>
          <w:rFonts w:ascii="Arial" w:eastAsia="Arial" w:hAnsi="Arial" w:cs="Arial"/>
        </w:rPr>
        <w:t xml:space="preserve">  Notwithstanding any provision of law to the contrary, any current or former member of the 132nd Legislature may not directly receive, solicit or retain any financial benefit derived from the proceeds of any funds authorized under this Act during the member's term in the 132nd Legislature or for 5 years following the date on which the member's term in the 132nd Legislature ends.</w:t>
      </w:r>
    </w:p>
    <w:p w:rsidR="00E749BD" w:rsidP="00E749BD">
      <w:pPr>
        <w:ind w:left="360" w:firstLine="360"/>
        <w:rPr>
          <w:rFonts w:ascii="Arial" w:eastAsia="Arial" w:hAnsi="Arial" w:cs="Arial"/>
        </w:rPr>
      </w:pPr>
      <w:bookmarkStart w:id="23" w:name="_PAR__6_569071fd_0fd0_4167_afae_593d5887"/>
      <w:bookmarkEnd w:id="22"/>
      <w:r w:rsidRPr="008B6992">
        <w:rPr>
          <w:rFonts w:ascii="Arial" w:eastAsia="Arial" w:hAnsi="Arial" w:cs="Arial"/>
        </w:rPr>
        <w:t>This prohibition applies whether the financial benefit described in this section is for the member's own benefit or for the benefit of any relative, household member, close economic association or associated organization of the member. For the purposes of this section, "relative," "close economic association" and "associated organization" have the same meanings as in the Maine Revised Statutes, Title 1, section 1012.</w:t>
      </w:r>
    </w:p>
    <w:p w:rsidR="00E749BD" w:rsidP="00E749BD">
      <w:pPr>
        <w:ind w:left="360" w:firstLine="360"/>
        <w:rPr>
          <w:rFonts w:ascii="Arial" w:eastAsia="Arial" w:hAnsi="Arial" w:cs="Arial"/>
        </w:rPr>
      </w:pPr>
      <w:bookmarkStart w:id="24" w:name="_PAR__7_0d5e6269_30d9_4670_a043_eb05db10"/>
      <w:bookmarkEnd w:id="23"/>
      <w:r>
        <w:rPr>
          <w:rFonts w:ascii="Arial" w:eastAsia="Arial" w:hAnsi="Arial" w:cs="Arial"/>
          <w:b/>
          <w:sz w:val="24"/>
        </w:rPr>
        <w:t>Sec. 8.  Appropriations and allocations.</w:t>
      </w:r>
      <w:r>
        <w:rPr>
          <w:rFonts w:ascii="Arial" w:eastAsia="Arial" w:hAnsi="Arial" w:cs="Arial"/>
        </w:rPr>
        <w:t>  The following appropriations and allocations are made.</w:t>
      </w:r>
    </w:p>
    <w:p w:rsidR="00E749BD" w:rsidP="00E749BD">
      <w:pPr>
        <w:pStyle w:val="BPSParagraphLeftAlign"/>
        <w:suppressAutoHyphens/>
        <w:ind w:left="360"/>
        <w:rPr>
          <w:rFonts w:ascii="Arial" w:eastAsia="Arial" w:hAnsi="Arial" w:cs="Arial"/>
        </w:rPr>
      </w:pPr>
      <w:bookmarkStart w:id="25" w:name="_PAR__8_32075e53_d758_4c94_b369_ebc0ff9f"/>
      <w:bookmarkEnd w:id="24"/>
      <w:r>
        <w:rPr>
          <w:rFonts w:ascii="Arial" w:eastAsia="Arial" w:hAnsi="Arial" w:cs="Arial"/>
          <w:b/>
        </w:rPr>
        <w:t>AGRICULTURE, CONSERVATION AND FORESTRY, DEPARTMENT OF</w:t>
      </w:r>
    </w:p>
    <w:p w:rsidR="00E749BD" w:rsidP="00E749BD">
      <w:pPr>
        <w:pStyle w:val="BPSParagraphLeftAlign"/>
        <w:suppressAutoHyphens/>
        <w:ind w:left="360"/>
        <w:rPr>
          <w:rFonts w:ascii="Arial" w:eastAsia="Arial" w:hAnsi="Arial" w:cs="Arial"/>
        </w:rPr>
      </w:pPr>
      <w:bookmarkStart w:id="26" w:name="_PAR__9_c20b54a4_e4e8_48ed_b7a8_fef0a23c"/>
      <w:bookmarkEnd w:id="25"/>
      <w:r>
        <w:rPr>
          <w:rFonts w:ascii="Arial" w:eastAsia="Arial" w:hAnsi="Arial" w:cs="Arial"/>
          <w:b/>
        </w:rPr>
        <w:t>Farmers Drought Resilience Program Fund Z364</w:t>
      </w:r>
    </w:p>
    <w:p w:rsidR="00E749BD" w:rsidP="00E749BD">
      <w:pPr>
        <w:ind w:left="360"/>
        <w:rPr>
          <w:rFonts w:ascii="Arial" w:eastAsia="Arial" w:hAnsi="Arial" w:cs="Arial"/>
        </w:rPr>
      </w:pPr>
      <w:bookmarkStart w:id="27" w:name="_PAR__10_220b5ac9_8c3e_4dec_8121_b0aed50"/>
      <w:bookmarkEnd w:id="26"/>
      <w:r>
        <w:rPr>
          <w:rFonts w:ascii="Arial" w:eastAsia="Arial" w:hAnsi="Arial" w:cs="Arial"/>
        </w:rPr>
        <w:t>Initiative: Provides funds to support the activities of the Farmers Drought Resilience Program pursuant to the Maine Revised Statutes, Title 7, section 220-A.</w:t>
      </w:r>
    </w:p>
    <w:tbl>
      <w:tblPr>
        <w:tblStyle w:val="BPSTable"/>
        <w:tblW w:w="0" w:type="auto"/>
        <w:tblInd w:w="360" w:type="dxa"/>
        <w:tblCellMar>
          <w:left w:w="0" w:type="dxa"/>
          <w:right w:w="0" w:type="dxa"/>
        </w:tblCellMar>
        <w:tblLook w:val="04A0"/>
      </w:tblPr>
      <w:tblGrid>
        <w:gridCol w:w="5009"/>
        <w:gridCol w:w="1463"/>
        <w:gridCol w:w="1463"/>
      </w:tblGrid>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28" w:name="_PAR__11_5b75bec9_a82c_41af_9428_88fc346"/>
            <w:bookmarkStart w:id="29" w:name="_LINE__41_5d69d55d_df68_4296_9ec3_3ba625"/>
            <w:bookmarkEnd w:id="27"/>
            <w:r>
              <w:rPr>
                <w:rFonts w:ascii="Arial" w:eastAsia="Arial" w:hAnsi="Arial" w:cs="Arial"/>
                <w:b/>
              </w:rPr>
              <w:t>OTHER SPECIAL REVENUE FUNDS</w:t>
            </w:r>
            <w:bookmarkEnd w:id="29"/>
          </w:p>
        </w:tc>
        <w:tc>
          <w:tcPr>
            <w:tcW w:w="1469" w:type="dxa"/>
          </w:tcPr>
          <w:p w:rsidR="00E749BD" w:rsidP="008356D5">
            <w:pPr>
              <w:spacing w:before="0" w:after="0"/>
              <w:jc w:val="right"/>
              <w:rPr>
                <w:rFonts w:ascii="Arial" w:eastAsia="Arial" w:hAnsi="Arial" w:cs="Arial"/>
              </w:rPr>
            </w:pPr>
            <w:bookmarkStart w:id="30" w:name="_LINE__41_3564c0a0_6475_4636_aaaa_813fb3"/>
            <w:r>
              <w:rPr>
                <w:rFonts w:ascii="Arial" w:eastAsia="Arial" w:hAnsi="Arial" w:cs="Arial"/>
                <w:b/>
              </w:rPr>
              <w:t>2025-26</w:t>
            </w:r>
            <w:bookmarkEnd w:id="30"/>
          </w:p>
        </w:tc>
        <w:tc>
          <w:tcPr>
            <w:tcW w:w="1469" w:type="dxa"/>
          </w:tcPr>
          <w:p w:rsidR="00E749BD" w:rsidP="008356D5">
            <w:pPr>
              <w:spacing w:before="0" w:after="0"/>
              <w:jc w:val="right"/>
              <w:rPr>
                <w:rFonts w:ascii="Arial" w:eastAsia="Arial" w:hAnsi="Arial" w:cs="Arial"/>
              </w:rPr>
            </w:pPr>
            <w:bookmarkStart w:id="31" w:name="_LINE__41_0fab8d85_8245_4d5e_8e0b_16f7ae"/>
            <w:r>
              <w:rPr>
                <w:rFonts w:ascii="Arial" w:eastAsia="Arial" w:hAnsi="Arial" w:cs="Arial"/>
                <w:b/>
              </w:rPr>
              <w:t>2026-27</w:t>
            </w:r>
            <w:bookmarkEnd w:id="31"/>
          </w:p>
        </w:tc>
      </w:tr>
      <w:tr w:rsidTr="008356D5">
        <w:tblPrEx>
          <w:tblW w:w="0" w:type="auto"/>
          <w:tblInd w:w="360" w:type="dxa"/>
          <w:tblCellMar>
            <w:left w:w="0" w:type="dxa"/>
            <w:right w:w="0" w:type="dxa"/>
          </w:tblCellMar>
          <w:tblLook w:val="04A0"/>
        </w:tblPrEx>
        <w:tc>
          <w:tcPr>
            <w:tcW w:w="5069" w:type="dxa"/>
          </w:tcPr>
          <w:p w:rsidR="00E749BD" w:rsidP="008356D5">
            <w:pPr>
              <w:spacing w:before="0" w:after="0"/>
              <w:ind w:left="180"/>
              <w:rPr>
                <w:rFonts w:ascii="Arial" w:eastAsia="Arial" w:hAnsi="Arial" w:cs="Arial"/>
              </w:rPr>
            </w:pPr>
            <w:bookmarkStart w:id="32" w:name="_LINE__42_e107594b_c4f6_4810_a6a7_efe78f"/>
            <w:r>
              <w:rPr>
                <w:rFonts w:ascii="Arial" w:eastAsia="Arial" w:hAnsi="Arial" w:cs="Arial"/>
              </w:rPr>
              <w:t>All Other</w:t>
            </w:r>
            <w:bookmarkEnd w:id="32"/>
          </w:p>
        </w:tc>
        <w:tc>
          <w:tcPr>
            <w:tcW w:w="1469" w:type="dxa"/>
          </w:tcPr>
          <w:p w:rsidR="00E749BD" w:rsidP="008356D5">
            <w:pPr>
              <w:spacing w:before="0" w:after="0"/>
              <w:jc w:val="right"/>
              <w:rPr>
                <w:rFonts w:ascii="Arial" w:eastAsia="Arial" w:hAnsi="Arial" w:cs="Arial"/>
              </w:rPr>
            </w:pPr>
            <w:bookmarkStart w:id="33" w:name="_LINE__42_08ac2dfa_08c4_4e7e_a7e6_82ca4a"/>
            <w:r>
              <w:rPr>
                <w:rFonts w:ascii="Arial" w:eastAsia="Arial" w:hAnsi="Arial" w:cs="Arial"/>
              </w:rPr>
              <w:t>$0</w:t>
            </w:r>
            <w:bookmarkEnd w:id="33"/>
          </w:p>
        </w:tc>
        <w:tc>
          <w:tcPr>
            <w:tcW w:w="1469" w:type="dxa"/>
          </w:tcPr>
          <w:p w:rsidR="00E749BD" w:rsidP="008356D5">
            <w:pPr>
              <w:spacing w:before="0" w:after="0"/>
              <w:jc w:val="right"/>
              <w:rPr>
                <w:rFonts w:ascii="Arial" w:eastAsia="Arial" w:hAnsi="Arial" w:cs="Arial"/>
              </w:rPr>
            </w:pPr>
            <w:bookmarkStart w:id="34" w:name="_LINE__42_b245a2af_c780_4308_a271_e4d6f4"/>
            <w:r>
              <w:rPr>
                <w:rFonts w:ascii="Arial" w:eastAsia="Arial" w:hAnsi="Arial" w:cs="Arial"/>
              </w:rPr>
              <w:t>$15,000,000</w:t>
            </w:r>
            <w:bookmarkEnd w:id="34"/>
          </w:p>
        </w:tc>
      </w:tr>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35" w:name="_LINE__43_4ad35995_63a0_4174_94a8_230ba1"/>
            <w:r>
              <w:rPr>
                <w:rFonts w:ascii="Arial" w:eastAsia="Arial" w:hAnsi="Arial" w:cs="Arial"/>
              </w:rPr>
              <w:t xml:space="preserve"> </w:t>
            </w:r>
            <w:bookmarkEnd w:id="35"/>
          </w:p>
        </w:tc>
        <w:tc>
          <w:tcPr>
            <w:tcW w:w="1469" w:type="dxa"/>
          </w:tcPr>
          <w:p w:rsidR="00E749BD" w:rsidP="008356D5">
            <w:pPr>
              <w:spacing w:before="0" w:after="0"/>
              <w:jc w:val="right"/>
              <w:rPr>
                <w:rFonts w:ascii="Arial" w:eastAsia="Arial" w:hAnsi="Arial" w:cs="Arial"/>
              </w:rPr>
            </w:pPr>
            <w:bookmarkStart w:id="36" w:name="_LINE__43_c78c8f5a_3091_4c2b_85aa_002fc7"/>
            <w:r>
              <w:rPr>
                <w:rFonts w:ascii="Arial" w:eastAsia="Arial" w:hAnsi="Arial" w:cs="Arial"/>
              </w:rPr>
              <w:t>__________</w:t>
            </w:r>
            <w:bookmarkEnd w:id="36"/>
          </w:p>
        </w:tc>
        <w:tc>
          <w:tcPr>
            <w:tcW w:w="1469" w:type="dxa"/>
          </w:tcPr>
          <w:p w:rsidR="00E749BD" w:rsidP="008356D5">
            <w:pPr>
              <w:spacing w:before="0" w:after="0"/>
              <w:jc w:val="right"/>
              <w:rPr>
                <w:rFonts w:ascii="Arial" w:eastAsia="Arial" w:hAnsi="Arial" w:cs="Arial"/>
              </w:rPr>
            </w:pPr>
            <w:bookmarkStart w:id="37" w:name="_LINE__43_8a706b26_8b29_49d2_9580_0da0d4"/>
            <w:r>
              <w:rPr>
                <w:rFonts w:ascii="Arial" w:eastAsia="Arial" w:hAnsi="Arial" w:cs="Arial"/>
              </w:rPr>
              <w:t>__________</w:t>
            </w:r>
            <w:bookmarkEnd w:id="37"/>
          </w:p>
        </w:tc>
      </w:tr>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38" w:name="_PAGE__3_aa745f05_5623_4ed0_853d_c514c42"/>
            <w:bookmarkStart w:id="39" w:name="_PAR__2_775b1d86_4bf4_48fa_9420_2f4f2653"/>
            <w:bookmarkStart w:id="40" w:name="_LINE__1_4843c77a_e6d7_470e_bb58_5dd1896"/>
            <w:bookmarkEnd w:id="18"/>
            <w:bookmarkEnd w:id="28"/>
            <w:r>
              <w:rPr>
                <w:rFonts w:ascii="Arial" w:eastAsia="Arial" w:hAnsi="Arial" w:cs="Arial"/>
              </w:rPr>
              <w:t>OTHER SPECIAL REVENUE FUNDS TOTAL</w:t>
            </w:r>
            <w:bookmarkEnd w:id="40"/>
          </w:p>
        </w:tc>
        <w:tc>
          <w:tcPr>
            <w:tcW w:w="1469" w:type="dxa"/>
          </w:tcPr>
          <w:p w:rsidR="00E749BD" w:rsidP="008356D5">
            <w:pPr>
              <w:spacing w:before="0" w:after="0"/>
              <w:jc w:val="right"/>
              <w:rPr>
                <w:rFonts w:ascii="Arial" w:eastAsia="Arial" w:hAnsi="Arial" w:cs="Arial"/>
              </w:rPr>
            </w:pPr>
            <w:bookmarkStart w:id="41" w:name="_LINE__1_9c2d5d55_dc74_4225_834e_e217db0"/>
            <w:r>
              <w:rPr>
                <w:rFonts w:ascii="Arial" w:eastAsia="Arial" w:hAnsi="Arial" w:cs="Arial"/>
              </w:rPr>
              <w:t>$0</w:t>
            </w:r>
            <w:bookmarkEnd w:id="41"/>
          </w:p>
        </w:tc>
        <w:tc>
          <w:tcPr>
            <w:tcW w:w="1469" w:type="dxa"/>
          </w:tcPr>
          <w:p w:rsidR="00E749BD" w:rsidP="008356D5">
            <w:pPr>
              <w:spacing w:before="0" w:after="0"/>
              <w:jc w:val="right"/>
              <w:rPr>
                <w:rFonts w:ascii="Arial" w:eastAsia="Arial" w:hAnsi="Arial" w:cs="Arial"/>
              </w:rPr>
            </w:pPr>
            <w:bookmarkStart w:id="42" w:name="_LINE__1_181f641b_0ffa_4ef1_ad9a_0fea04e"/>
            <w:r>
              <w:rPr>
                <w:rFonts w:ascii="Arial" w:eastAsia="Arial" w:hAnsi="Arial" w:cs="Arial"/>
              </w:rPr>
              <w:t>$15,000,000</w:t>
            </w:r>
            <w:bookmarkEnd w:id="42"/>
          </w:p>
        </w:tc>
      </w:tr>
    </w:tbl>
    <w:p w:rsidR="00E749BD" w:rsidP="00E749BD">
      <w:pPr>
        <w:pStyle w:val="BPSParagraphLeftAlign"/>
        <w:suppressAutoHyphens/>
        <w:ind w:left="360"/>
        <w:rPr>
          <w:rFonts w:ascii="Arial" w:eastAsia="Arial" w:hAnsi="Arial" w:cs="Arial"/>
        </w:rPr>
      </w:pPr>
      <w:bookmarkStart w:id="43" w:name="_PAR__3_c3fb99b9_601a_499f_be0d_643643ec"/>
      <w:bookmarkEnd w:id="39"/>
      <w:r>
        <w:rPr>
          <w:rFonts w:ascii="Arial" w:eastAsia="Arial" w:hAnsi="Arial" w:cs="Arial"/>
          <w:b/>
        </w:rPr>
        <w:t>Maine Agriculture, Food and Forest Products Investment Fund  Z384</w:t>
      </w:r>
    </w:p>
    <w:p w:rsidR="00E749BD" w:rsidP="00E749BD">
      <w:pPr>
        <w:ind w:left="360"/>
        <w:rPr>
          <w:rFonts w:ascii="Arial" w:eastAsia="Arial" w:hAnsi="Arial" w:cs="Arial"/>
        </w:rPr>
      </w:pPr>
      <w:bookmarkStart w:id="44" w:name="_PAR__4_ab12558b_518a_44f2_b4f4_83ca46be"/>
      <w:bookmarkEnd w:id="43"/>
      <w:r>
        <w:rPr>
          <w:rFonts w:ascii="Arial" w:eastAsia="Arial" w:hAnsi="Arial" w:cs="Arial"/>
        </w:rPr>
        <w:t>Initiative: Provides funds to strengthen the State's agricultural, food and forest products economy and expand infrastructure investments in the agricultural, food and forest products economy pursuant to the Maine Revised Statutes, Title 7, section 320-A.</w:t>
      </w:r>
    </w:p>
    <w:tbl>
      <w:tblPr>
        <w:tblStyle w:val="BPSTable"/>
        <w:tblW w:w="0" w:type="auto"/>
        <w:tblInd w:w="360" w:type="dxa"/>
        <w:tblCellMar>
          <w:left w:w="0" w:type="dxa"/>
          <w:right w:w="0" w:type="dxa"/>
        </w:tblCellMar>
        <w:tblLook w:val="04A0"/>
      </w:tblPr>
      <w:tblGrid>
        <w:gridCol w:w="5007"/>
        <w:gridCol w:w="1463"/>
        <w:gridCol w:w="1465"/>
      </w:tblGrid>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45" w:name="_PAR__5_059e7b29_0afb_460e_94f7_0995dbed"/>
            <w:bookmarkStart w:id="46" w:name="_LINE__6_509c92cc_79ad_4a92_afe5_adbaf49"/>
            <w:bookmarkEnd w:id="44"/>
            <w:r>
              <w:rPr>
                <w:rFonts w:ascii="Arial" w:eastAsia="Arial" w:hAnsi="Arial" w:cs="Arial"/>
                <w:b/>
              </w:rPr>
              <w:t>OTHER SPECIAL REVENUE FUNDS</w:t>
            </w:r>
            <w:bookmarkEnd w:id="46"/>
          </w:p>
        </w:tc>
        <w:tc>
          <w:tcPr>
            <w:tcW w:w="1469" w:type="dxa"/>
          </w:tcPr>
          <w:p w:rsidR="00E749BD" w:rsidP="008356D5">
            <w:pPr>
              <w:spacing w:before="0" w:after="0"/>
              <w:jc w:val="right"/>
              <w:rPr>
                <w:rFonts w:ascii="Arial" w:eastAsia="Arial" w:hAnsi="Arial" w:cs="Arial"/>
              </w:rPr>
            </w:pPr>
            <w:bookmarkStart w:id="47" w:name="_LINE__6_c21923ef_c1fa_42d5_9ff6_54eefd8"/>
            <w:r>
              <w:rPr>
                <w:rFonts w:ascii="Arial" w:eastAsia="Arial" w:hAnsi="Arial" w:cs="Arial"/>
                <w:b/>
              </w:rPr>
              <w:t>2025-26</w:t>
            </w:r>
            <w:bookmarkEnd w:id="47"/>
          </w:p>
        </w:tc>
        <w:tc>
          <w:tcPr>
            <w:tcW w:w="1469" w:type="dxa"/>
          </w:tcPr>
          <w:p w:rsidR="00E749BD" w:rsidP="008356D5">
            <w:pPr>
              <w:spacing w:before="0" w:after="0"/>
              <w:jc w:val="right"/>
              <w:rPr>
                <w:rFonts w:ascii="Arial" w:eastAsia="Arial" w:hAnsi="Arial" w:cs="Arial"/>
              </w:rPr>
            </w:pPr>
            <w:bookmarkStart w:id="48" w:name="_LINE__6_26487256_5a53_4e8d_a7ab_0d496bb"/>
            <w:r>
              <w:rPr>
                <w:rFonts w:ascii="Arial" w:eastAsia="Arial" w:hAnsi="Arial" w:cs="Arial"/>
                <w:b/>
              </w:rPr>
              <w:t>2026-27</w:t>
            </w:r>
            <w:bookmarkEnd w:id="48"/>
          </w:p>
        </w:tc>
      </w:tr>
      <w:tr w:rsidTr="008356D5">
        <w:tblPrEx>
          <w:tblW w:w="0" w:type="auto"/>
          <w:tblInd w:w="360" w:type="dxa"/>
          <w:tblCellMar>
            <w:left w:w="0" w:type="dxa"/>
            <w:right w:w="0" w:type="dxa"/>
          </w:tblCellMar>
          <w:tblLook w:val="04A0"/>
        </w:tblPrEx>
        <w:tc>
          <w:tcPr>
            <w:tcW w:w="5069" w:type="dxa"/>
          </w:tcPr>
          <w:p w:rsidR="00E749BD" w:rsidP="008356D5">
            <w:pPr>
              <w:spacing w:before="0" w:after="0"/>
              <w:ind w:left="180"/>
              <w:rPr>
                <w:rFonts w:ascii="Arial" w:eastAsia="Arial" w:hAnsi="Arial" w:cs="Arial"/>
              </w:rPr>
            </w:pPr>
            <w:bookmarkStart w:id="49" w:name="_LINE__7_639b8c68_ee04_4f40_b5c3_3103000"/>
            <w:r>
              <w:rPr>
                <w:rFonts w:ascii="Arial" w:eastAsia="Arial" w:hAnsi="Arial" w:cs="Arial"/>
              </w:rPr>
              <w:t>All Other</w:t>
            </w:r>
            <w:bookmarkEnd w:id="49"/>
          </w:p>
        </w:tc>
        <w:tc>
          <w:tcPr>
            <w:tcW w:w="1469" w:type="dxa"/>
          </w:tcPr>
          <w:p w:rsidR="00E749BD" w:rsidP="008356D5">
            <w:pPr>
              <w:spacing w:before="0" w:after="0"/>
              <w:jc w:val="right"/>
              <w:rPr>
                <w:rFonts w:ascii="Arial" w:eastAsia="Arial" w:hAnsi="Arial" w:cs="Arial"/>
              </w:rPr>
            </w:pPr>
            <w:bookmarkStart w:id="50" w:name="_LINE__7_2581b752_c28a_4e36_b00d_4565958"/>
            <w:r>
              <w:rPr>
                <w:rFonts w:ascii="Arial" w:eastAsia="Arial" w:hAnsi="Arial" w:cs="Arial"/>
              </w:rPr>
              <w:t>$0</w:t>
            </w:r>
            <w:bookmarkEnd w:id="50"/>
          </w:p>
        </w:tc>
        <w:tc>
          <w:tcPr>
            <w:tcW w:w="1469" w:type="dxa"/>
          </w:tcPr>
          <w:p w:rsidR="00E749BD" w:rsidP="008356D5">
            <w:pPr>
              <w:spacing w:before="0" w:after="0"/>
              <w:jc w:val="right"/>
              <w:rPr>
                <w:rFonts w:ascii="Arial" w:eastAsia="Arial" w:hAnsi="Arial" w:cs="Arial"/>
              </w:rPr>
            </w:pPr>
            <w:bookmarkStart w:id="51" w:name="_LINE__7_10e3268e_9d98_4f89_9b9f_8d76c2e"/>
            <w:r>
              <w:rPr>
                <w:rFonts w:ascii="Arial" w:eastAsia="Arial" w:hAnsi="Arial" w:cs="Arial"/>
              </w:rPr>
              <w:t>$100,000,000</w:t>
            </w:r>
            <w:bookmarkEnd w:id="51"/>
          </w:p>
        </w:tc>
      </w:tr>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52" w:name="_LINE__8_d49281d0_56bd_4c4e_b407_ab21f5c"/>
            <w:r>
              <w:rPr>
                <w:rFonts w:ascii="Arial" w:eastAsia="Arial" w:hAnsi="Arial" w:cs="Arial"/>
              </w:rPr>
              <w:t xml:space="preserve"> </w:t>
            </w:r>
            <w:bookmarkEnd w:id="52"/>
          </w:p>
        </w:tc>
        <w:tc>
          <w:tcPr>
            <w:tcW w:w="1469" w:type="dxa"/>
          </w:tcPr>
          <w:p w:rsidR="00E749BD" w:rsidP="008356D5">
            <w:pPr>
              <w:spacing w:before="0" w:after="0"/>
              <w:jc w:val="right"/>
              <w:rPr>
                <w:rFonts w:ascii="Arial" w:eastAsia="Arial" w:hAnsi="Arial" w:cs="Arial"/>
              </w:rPr>
            </w:pPr>
            <w:bookmarkStart w:id="53" w:name="_LINE__8_dabc7a4f_5190_442f_a311_ee32cdc"/>
            <w:r>
              <w:rPr>
                <w:rFonts w:ascii="Arial" w:eastAsia="Arial" w:hAnsi="Arial" w:cs="Arial"/>
              </w:rPr>
              <w:t>__________</w:t>
            </w:r>
            <w:bookmarkEnd w:id="53"/>
          </w:p>
        </w:tc>
        <w:tc>
          <w:tcPr>
            <w:tcW w:w="1469" w:type="dxa"/>
          </w:tcPr>
          <w:p w:rsidR="00E749BD" w:rsidP="008356D5">
            <w:pPr>
              <w:spacing w:before="0" w:after="0"/>
              <w:jc w:val="right"/>
              <w:rPr>
                <w:rFonts w:ascii="Arial" w:eastAsia="Arial" w:hAnsi="Arial" w:cs="Arial"/>
              </w:rPr>
            </w:pPr>
            <w:bookmarkStart w:id="54" w:name="_LINE__8_8f5162aa_ee18_4ef4_b675_d82d0f0"/>
            <w:r>
              <w:rPr>
                <w:rFonts w:ascii="Arial" w:eastAsia="Arial" w:hAnsi="Arial" w:cs="Arial"/>
              </w:rPr>
              <w:t>__________</w:t>
            </w:r>
            <w:bookmarkEnd w:id="54"/>
          </w:p>
        </w:tc>
      </w:tr>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55" w:name="_LINE__9_a3ada9a1_65ba_4914_8f76_df2d7a0"/>
            <w:r>
              <w:rPr>
                <w:rFonts w:ascii="Arial" w:eastAsia="Arial" w:hAnsi="Arial" w:cs="Arial"/>
              </w:rPr>
              <w:t>OTHER SPECIAL REVENUE FUNDS TOTAL</w:t>
            </w:r>
            <w:bookmarkEnd w:id="55"/>
          </w:p>
        </w:tc>
        <w:tc>
          <w:tcPr>
            <w:tcW w:w="1469" w:type="dxa"/>
          </w:tcPr>
          <w:p w:rsidR="00E749BD" w:rsidP="008356D5">
            <w:pPr>
              <w:spacing w:before="0" w:after="0"/>
              <w:jc w:val="right"/>
              <w:rPr>
                <w:rFonts w:ascii="Arial" w:eastAsia="Arial" w:hAnsi="Arial" w:cs="Arial"/>
              </w:rPr>
            </w:pPr>
            <w:bookmarkStart w:id="56" w:name="_LINE__9_05ec9025_d890_4f30_86de_8b4470c"/>
            <w:r>
              <w:rPr>
                <w:rFonts w:ascii="Arial" w:eastAsia="Arial" w:hAnsi="Arial" w:cs="Arial"/>
              </w:rPr>
              <w:t>$0</w:t>
            </w:r>
            <w:bookmarkEnd w:id="56"/>
          </w:p>
        </w:tc>
        <w:tc>
          <w:tcPr>
            <w:tcW w:w="1469" w:type="dxa"/>
          </w:tcPr>
          <w:p w:rsidR="00E749BD" w:rsidP="008356D5">
            <w:pPr>
              <w:spacing w:before="0" w:after="0"/>
              <w:jc w:val="right"/>
              <w:rPr>
                <w:rFonts w:ascii="Arial" w:eastAsia="Arial" w:hAnsi="Arial" w:cs="Arial"/>
              </w:rPr>
            </w:pPr>
            <w:bookmarkStart w:id="57" w:name="_LINE__9_bbe7b02a_3ed6_456f_9df1_f899ade"/>
            <w:r>
              <w:rPr>
                <w:rFonts w:ascii="Arial" w:eastAsia="Arial" w:hAnsi="Arial" w:cs="Arial"/>
              </w:rPr>
              <w:t>$100,000,000</w:t>
            </w:r>
            <w:bookmarkEnd w:id="57"/>
          </w:p>
        </w:tc>
      </w:tr>
    </w:tbl>
    <w:p w:rsidR="00E749BD" w:rsidP="00E749BD">
      <w:pPr>
        <w:pStyle w:val="BPSParagraphLeftAlign"/>
        <w:suppressAutoHyphens/>
        <w:ind w:left="360"/>
        <w:rPr>
          <w:rFonts w:ascii="Arial" w:eastAsia="Arial" w:hAnsi="Arial" w:cs="Arial"/>
        </w:rPr>
      </w:pPr>
      <w:bookmarkStart w:id="58" w:name="_PAR__6_603da316_b761_4ad1_a840_7d07a458"/>
      <w:bookmarkEnd w:id="45"/>
      <w:r>
        <w:rPr>
          <w:rFonts w:ascii="Arial" w:eastAsia="Arial" w:hAnsi="Arial" w:cs="Arial"/>
          <w:b/>
        </w:rPr>
        <w:t>Maine Healthy Soils Fund Z328</w:t>
      </w:r>
    </w:p>
    <w:p w:rsidR="00E749BD" w:rsidP="00E749BD">
      <w:pPr>
        <w:ind w:left="360"/>
        <w:rPr>
          <w:rFonts w:ascii="Arial" w:eastAsia="Arial" w:hAnsi="Arial" w:cs="Arial"/>
        </w:rPr>
      </w:pPr>
      <w:bookmarkStart w:id="59" w:name="_PAR__7_7057cb1e_a560_445e_877b_d85f8062"/>
      <w:bookmarkEnd w:id="58"/>
      <w:r>
        <w:rPr>
          <w:rFonts w:ascii="Arial" w:eastAsia="Arial" w:hAnsi="Arial" w:cs="Arial"/>
        </w:rPr>
        <w:t>Initiative: Provides funds to support the activities of the Maine Healthy Soils Program pursuant to the Maine Revised Statutes, Title 12, section 352.</w:t>
      </w:r>
    </w:p>
    <w:tbl>
      <w:tblPr>
        <w:tblStyle w:val="BPSTable"/>
        <w:tblW w:w="0" w:type="auto"/>
        <w:tblInd w:w="360" w:type="dxa"/>
        <w:tblCellMar>
          <w:left w:w="0" w:type="dxa"/>
          <w:right w:w="0" w:type="dxa"/>
        </w:tblCellMar>
        <w:tblLook w:val="04A0"/>
      </w:tblPr>
      <w:tblGrid>
        <w:gridCol w:w="5009"/>
        <w:gridCol w:w="1463"/>
        <w:gridCol w:w="1463"/>
      </w:tblGrid>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60" w:name="_PAR__8_5d191d05_8565_4803_a50b_bcb47dfe"/>
            <w:bookmarkStart w:id="61" w:name="_LINE__13_50d91e6e_77a5_40bd_99f6_ebba1b"/>
            <w:bookmarkEnd w:id="59"/>
            <w:r>
              <w:rPr>
                <w:rFonts w:ascii="Arial" w:eastAsia="Arial" w:hAnsi="Arial" w:cs="Arial"/>
                <w:b/>
              </w:rPr>
              <w:t>OTHER SPECIAL REVENUE FUNDS</w:t>
            </w:r>
            <w:bookmarkEnd w:id="61"/>
          </w:p>
        </w:tc>
        <w:tc>
          <w:tcPr>
            <w:tcW w:w="1469" w:type="dxa"/>
          </w:tcPr>
          <w:p w:rsidR="00E749BD" w:rsidP="008356D5">
            <w:pPr>
              <w:spacing w:before="0" w:after="0"/>
              <w:jc w:val="right"/>
              <w:rPr>
                <w:rFonts w:ascii="Arial" w:eastAsia="Arial" w:hAnsi="Arial" w:cs="Arial"/>
              </w:rPr>
            </w:pPr>
            <w:bookmarkStart w:id="62" w:name="_LINE__13_2bb1ebfc_3098_42e3_8cb1_3b2b8e"/>
            <w:r>
              <w:rPr>
                <w:rFonts w:ascii="Arial" w:eastAsia="Arial" w:hAnsi="Arial" w:cs="Arial"/>
                <w:b/>
              </w:rPr>
              <w:t>2025-26</w:t>
            </w:r>
            <w:bookmarkEnd w:id="62"/>
          </w:p>
        </w:tc>
        <w:tc>
          <w:tcPr>
            <w:tcW w:w="1469" w:type="dxa"/>
          </w:tcPr>
          <w:p w:rsidR="00E749BD" w:rsidP="008356D5">
            <w:pPr>
              <w:spacing w:before="0" w:after="0"/>
              <w:jc w:val="right"/>
              <w:rPr>
                <w:rFonts w:ascii="Arial" w:eastAsia="Arial" w:hAnsi="Arial" w:cs="Arial"/>
              </w:rPr>
            </w:pPr>
            <w:bookmarkStart w:id="63" w:name="_LINE__13_392f50ae_fb55_4a9b_a923_794960"/>
            <w:r>
              <w:rPr>
                <w:rFonts w:ascii="Arial" w:eastAsia="Arial" w:hAnsi="Arial" w:cs="Arial"/>
                <w:b/>
              </w:rPr>
              <w:t>2026-27</w:t>
            </w:r>
            <w:bookmarkEnd w:id="63"/>
          </w:p>
        </w:tc>
      </w:tr>
      <w:tr w:rsidTr="008356D5">
        <w:tblPrEx>
          <w:tblW w:w="0" w:type="auto"/>
          <w:tblInd w:w="360" w:type="dxa"/>
          <w:tblCellMar>
            <w:left w:w="0" w:type="dxa"/>
            <w:right w:w="0" w:type="dxa"/>
          </w:tblCellMar>
          <w:tblLook w:val="04A0"/>
        </w:tblPrEx>
        <w:tc>
          <w:tcPr>
            <w:tcW w:w="5069" w:type="dxa"/>
          </w:tcPr>
          <w:p w:rsidR="00E749BD" w:rsidP="008356D5">
            <w:pPr>
              <w:spacing w:before="0" w:after="0"/>
              <w:ind w:left="180"/>
              <w:rPr>
                <w:rFonts w:ascii="Arial" w:eastAsia="Arial" w:hAnsi="Arial" w:cs="Arial"/>
              </w:rPr>
            </w:pPr>
            <w:bookmarkStart w:id="64" w:name="_LINE__14_1787d7a7_fef4_4b0e_a744_dc4795"/>
            <w:r>
              <w:rPr>
                <w:rFonts w:ascii="Arial" w:eastAsia="Arial" w:hAnsi="Arial" w:cs="Arial"/>
              </w:rPr>
              <w:t>All Other</w:t>
            </w:r>
            <w:bookmarkEnd w:id="64"/>
          </w:p>
        </w:tc>
        <w:tc>
          <w:tcPr>
            <w:tcW w:w="1469" w:type="dxa"/>
          </w:tcPr>
          <w:p w:rsidR="00E749BD" w:rsidP="008356D5">
            <w:pPr>
              <w:spacing w:before="0" w:after="0"/>
              <w:jc w:val="right"/>
              <w:rPr>
                <w:rFonts w:ascii="Arial" w:eastAsia="Arial" w:hAnsi="Arial" w:cs="Arial"/>
              </w:rPr>
            </w:pPr>
            <w:bookmarkStart w:id="65" w:name="_LINE__14_83a190b4_c40c_46c7_ad22_13d4c2"/>
            <w:r>
              <w:rPr>
                <w:rFonts w:ascii="Arial" w:eastAsia="Arial" w:hAnsi="Arial" w:cs="Arial"/>
              </w:rPr>
              <w:t>$0</w:t>
            </w:r>
            <w:bookmarkEnd w:id="65"/>
          </w:p>
        </w:tc>
        <w:tc>
          <w:tcPr>
            <w:tcW w:w="1469" w:type="dxa"/>
          </w:tcPr>
          <w:p w:rsidR="00E749BD" w:rsidP="008356D5">
            <w:pPr>
              <w:spacing w:before="0" w:after="0"/>
              <w:jc w:val="right"/>
              <w:rPr>
                <w:rFonts w:ascii="Arial" w:eastAsia="Arial" w:hAnsi="Arial" w:cs="Arial"/>
              </w:rPr>
            </w:pPr>
            <w:bookmarkStart w:id="66" w:name="_LINE__14_fc127ddf_a55a_46ea_914a_3c69b2"/>
            <w:r>
              <w:rPr>
                <w:rFonts w:ascii="Arial" w:eastAsia="Arial" w:hAnsi="Arial" w:cs="Arial"/>
              </w:rPr>
              <w:t>$15,000,000</w:t>
            </w:r>
            <w:bookmarkEnd w:id="66"/>
          </w:p>
        </w:tc>
      </w:tr>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67" w:name="_LINE__15_1865f872_4613_424e_a515_1742e3"/>
            <w:r>
              <w:rPr>
                <w:rFonts w:ascii="Arial" w:eastAsia="Arial" w:hAnsi="Arial" w:cs="Arial"/>
              </w:rPr>
              <w:t xml:space="preserve"> </w:t>
            </w:r>
            <w:bookmarkEnd w:id="67"/>
          </w:p>
        </w:tc>
        <w:tc>
          <w:tcPr>
            <w:tcW w:w="1469" w:type="dxa"/>
          </w:tcPr>
          <w:p w:rsidR="00E749BD" w:rsidP="008356D5">
            <w:pPr>
              <w:spacing w:before="0" w:after="0"/>
              <w:jc w:val="right"/>
              <w:rPr>
                <w:rFonts w:ascii="Arial" w:eastAsia="Arial" w:hAnsi="Arial" w:cs="Arial"/>
              </w:rPr>
            </w:pPr>
            <w:bookmarkStart w:id="68" w:name="_LINE__15_3b2ca22e_b048_4c0a_9c38_a9116e"/>
            <w:r>
              <w:rPr>
                <w:rFonts w:ascii="Arial" w:eastAsia="Arial" w:hAnsi="Arial" w:cs="Arial"/>
              </w:rPr>
              <w:t>__________</w:t>
            </w:r>
            <w:bookmarkEnd w:id="68"/>
          </w:p>
        </w:tc>
        <w:tc>
          <w:tcPr>
            <w:tcW w:w="1469" w:type="dxa"/>
          </w:tcPr>
          <w:p w:rsidR="00E749BD" w:rsidP="008356D5">
            <w:pPr>
              <w:spacing w:before="0" w:after="0"/>
              <w:jc w:val="right"/>
              <w:rPr>
                <w:rFonts w:ascii="Arial" w:eastAsia="Arial" w:hAnsi="Arial" w:cs="Arial"/>
              </w:rPr>
            </w:pPr>
            <w:bookmarkStart w:id="69" w:name="_LINE__15_73bdf1c9_72f9_49a3_8551_548e28"/>
            <w:r>
              <w:rPr>
                <w:rFonts w:ascii="Arial" w:eastAsia="Arial" w:hAnsi="Arial" w:cs="Arial"/>
              </w:rPr>
              <w:t>__________</w:t>
            </w:r>
            <w:bookmarkEnd w:id="69"/>
          </w:p>
        </w:tc>
      </w:tr>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70" w:name="_LINE__16_5ba37b76_85b0_4866_bdac_33090a"/>
            <w:r>
              <w:rPr>
                <w:rFonts w:ascii="Arial" w:eastAsia="Arial" w:hAnsi="Arial" w:cs="Arial"/>
              </w:rPr>
              <w:t>OTHER SPECIAL REVENUE FUNDS TOTAL</w:t>
            </w:r>
            <w:bookmarkEnd w:id="70"/>
          </w:p>
        </w:tc>
        <w:tc>
          <w:tcPr>
            <w:tcW w:w="1469" w:type="dxa"/>
          </w:tcPr>
          <w:p w:rsidR="00E749BD" w:rsidP="008356D5">
            <w:pPr>
              <w:spacing w:before="0" w:after="0"/>
              <w:jc w:val="right"/>
              <w:rPr>
                <w:rFonts w:ascii="Arial" w:eastAsia="Arial" w:hAnsi="Arial" w:cs="Arial"/>
              </w:rPr>
            </w:pPr>
            <w:bookmarkStart w:id="71" w:name="_LINE__16_7948fe68_ed14_48b7_bf22_0f1609"/>
            <w:r>
              <w:rPr>
                <w:rFonts w:ascii="Arial" w:eastAsia="Arial" w:hAnsi="Arial" w:cs="Arial"/>
              </w:rPr>
              <w:t>$0</w:t>
            </w:r>
            <w:bookmarkEnd w:id="71"/>
          </w:p>
        </w:tc>
        <w:tc>
          <w:tcPr>
            <w:tcW w:w="1469" w:type="dxa"/>
          </w:tcPr>
          <w:p w:rsidR="00E749BD" w:rsidP="008356D5">
            <w:pPr>
              <w:spacing w:before="0" w:after="0"/>
              <w:jc w:val="right"/>
              <w:rPr>
                <w:rFonts w:ascii="Arial" w:eastAsia="Arial" w:hAnsi="Arial" w:cs="Arial"/>
              </w:rPr>
            </w:pPr>
            <w:bookmarkStart w:id="72" w:name="_LINE__16_73badbe2_6f11_4f05_8a3f_33b069"/>
            <w:r>
              <w:rPr>
                <w:rFonts w:ascii="Arial" w:eastAsia="Arial" w:hAnsi="Arial" w:cs="Arial"/>
              </w:rPr>
              <w:t>$15,000,000</w:t>
            </w:r>
            <w:bookmarkEnd w:id="72"/>
          </w:p>
        </w:tc>
      </w:tr>
    </w:tbl>
    <w:p w:rsidR="00E749BD" w:rsidP="00E749BD">
      <w:pPr>
        <w:pStyle w:val="BPSParagraphLeftAlign"/>
        <w:suppressAutoHyphens/>
        <w:ind w:left="360"/>
        <w:rPr>
          <w:rFonts w:ascii="Arial" w:eastAsia="Arial" w:hAnsi="Arial" w:cs="Arial"/>
        </w:rPr>
      </w:pPr>
      <w:bookmarkStart w:id="73" w:name="_PAR__9_f576eceb_22ea_432e_a70a_c541cc55"/>
      <w:bookmarkEnd w:id="60"/>
      <w:r>
        <w:rPr>
          <w:rFonts w:ascii="Arial" w:eastAsia="Arial" w:hAnsi="Arial" w:cs="Arial"/>
          <w:b/>
        </w:rPr>
        <w:t>Maine Working Farmland Access and Protection Fund  Z313</w:t>
      </w:r>
    </w:p>
    <w:p w:rsidR="00E749BD" w:rsidP="00E749BD">
      <w:pPr>
        <w:ind w:left="360"/>
        <w:rPr>
          <w:rFonts w:ascii="Arial" w:eastAsia="Arial" w:hAnsi="Arial" w:cs="Arial"/>
        </w:rPr>
      </w:pPr>
      <w:bookmarkStart w:id="74" w:name="_PAR__10_040b0a6e_cb2c_483d_8324_cc6847b"/>
      <w:bookmarkEnd w:id="73"/>
      <w:r>
        <w:rPr>
          <w:rFonts w:ascii="Arial" w:eastAsia="Arial" w:hAnsi="Arial" w:cs="Arial"/>
        </w:rPr>
        <w:t>Initiative: Provides funds to support the activities of the Maine Working Farmland Access and Protection Program pursuant to the Maine Revised Statutes, Title 7, section 164.</w:t>
      </w:r>
    </w:p>
    <w:tbl>
      <w:tblPr>
        <w:tblStyle w:val="BPSTable"/>
        <w:tblW w:w="0" w:type="auto"/>
        <w:tblInd w:w="360" w:type="dxa"/>
        <w:tblCellMar>
          <w:left w:w="0" w:type="dxa"/>
          <w:right w:w="0" w:type="dxa"/>
        </w:tblCellMar>
        <w:tblLook w:val="04A0"/>
      </w:tblPr>
      <w:tblGrid>
        <w:gridCol w:w="5009"/>
        <w:gridCol w:w="1463"/>
        <w:gridCol w:w="1463"/>
      </w:tblGrid>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75" w:name="_PAR__11_1e19ec97_d36a_47a4_8937_3992f2e"/>
            <w:bookmarkStart w:id="76" w:name="_LINE__20_c43d281c_3913_4e9f_8760_9a4dfb"/>
            <w:bookmarkEnd w:id="74"/>
            <w:r>
              <w:rPr>
                <w:rFonts w:ascii="Arial" w:eastAsia="Arial" w:hAnsi="Arial" w:cs="Arial"/>
                <w:b/>
              </w:rPr>
              <w:t>OTHER SPECIAL REVENUE FUNDS</w:t>
            </w:r>
            <w:bookmarkEnd w:id="76"/>
          </w:p>
        </w:tc>
        <w:tc>
          <w:tcPr>
            <w:tcW w:w="1469" w:type="dxa"/>
          </w:tcPr>
          <w:p w:rsidR="00E749BD" w:rsidP="008356D5">
            <w:pPr>
              <w:spacing w:before="0" w:after="0"/>
              <w:jc w:val="right"/>
              <w:rPr>
                <w:rFonts w:ascii="Arial" w:eastAsia="Arial" w:hAnsi="Arial" w:cs="Arial"/>
              </w:rPr>
            </w:pPr>
            <w:bookmarkStart w:id="77" w:name="_LINE__20_d4078e7e_ae77_42aa_8c9b_db40aa"/>
            <w:r>
              <w:rPr>
                <w:rFonts w:ascii="Arial" w:eastAsia="Arial" w:hAnsi="Arial" w:cs="Arial"/>
                <w:b/>
              </w:rPr>
              <w:t>2025-26</w:t>
            </w:r>
            <w:bookmarkEnd w:id="77"/>
          </w:p>
        </w:tc>
        <w:tc>
          <w:tcPr>
            <w:tcW w:w="1469" w:type="dxa"/>
          </w:tcPr>
          <w:p w:rsidR="00E749BD" w:rsidP="008356D5">
            <w:pPr>
              <w:spacing w:before="0" w:after="0"/>
              <w:jc w:val="right"/>
              <w:rPr>
                <w:rFonts w:ascii="Arial" w:eastAsia="Arial" w:hAnsi="Arial" w:cs="Arial"/>
              </w:rPr>
            </w:pPr>
            <w:bookmarkStart w:id="78" w:name="_LINE__20_691de2b9_89f2_4d27_8c5d_6e2355"/>
            <w:r>
              <w:rPr>
                <w:rFonts w:ascii="Arial" w:eastAsia="Arial" w:hAnsi="Arial" w:cs="Arial"/>
                <w:b/>
              </w:rPr>
              <w:t>2026-27</w:t>
            </w:r>
            <w:bookmarkEnd w:id="78"/>
          </w:p>
        </w:tc>
      </w:tr>
      <w:tr w:rsidTr="008356D5">
        <w:tblPrEx>
          <w:tblW w:w="0" w:type="auto"/>
          <w:tblInd w:w="360" w:type="dxa"/>
          <w:tblCellMar>
            <w:left w:w="0" w:type="dxa"/>
            <w:right w:w="0" w:type="dxa"/>
          </w:tblCellMar>
          <w:tblLook w:val="04A0"/>
        </w:tblPrEx>
        <w:tc>
          <w:tcPr>
            <w:tcW w:w="5069" w:type="dxa"/>
          </w:tcPr>
          <w:p w:rsidR="00E749BD" w:rsidP="008356D5">
            <w:pPr>
              <w:spacing w:before="0" w:after="0"/>
              <w:ind w:left="180"/>
              <w:rPr>
                <w:rFonts w:ascii="Arial" w:eastAsia="Arial" w:hAnsi="Arial" w:cs="Arial"/>
              </w:rPr>
            </w:pPr>
            <w:bookmarkStart w:id="79" w:name="_LINE__21_4519ab39_9d95_4bda_93f8_021257"/>
            <w:r>
              <w:rPr>
                <w:rFonts w:ascii="Arial" w:eastAsia="Arial" w:hAnsi="Arial" w:cs="Arial"/>
              </w:rPr>
              <w:t>All Other</w:t>
            </w:r>
            <w:bookmarkEnd w:id="79"/>
          </w:p>
        </w:tc>
        <w:tc>
          <w:tcPr>
            <w:tcW w:w="1469" w:type="dxa"/>
          </w:tcPr>
          <w:p w:rsidR="00E749BD" w:rsidP="008356D5">
            <w:pPr>
              <w:spacing w:before="0" w:after="0"/>
              <w:jc w:val="right"/>
              <w:rPr>
                <w:rFonts w:ascii="Arial" w:eastAsia="Arial" w:hAnsi="Arial" w:cs="Arial"/>
              </w:rPr>
            </w:pPr>
            <w:bookmarkStart w:id="80" w:name="_LINE__21_450bb761_81cd_4b1b_8539_f7d002"/>
            <w:r>
              <w:rPr>
                <w:rFonts w:ascii="Arial" w:eastAsia="Arial" w:hAnsi="Arial" w:cs="Arial"/>
              </w:rPr>
              <w:t>$0</w:t>
            </w:r>
            <w:bookmarkEnd w:id="80"/>
          </w:p>
        </w:tc>
        <w:tc>
          <w:tcPr>
            <w:tcW w:w="1469" w:type="dxa"/>
          </w:tcPr>
          <w:p w:rsidR="00E749BD" w:rsidP="008356D5">
            <w:pPr>
              <w:spacing w:before="0" w:after="0"/>
              <w:jc w:val="right"/>
              <w:rPr>
                <w:rFonts w:ascii="Arial" w:eastAsia="Arial" w:hAnsi="Arial" w:cs="Arial"/>
              </w:rPr>
            </w:pPr>
            <w:bookmarkStart w:id="81" w:name="_LINE__21_bb7fa5fc_5e9e_44df_8594_63d238"/>
            <w:r>
              <w:rPr>
                <w:rFonts w:ascii="Arial" w:eastAsia="Arial" w:hAnsi="Arial" w:cs="Arial"/>
              </w:rPr>
              <w:t>$30,000,000</w:t>
            </w:r>
            <w:bookmarkEnd w:id="81"/>
          </w:p>
        </w:tc>
      </w:tr>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82" w:name="_LINE__22_a2fad610_39c8_46be_ae7d_1b1630"/>
            <w:r>
              <w:rPr>
                <w:rFonts w:ascii="Arial" w:eastAsia="Arial" w:hAnsi="Arial" w:cs="Arial"/>
              </w:rPr>
              <w:t xml:space="preserve"> </w:t>
            </w:r>
            <w:bookmarkEnd w:id="82"/>
          </w:p>
        </w:tc>
        <w:tc>
          <w:tcPr>
            <w:tcW w:w="1469" w:type="dxa"/>
          </w:tcPr>
          <w:p w:rsidR="00E749BD" w:rsidP="008356D5">
            <w:pPr>
              <w:spacing w:before="0" w:after="0"/>
              <w:jc w:val="right"/>
              <w:rPr>
                <w:rFonts w:ascii="Arial" w:eastAsia="Arial" w:hAnsi="Arial" w:cs="Arial"/>
              </w:rPr>
            </w:pPr>
            <w:bookmarkStart w:id="83" w:name="_LINE__22_d39598d4_c5f2_47a3_a039_60be10"/>
            <w:r>
              <w:rPr>
                <w:rFonts w:ascii="Arial" w:eastAsia="Arial" w:hAnsi="Arial" w:cs="Arial"/>
              </w:rPr>
              <w:t>__________</w:t>
            </w:r>
            <w:bookmarkEnd w:id="83"/>
          </w:p>
        </w:tc>
        <w:tc>
          <w:tcPr>
            <w:tcW w:w="1469" w:type="dxa"/>
          </w:tcPr>
          <w:p w:rsidR="00E749BD" w:rsidP="008356D5">
            <w:pPr>
              <w:spacing w:before="0" w:after="0"/>
              <w:jc w:val="right"/>
              <w:rPr>
                <w:rFonts w:ascii="Arial" w:eastAsia="Arial" w:hAnsi="Arial" w:cs="Arial"/>
              </w:rPr>
            </w:pPr>
            <w:bookmarkStart w:id="84" w:name="_LINE__22_92965488_c14d_4f83_b797_a563f5"/>
            <w:r>
              <w:rPr>
                <w:rFonts w:ascii="Arial" w:eastAsia="Arial" w:hAnsi="Arial" w:cs="Arial"/>
              </w:rPr>
              <w:t>__________</w:t>
            </w:r>
            <w:bookmarkEnd w:id="84"/>
          </w:p>
        </w:tc>
      </w:tr>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85" w:name="_LINE__23_428514b3_de5d_4fdd_9468_3ff6f3"/>
            <w:r>
              <w:rPr>
                <w:rFonts w:ascii="Arial" w:eastAsia="Arial" w:hAnsi="Arial" w:cs="Arial"/>
              </w:rPr>
              <w:t>OTHER SPECIAL REVENUE FUNDS TOTAL</w:t>
            </w:r>
            <w:bookmarkEnd w:id="85"/>
          </w:p>
        </w:tc>
        <w:tc>
          <w:tcPr>
            <w:tcW w:w="1469" w:type="dxa"/>
          </w:tcPr>
          <w:p w:rsidR="00E749BD" w:rsidP="008356D5">
            <w:pPr>
              <w:spacing w:before="0" w:after="0"/>
              <w:jc w:val="right"/>
              <w:rPr>
                <w:rFonts w:ascii="Arial" w:eastAsia="Arial" w:hAnsi="Arial" w:cs="Arial"/>
              </w:rPr>
            </w:pPr>
            <w:bookmarkStart w:id="86" w:name="_LINE__23_20ab6c3c_d9cc_4033_b41f_94f037"/>
            <w:r>
              <w:rPr>
                <w:rFonts w:ascii="Arial" w:eastAsia="Arial" w:hAnsi="Arial" w:cs="Arial"/>
              </w:rPr>
              <w:t>$0</w:t>
            </w:r>
            <w:bookmarkEnd w:id="86"/>
          </w:p>
        </w:tc>
        <w:tc>
          <w:tcPr>
            <w:tcW w:w="1469" w:type="dxa"/>
          </w:tcPr>
          <w:p w:rsidR="00E749BD" w:rsidP="008356D5">
            <w:pPr>
              <w:spacing w:before="0" w:after="0"/>
              <w:jc w:val="right"/>
              <w:rPr>
                <w:rFonts w:ascii="Arial" w:eastAsia="Arial" w:hAnsi="Arial" w:cs="Arial"/>
              </w:rPr>
            </w:pPr>
            <w:bookmarkStart w:id="87" w:name="_LINE__23_7d44b359_741e_41be_9185_75a221"/>
            <w:r>
              <w:rPr>
                <w:rFonts w:ascii="Arial" w:eastAsia="Arial" w:hAnsi="Arial" w:cs="Arial"/>
              </w:rPr>
              <w:t>$30,000,000</w:t>
            </w:r>
            <w:bookmarkEnd w:id="87"/>
          </w:p>
        </w:tc>
      </w:tr>
    </w:tbl>
    <w:p w:rsidR="00E749BD" w:rsidP="00E749BD">
      <w:pPr>
        <w:ind w:left="360"/>
        <w:rPr>
          <w:rFonts w:ascii="Arial" w:eastAsia="Arial" w:hAnsi="Arial" w:cs="Arial"/>
        </w:rPr>
      </w:pPr>
      <w:bookmarkStart w:id="88" w:name="_PAR__12_5efb04cf_7d55_4fbe_9317_8faa1a9"/>
      <w:bookmarkEnd w:id="7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2"/>
        <w:gridCol w:w="1464"/>
      </w:tblGrid>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89" w:name="_PAR__13_7670e711_5107_45e9_b2f5_f0a32dd"/>
            <w:bookmarkStart w:id="90" w:name="_LINE__25_6493af2d_34f1_43c0_b602_d87705"/>
            <w:bookmarkEnd w:id="88"/>
            <w:r>
              <w:rPr>
                <w:rFonts w:ascii="Arial" w:eastAsia="Arial" w:hAnsi="Arial" w:cs="Arial"/>
                <w:b/>
              </w:rPr>
              <w:t>AGRICULTURE, CONSERVATION AND</w:t>
            </w:r>
            <w:bookmarkEnd w:id="90"/>
            <w:r>
              <w:rPr>
                <w:rFonts w:ascii="Arial" w:eastAsia="Arial" w:hAnsi="Arial" w:cs="Arial"/>
                <w:b/>
              </w:rPr>
              <w:t xml:space="preserve"> </w:t>
            </w:r>
            <w:bookmarkStart w:id="91" w:name="_LINE__26_8eae3d5c_2795_4b05_b457_db4731"/>
            <w:r>
              <w:rPr>
                <w:rFonts w:ascii="Arial" w:eastAsia="Arial" w:hAnsi="Arial" w:cs="Arial"/>
                <w:b/>
              </w:rPr>
              <w:t>FORESTRY, DEPARTMENT OF</w:t>
            </w:r>
            <w:bookmarkEnd w:id="91"/>
          </w:p>
        </w:tc>
        <w:tc>
          <w:tcPr>
            <w:tcW w:w="1469" w:type="dxa"/>
          </w:tcPr>
          <w:p w:rsidR="00E749BD" w:rsidP="008356D5">
            <w:pPr>
              <w:spacing w:before="0" w:after="0"/>
              <w:rPr>
                <w:rFonts w:ascii="Arial" w:eastAsia="Arial" w:hAnsi="Arial" w:cs="Arial"/>
              </w:rPr>
            </w:pPr>
            <w:bookmarkStart w:id="92" w:name="_LINE__25_c8ebb489_dd9e_4577_a321_523a19"/>
            <w:r>
              <w:rPr>
                <w:rFonts w:ascii="Arial" w:eastAsia="Arial" w:hAnsi="Arial" w:cs="Arial"/>
              </w:rPr>
              <w:t xml:space="preserve"> </w:t>
            </w:r>
            <w:bookmarkEnd w:id="92"/>
          </w:p>
        </w:tc>
        <w:tc>
          <w:tcPr>
            <w:tcW w:w="1469" w:type="dxa"/>
          </w:tcPr>
          <w:p w:rsidR="00E749BD" w:rsidP="008356D5">
            <w:pPr>
              <w:spacing w:before="0" w:after="0"/>
              <w:rPr>
                <w:rFonts w:ascii="Arial" w:eastAsia="Arial" w:hAnsi="Arial" w:cs="Arial"/>
              </w:rPr>
            </w:pPr>
            <w:bookmarkStart w:id="93" w:name="_LINE__25_bc7dae03_07b9_4e78_9877_80aedd"/>
            <w:r>
              <w:rPr>
                <w:rFonts w:ascii="Arial" w:eastAsia="Arial" w:hAnsi="Arial" w:cs="Arial"/>
              </w:rPr>
              <w:t xml:space="preserve"> </w:t>
            </w:r>
            <w:bookmarkEnd w:id="93"/>
          </w:p>
        </w:tc>
      </w:tr>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94" w:name="_LINE__27_ccdc8380_e289_470a_999d_3d6834"/>
            <w:r>
              <w:rPr>
                <w:rFonts w:ascii="Arial" w:eastAsia="Arial" w:hAnsi="Arial" w:cs="Arial"/>
                <w:b/>
              </w:rPr>
              <w:t>DEPARTMENT TOTALS</w:t>
            </w:r>
            <w:bookmarkEnd w:id="94"/>
          </w:p>
        </w:tc>
        <w:tc>
          <w:tcPr>
            <w:tcW w:w="1469" w:type="dxa"/>
          </w:tcPr>
          <w:p w:rsidR="00E749BD" w:rsidP="008356D5">
            <w:pPr>
              <w:spacing w:before="0" w:after="0"/>
              <w:jc w:val="right"/>
              <w:rPr>
                <w:rFonts w:ascii="Arial" w:eastAsia="Arial" w:hAnsi="Arial" w:cs="Arial"/>
              </w:rPr>
            </w:pPr>
            <w:bookmarkStart w:id="95" w:name="_LINE__27_36f5909b_feac_4c05_adc2_c79ec3"/>
            <w:r>
              <w:rPr>
                <w:rFonts w:ascii="Arial" w:eastAsia="Arial" w:hAnsi="Arial" w:cs="Arial"/>
                <w:b/>
              </w:rPr>
              <w:t>2025-26</w:t>
            </w:r>
            <w:bookmarkEnd w:id="95"/>
          </w:p>
        </w:tc>
        <w:tc>
          <w:tcPr>
            <w:tcW w:w="1469" w:type="dxa"/>
          </w:tcPr>
          <w:p w:rsidR="00E749BD" w:rsidP="008356D5">
            <w:pPr>
              <w:spacing w:before="0" w:after="0"/>
              <w:jc w:val="right"/>
              <w:rPr>
                <w:rFonts w:ascii="Arial" w:eastAsia="Arial" w:hAnsi="Arial" w:cs="Arial"/>
              </w:rPr>
            </w:pPr>
            <w:bookmarkStart w:id="96" w:name="_LINE__27_fff8e318_cad7_4729_a8c2_daf721"/>
            <w:r>
              <w:rPr>
                <w:rFonts w:ascii="Arial" w:eastAsia="Arial" w:hAnsi="Arial" w:cs="Arial"/>
                <w:b/>
              </w:rPr>
              <w:t>2026-27</w:t>
            </w:r>
            <w:bookmarkEnd w:id="96"/>
          </w:p>
        </w:tc>
      </w:tr>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97" w:name="_LINE__28_f772ab09_333a_4380_b203_56802d"/>
            <w:r>
              <w:rPr>
                <w:rFonts w:ascii="Arial" w:eastAsia="Arial" w:hAnsi="Arial" w:cs="Arial"/>
              </w:rPr>
              <w:t xml:space="preserve"> </w:t>
            </w:r>
            <w:bookmarkEnd w:id="97"/>
          </w:p>
        </w:tc>
        <w:tc>
          <w:tcPr>
            <w:tcW w:w="1469" w:type="dxa"/>
          </w:tcPr>
          <w:p w:rsidR="00E749BD" w:rsidP="008356D5">
            <w:pPr>
              <w:spacing w:before="0" w:after="0"/>
              <w:rPr>
                <w:rFonts w:ascii="Arial" w:eastAsia="Arial" w:hAnsi="Arial" w:cs="Arial"/>
              </w:rPr>
            </w:pPr>
            <w:bookmarkStart w:id="98" w:name="_LINE__28_7dbe4884_5e5c_45d6_84e7_bcf8e7"/>
            <w:r>
              <w:rPr>
                <w:rFonts w:ascii="Arial" w:eastAsia="Arial" w:hAnsi="Arial" w:cs="Arial"/>
              </w:rPr>
              <w:t xml:space="preserve"> </w:t>
            </w:r>
            <w:bookmarkEnd w:id="98"/>
          </w:p>
        </w:tc>
        <w:tc>
          <w:tcPr>
            <w:tcW w:w="1469" w:type="dxa"/>
          </w:tcPr>
          <w:p w:rsidR="00E749BD" w:rsidP="008356D5">
            <w:pPr>
              <w:spacing w:before="0" w:after="0"/>
              <w:rPr>
                <w:rFonts w:ascii="Arial" w:eastAsia="Arial" w:hAnsi="Arial" w:cs="Arial"/>
              </w:rPr>
            </w:pPr>
            <w:bookmarkStart w:id="99" w:name="_LINE__28_9214d895_cfd3_4667_abc9_b5ac2a"/>
            <w:r>
              <w:rPr>
                <w:rFonts w:ascii="Arial" w:eastAsia="Arial" w:hAnsi="Arial" w:cs="Arial"/>
              </w:rPr>
              <w:t xml:space="preserve"> </w:t>
            </w:r>
            <w:bookmarkEnd w:id="99"/>
          </w:p>
        </w:tc>
      </w:tr>
      <w:tr w:rsidTr="008356D5">
        <w:tblPrEx>
          <w:tblW w:w="0" w:type="auto"/>
          <w:tblInd w:w="360" w:type="dxa"/>
          <w:tblCellMar>
            <w:left w:w="0" w:type="dxa"/>
            <w:right w:w="0" w:type="dxa"/>
          </w:tblCellMar>
          <w:tblLook w:val="04A0"/>
        </w:tblPrEx>
        <w:tc>
          <w:tcPr>
            <w:tcW w:w="5069" w:type="dxa"/>
          </w:tcPr>
          <w:p w:rsidR="00E749BD" w:rsidP="008356D5">
            <w:pPr>
              <w:spacing w:before="0" w:after="0"/>
              <w:ind w:left="180"/>
              <w:rPr>
                <w:rFonts w:ascii="Arial" w:eastAsia="Arial" w:hAnsi="Arial" w:cs="Arial"/>
              </w:rPr>
            </w:pPr>
            <w:bookmarkStart w:id="100" w:name="_LINE__29_6ca277c0_caf3_42b1_9cc8_a6d471"/>
            <w:r>
              <w:rPr>
                <w:rFonts w:ascii="Arial" w:eastAsia="Arial" w:hAnsi="Arial" w:cs="Arial"/>
                <w:b/>
              </w:rPr>
              <w:t>OTHER SPECIAL REVENUE FUNDS</w:t>
            </w:r>
            <w:bookmarkEnd w:id="100"/>
          </w:p>
        </w:tc>
        <w:tc>
          <w:tcPr>
            <w:tcW w:w="1469" w:type="dxa"/>
          </w:tcPr>
          <w:p w:rsidR="00E749BD" w:rsidP="008356D5">
            <w:pPr>
              <w:spacing w:before="0" w:after="0"/>
              <w:jc w:val="right"/>
              <w:rPr>
                <w:rFonts w:ascii="Arial" w:eastAsia="Arial" w:hAnsi="Arial" w:cs="Arial"/>
              </w:rPr>
            </w:pPr>
            <w:bookmarkStart w:id="101" w:name="_LINE__29_119c2466_5fbb_440d_92fb_3e384a"/>
            <w:r>
              <w:rPr>
                <w:rFonts w:ascii="Arial" w:eastAsia="Arial" w:hAnsi="Arial" w:cs="Arial"/>
                <w:b/>
              </w:rPr>
              <w:t>$0</w:t>
            </w:r>
            <w:bookmarkEnd w:id="101"/>
          </w:p>
        </w:tc>
        <w:tc>
          <w:tcPr>
            <w:tcW w:w="1469" w:type="dxa"/>
          </w:tcPr>
          <w:p w:rsidR="00E749BD" w:rsidP="008356D5">
            <w:pPr>
              <w:spacing w:before="0" w:after="0"/>
              <w:jc w:val="right"/>
              <w:rPr>
                <w:rFonts w:ascii="Arial" w:eastAsia="Arial" w:hAnsi="Arial" w:cs="Arial"/>
              </w:rPr>
            </w:pPr>
            <w:bookmarkStart w:id="102" w:name="_LINE__29_77b0af58_3dfe_40ea_81d8_7684de"/>
            <w:r>
              <w:rPr>
                <w:rFonts w:ascii="Arial" w:eastAsia="Arial" w:hAnsi="Arial" w:cs="Arial"/>
                <w:b/>
              </w:rPr>
              <w:t>$160,000,000</w:t>
            </w:r>
            <w:bookmarkEnd w:id="102"/>
          </w:p>
        </w:tc>
      </w:tr>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103" w:name="_LINE__30_b674f2a6_48c9_4446_b5e3_52ebbf"/>
            <w:r>
              <w:rPr>
                <w:rFonts w:ascii="Arial" w:eastAsia="Arial" w:hAnsi="Arial" w:cs="Arial"/>
              </w:rPr>
              <w:t xml:space="preserve"> </w:t>
            </w:r>
            <w:bookmarkEnd w:id="103"/>
          </w:p>
        </w:tc>
        <w:tc>
          <w:tcPr>
            <w:tcW w:w="1469" w:type="dxa"/>
          </w:tcPr>
          <w:p w:rsidR="00E749BD" w:rsidP="008356D5">
            <w:pPr>
              <w:spacing w:before="0" w:after="0"/>
              <w:jc w:val="right"/>
              <w:rPr>
                <w:rFonts w:ascii="Arial" w:eastAsia="Arial" w:hAnsi="Arial" w:cs="Arial"/>
              </w:rPr>
            </w:pPr>
            <w:bookmarkStart w:id="104" w:name="_LINE__30_1cee2fea_368e_4aff_9d5b_9dec5d"/>
            <w:r>
              <w:rPr>
                <w:rFonts w:ascii="Arial" w:eastAsia="Arial" w:hAnsi="Arial" w:cs="Arial"/>
              </w:rPr>
              <w:t>__________</w:t>
            </w:r>
            <w:bookmarkEnd w:id="104"/>
          </w:p>
        </w:tc>
        <w:tc>
          <w:tcPr>
            <w:tcW w:w="1469" w:type="dxa"/>
          </w:tcPr>
          <w:p w:rsidR="00E749BD" w:rsidP="008356D5">
            <w:pPr>
              <w:spacing w:before="0" w:after="0"/>
              <w:jc w:val="right"/>
              <w:rPr>
                <w:rFonts w:ascii="Arial" w:eastAsia="Arial" w:hAnsi="Arial" w:cs="Arial"/>
              </w:rPr>
            </w:pPr>
            <w:bookmarkStart w:id="105" w:name="_LINE__30_358d8477_6590_4ece_b745_844acf"/>
            <w:r>
              <w:rPr>
                <w:rFonts w:ascii="Arial" w:eastAsia="Arial" w:hAnsi="Arial" w:cs="Arial"/>
              </w:rPr>
              <w:t>__________</w:t>
            </w:r>
            <w:bookmarkEnd w:id="105"/>
          </w:p>
        </w:tc>
      </w:tr>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106" w:name="_LINE__31_0894a4c6_71d9_4459_96d1_452f0e"/>
            <w:r>
              <w:rPr>
                <w:rFonts w:ascii="Arial" w:eastAsia="Arial" w:hAnsi="Arial" w:cs="Arial"/>
                <w:b/>
              </w:rPr>
              <w:t>DEPARTMENT TOTAL - ALL FUNDS</w:t>
            </w:r>
            <w:bookmarkEnd w:id="106"/>
          </w:p>
        </w:tc>
        <w:tc>
          <w:tcPr>
            <w:tcW w:w="1469" w:type="dxa"/>
          </w:tcPr>
          <w:p w:rsidR="00E749BD" w:rsidP="008356D5">
            <w:pPr>
              <w:spacing w:before="0" w:after="0"/>
              <w:jc w:val="right"/>
              <w:rPr>
                <w:rFonts w:ascii="Arial" w:eastAsia="Arial" w:hAnsi="Arial" w:cs="Arial"/>
              </w:rPr>
            </w:pPr>
            <w:bookmarkStart w:id="107" w:name="_LINE__31_a991cf78_6164_461a_98d5_435d68"/>
            <w:r>
              <w:rPr>
                <w:rFonts w:ascii="Arial" w:eastAsia="Arial" w:hAnsi="Arial" w:cs="Arial"/>
                <w:b/>
              </w:rPr>
              <w:t>$0</w:t>
            </w:r>
            <w:bookmarkEnd w:id="107"/>
          </w:p>
        </w:tc>
        <w:tc>
          <w:tcPr>
            <w:tcW w:w="1469" w:type="dxa"/>
          </w:tcPr>
          <w:p w:rsidR="00E749BD" w:rsidP="008356D5">
            <w:pPr>
              <w:spacing w:before="0" w:after="0"/>
              <w:jc w:val="right"/>
              <w:rPr>
                <w:rFonts w:ascii="Arial" w:eastAsia="Arial" w:hAnsi="Arial" w:cs="Arial"/>
              </w:rPr>
            </w:pPr>
            <w:bookmarkStart w:id="108" w:name="_LINE__31_096274cb_b5f6_450e_b0c1_99bae6"/>
            <w:r>
              <w:rPr>
                <w:rFonts w:ascii="Arial" w:eastAsia="Arial" w:hAnsi="Arial" w:cs="Arial"/>
                <w:b/>
              </w:rPr>
              <w:t>$160,000,000</w:t>
            </w:r>
            <w:bookmarkEnd w:id="108"/>
          </w:p>
        </w:tc>
      </w:tr>
    </w:tbl>
    <w:p w:rsidR="00E749BD" w:rsidP="00E749BD">
      <w:pPr>
        <w:pStyle w:val="BPSParagraphLeftAlign"/>
        <w:suppressAutoHyphens/>
        <w:ind w:left="360"/>
        <w:rPr>
          <w:rFonts w:ascii="Arial" w:eastAsia="Arial" w:hAnsi="Arial" w:cs="Arial"/>
        </w:rPr>
      </w:pPr>
      <w:bookmarkStart w:id="109" w:name="_PAR__14_7d0df494_7357_44ea_a86b_db45035"/>
      <w:bookmarkEnd w:id="89"/>
      <w:r>
        <w:rPr>
          <w:rFonts w:ascii="Arial" w:eastAsia="Arial" w:hAnsi="Arial" w:cs="Arial"/>
          <w:b/>
        </w:rPr>
        <w:t>FINANCE AUTHORITY OF MAINE</w:t>
      </w:r>
    </w:p>
    <w:p w:rsidR="00E749BD" w:rsidP="00E749BD">
      <w:pPr>
        <w:pStyle w:val="BPSParagraphLeftAlign"/>
        <w:suppressAutoHyphens/>
        <w:ind w:left="360"/>
        <w:rPr>
          <w:rFonts w:ascii="Arial" w:eastAsia="Arial" w:hAnsi="Arial" w:cs="Arial"/>
        </w:rPr>
      </w:pPr>
      <w:bookmarkStart w:id="110" w:name="_PAR__15_1d0691b3_25be_49d7_b656_316dfc0"/>
      <w:bookmarkEnd w:id="109"/>
      <w:r>
        <w:rPr>
          <w:rFonts w:ascii="Arial" w:eastAsia="Arial" w:hAnsi="Arial" w:cs="Arial"/>
          <w:b/>
        </w:rPr>
        <w:t>Dairy Improvement Fund Z143</w:t>
      </w:r>
    </w:p>
    <w:p w:rsidR="00E749BD" w:rsidP="00E749BD">
      <w:pPr>
        <w:ind w:left="360"/>
        <w:rPr>
          <w:rFonts w:ascii="Arial" w:eastAsia="Arial" w:hAnsi="Arial" w:cs="Arial"/>
        </w:rPr>
      </w:pPr>
      <w:bookmarkStart w:id="111" w:name="_PAR__16_8460febe_0332_4665_befe_e455170"/>
      <w:bookmarkEnd w:id="110"/>
      <w:r>
        <w:rPr>
          <w:rFonts w:ascii="Arial" w:eastAsia="Arial" w:hAnsi="Arial" w:cs="Arial"/>
        </w:rPr>
        <w:t>Initiative: Provides funds to support the activities of the fund pursuant to the Maine Revised Statutes, Title 10, section 1023-P.</w:t>
      </w:r>
    </w:p>
    <w:tbl>
      <w:tblPr>
        <w:tblStyle w:val="BPSTable"/>
        <w:tblW w:w="0" w:type="auto"/>
        <w:tblInd w:w="360" w:type="dxa"/>
        <w:tblCellMar>
          <w:left w:w="0" w:type="dxa"/>
          <w:right w:w="0" w:type="dxa"/>
        </w:tblCellMar>
        <w:tblLook w:val="04A0"/>
      </w:tblPr>
      <w:tblGrid>
        <w:gridCol w:w="5009"/>
        <w:gridCol w:w="1463"/>
        <w:gridCol w:w="1463"/>
      </w:tblGrid>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112" w:name="_PAR__17_a5cc66b8_c414_4aa3_8c55_f200842"/>
            <w:bookmarkStart w:id="113" w:name="_LINE__36_ebf8c221_c86d_4d1b_9d60_0f1c31"/>
            <w:bookmarkEnd w:id="111"/>
            <w:r>
              <w:rPr>
                <w:rFonts w:ascii="Arial" w:eastAsia="Arial" w:hAnsi="Arial" w:cs="Arial"/>
                <w:b/>
              </w:rPr>
              <w:t>OTHER SPECIAL REVENUE FUNDS</w:t>
            </w:r>
            <w:bookmarkEnd w:id="113"/>
          </w:p>
        </w:tc>
        <w:tc>
          <w:tcPr>
            <w:tcW w:w="1469" w:type="dxa"/>
          </w:tcPr>
          <w:p w:rsidR="00E749BD" w:rsidP="008356D5">
            <w:pPr>
              <w:spacing w:before="0" w:after="0"/>
              <w:jc w:val="right"/>
              <w:rPr>
                <w:rFonts w:ascii="Arial" w:eastAsia="Arial" w:hAnsi="Arial" w:cs="Arial"/>
              </w:rPr>
            </w:pPr>
            <w:bookmarkStart w:id="114" w:name="_LINE__36_70c2d52c_c7fa_4490_9b2c_ae9e11"/>
            <w:r>
              <w:rPr>
                <w:rFonts w:ascii="Arial" w:eastAsia="Arial" w:hAnsi="Arial" w:cs="Arial"/>
                <w:b/>
              </w:rPr>
              <w:t>2025-26</w:t>
            </w:r>
            <w:bookmarkEnd w:id="114"/>
          </w:p>
        </w:tc>
        <w:tc>
          <w:tcPr>
            <w:tcW w:w="1469" w:type="dxa"/>
          </w:tcPr>
          <w:p w:rsidR="00E749BD" w:rsidP="008356D5">
            <w:pPr>
              <w:spacing w:before="0" w:after="0"/>
              <w:jc w:val="right"/>
              <w:rPr>
                <w:rFonts w:ascii="Arial" w:eastAsia="Arial" w:hAnsi="Arial" w:cs="Arial"/>
              </w:rPr>
            </w:pPr>
            <w:bookmarkStart w:id="115" w:name="_LINE__36_1019815a_3da8_4042_bb62_b08cb6"/>
            <w:r>
              <w:rPr>
                <w:rFonts w:ascii="Arial" w:eastAsia="Arial" w:hAnsi="Arial" w:cs="Arial"/>
                <w:b/>
              </w:rPr>
              <w:t>2026-27</w:t>
            </w:r>
            <w:bookmarkEnd w:id="115"/>
          </w:p>
        </w:tc>
      </w:tr>
      <w:tr w:rsidTr="008356D5">
        <w:tblPrEx>
          <w:tblW w:w="0" w:type="auto"/>
          <w:tblInd w:w="360" w:type="dxa"/>
          <w:tblCellMar>
            <w:left w:w="0" w:type="dxa"/>
            <w:right w:w="0" w:type="dxa"/>
          </w:tblCellMar>
          <w:tblLook w:val="04A0"/>
        </w:tblPrEx>
        <w:tc>
          <w:tcPr>
            <w:tcW w:w="5069" w:type="dxa"/>
          </w:tcPr>
          <w:p w:rsidR="00E749BD" w:rsidP="008356D5">
            <w:pPr>
              <w:spacing w:before="0" w:after="0"/>
              <w:ind w:left="180"/>
              <w:rPr>
                <w:rFonts w:ascii="Arial" w:eastAsia="Arial" w:hAnsi="Arial" w:cs="Arial"/>
              </w:rPr>
            </w:pPr>
            <w:bookmarkStart w:id="116" w:name="_LINE__37_621db22c_8100_412c_993a_0066ff"/>
            <w:r>
              <w:rPr>
                <w:rFonts w:ascii="Arial" w:eastAsia="Arial" w:hAnsi="Arial" w:cs="Arial"/>
              </w:rPr>
              <w:t>All Other</w:t>
            </w:r>
            <w:bookmarkEnd w:id="116"/>
          </w:p>
        </w:tc>
        <w:tc>
          <w:tcPr>
            <w:tcW w:w="1469" w:type="dxa"/>
          </w:tcPr>
          <w:p w:rsidR="00E749BD" w:rsidP="008356D5">
            <w:pPr>
              <w:spacing w:before="0" w:after="0"/>
              <w:jc w:val="right"/>
              <w:rPr>
                <w:rFonts w:ascii="Arial" w:eastAsia="Arial" w:hAnsi="Arial" w:cs="Arial"/>
              </w:rPr>
            </w:pPr>
            <w:bookmarkStart w:id="117" w:name="_LINE__37_c09413c9_52ab_432d_99fb_4b7086"/>
            <w:r>
              <w:rPr>
                <w:rFonts w:ascii="Arial" w:eastAsia="Arial" w:hAnsi="Arial" w:cs="Arial"/>
              </w:rPr>
              <w:t>$0</w:t>
            </w:r>
            <w:bookmarkEnd w:id="117"/>
          </w:p>
        </w:tc>
        <w:tc>
          <w:tcPr>
            <w:tcW w:w="1469" w:type="dxa"/>
          </w:tcPr>
          <w:p w:rsidR="00E749BD" w:rsidP="008356D5">
            <w:pPr>
              <w:spacing w:before="0" w:after="0"/>
              <w:jc w:val="right"/>
              <w:rPr>
                <w:rFonts w:ascii="Arial" w:eastAsia="Arial" w:hAnsi="Arial" w:cs="Arial"/>
              </w:rPr>
            </w:pPr>
            <w:bookmarkStart w:id="118" w:name="_LINE__37_d4e6fc5b_5a41_422b_ac10_cc1f97"/>
            <w:r>
              <w:rPr>
                <w:rFonts w:ascii="Arial" w:eastAsia="Arial" w:hAnsi="Arial" w:cs="Arial"/>
              </w:rPr>
              <w:t>$25,000,000</w:t>
            </w:r>
            <w:bookmarkEnd w:id="118"/>
          </w:p>
        </w:tc>
      </w:tr>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119" w:name="_LINE__38_21791534_9cf5_41ad_b323_78046d"/>
            <w:r>
              <w:rPr>
                <w:rFonts w:ascii="Arial" w:eastAsia="Arial" w:hAnsi="Arial" w:cs="Arial"/>
              </w:rPr>
              <w:t xml:space="preserve"> </w:t>
            </w:r>
            <w:bookmarkEnd w:id="119"/>
          </w:p>
        </w:tc>
        <w:tc>
          <w:tcPr>
            <w:tcW w:w="1469" w:type="dxa"/>
          </w:tcPr>
          <w:p w:rsidR="00E749BD" w:rsidP="008356D5">
            <w:pPr>
              <w:spacing w:before="0" w:after="0"/>
              <w:jc w:val="right"/>
              <w:rPr>
                <w:rFonts w:ascii="Arial" w:eastAsia="Arial" w:hAnsi="Arial" w:cs="Arial"/>
              </w:rPr>
            </w:pPr>
            <w:bookmarkStart w:id="120" w:name="_LINE__38_dab4a769_d2c1_417c_82a8_540030"/>
            <w:r>
              <w:rPr>
                <w:rFonts w:ascii="Arial" w:eastAsia="Arial" w:hAnsi="Arial" w:cs="Arial"/>
              </w:rPr>
              <w:t>__________</w:t>
            </w:r>
            <w:bookmarkEnd w:id="120"/>
          </w:p>
        </w:tc>
        <w:tc>
          <w:tcPr>
            <w:tcW w:w="1469" w:type="dxa"/>
          </w:tcPr>
          <w:p w:rsidR="00E749BD" w:rsidP="008356D5">
            <w:pPr>
              <w:spacing w:before="0" w:after="0"/>
              <w:jc w:val="right"/>
              <w:rPr>
                <w:rFonts w:ascii="Arial" w:eastAsia="Arial" w:hAnsi="Arial" w:cs="Arial"/>
              </w:rPr>
            </w:pPr>
            <w:bookmarkStart w:id="121" w:name="_LINE__38_5afebaf7_076d_4d81_8a44_33fe60"/>
            <w:r>
              <w:rPr>
                <w:rFonts w:ascii="Arial" w:eastAsia="Arial" w:hAnsi="Arial" w:cs="Arial"/>
              </w:rPr>
              <w:t>__________</w:t>
            </w:r>
            <w:bookmarkEnd w:id="121"/>
          </w:p>
        </w:tc>
      </w:tr>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122" w:name="_LINE__39_565d48cb_c5f7_4baa_ac6a_b37971"/>
            <w:r>
              <w:rPr>
                <w:rFonts w:ascii="Arial" w:eastAsia="Arial" w:hAnsi="Arial" w:cs="Arial"/>
              </w:rPr>
              <w:t>OTHER SPECIAL REVENUE FUNDS TOTAL</w:t>
            </w:r>
            <w:bookmarkEnd w:id="122"/>
          </w:p>
        </w:tc>
        <w:tc>
          <w:tcPr>
            <w:tcW w:w="1469" w:type="dxa"/>
          </w:tcPr>
          <w:p w:rsidR="00E749BD" w:rsidP="008356D5">
            <w:pPr>
              <w:spacing w:before="0" w:after="0"/>
              <w:jc w:val="right"/>
              <w:rPr>
                <w:rFonts w:ascii="Arial" w:eastAsia="Arial" w:hAnsi="Arial" w:cs="Arial"/>
              </w:rPr>
            </w:pPr>
            <w:bookmarkStart w:id="123" w:name="_LINE__39_7098f216_7dd1_4e7d_812f_d48b22"/>
            <w:r>
              <w:rPr>
                <w:rFonts w:ascii="Arial" w:eastAsia="Arial" w:hAnsi="Arial" w:cs="Arial"/>
              </w:rPr>
              <w:t>$0</w:t>
            </w:r>
            <w:bookmarkEnd w:id="123"/>
          </w:p>
        </w:tc>
        <w:tc>
          <w:tcPr>
            <w:tcW w:w="1469" w:type="dxa"/>
          </w:tcPr>
          <w:p w:rsidR="00E749BD" w:rsidP="008356D5">
            <w:pPr>
              <w:spacing w:before="0" w:after="0"/>
              <w:jc w:val="right"/>
              <w:rPr>
                <w:rFonts w:ascii="Arial" w:eastAsia="Arial" w:hAnsi="Arial" w:cs="Arial"/>
              </w:rPr>
            </w:pPr>
            <w:bookmarkStart w:id="124" w:name="_LINE__39_24a1df8e_d1aa_46bd_bd16_45e5e1"/>
            <w:r>
              <w:rPr>
                <w:rFonts w:ascii="Arial" w:eastAsia="Arial" w:hAnsi="Arial" w:cs="Arial"/>
              </w:rPr>
              <w:t>$25,000,000</w:t>
            </w:r>
            <w:bookmarkEnd w:id="124"/>
          </w:p>
        </w:tc>
      </w:tr>
    </w:tbl>
    <w:p w:rsidR="00E749BD" w:rsidP="00E749BD">
      <w:pPr>
        <w:pStyle w:val="BPSParagraphLeftAlign"/>
        <w:suppressAutoHyphens/>
        <w:ind w:left="360"/>
        <w:rPr>
          <w:rFonts w:ascii="Arial" w:eastAsia="Arial" w:hAnsi="Arial" w:cs="Arial"/>
        </w:rPr>
      </w:pPr>
      <w:bookmarkStart w:id="125" w:name="_PAR__18_735a84cc_0f39_4407_b22f_5865d6f"/>
      <w:bookmarkEnd w:id="112"/>
      <w:r>
        <w:rPr>
          <w:rFonts w:ascii="Arial" w:eastAsia="Arial" w:hAnsi="Arial" w:cs="Arial"/>
          <w:b/>
        </w:rPr>
        <w:t>Improvements to Logging and Fishing Enterprises Loan Fund Z440</w:t>
      </w:r>
    </w:p>
    <w:p w:rsidR="00E749BD" w:rsidP="00E749BD">
      <w:pPr>
        <w:ind w:left="360"/>
        <w:rPr>
          <w:rFonts w:ascii="Arial" w:eastAsia="Arial" w:hAnsi="Arial" w:cs="Arial"/>
        </w:rPr>
      </w:pPr>
      <w:bookmarkStart w:id="126" w:name="_PAGE__4_1f971462_5ff4_4c32_860b_5846be5"/>
      <w:bookmarkStart w:id="127" w:name="_PAR__2_fa4ca1bf_8bf1_45f5_832b_4e031ae8"/>
      <w:bookmarkEnd w:id="38"/>
      <w:bookmarkEnd w:id="125"/>
      <w:r>
        <w:rPr>
          <w:rFonts w:ascii="Arial" w:eastAsia="Arial" w:hAnsi="Arial" w:cs="Arial"/>
        </w:rPr>
        <w:t>Initiative: Provides funds to support the activities of the fund pursuant to the Maine Revised Statutes, Title 10, section 1023-Q.</w:t>
      </w:r>
    </w:p>
    <w:tbl>
      <w:tblPr>
        <w:tblStyle w:val="BPSTable"/>
        <w:tblW w:w="0" w:type="auto"/>
        <w:tblInd w:w="360" w:type="dxa"/>
        <w:tblCellMar>
          <w:left w:w="0" w:type="dxa"/>
          <w:right w:w="0" w:type="dxa"/>
        </w:tblCellMar>
        <w:tblLook w:val="04A0"/>
      </w:tblPr>
      <w:tblGrid>
        <w:gridCol w:w="5009"/>
        <w:gridCol w:w="1463"/>
        <w:gridCol w:w="1463"/>
      </w:tblGrid>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128" w:name="_PAR__3_aad30d09_3ce2_4afa_8235_1569aaa7"/>
            <w:bookmarkStart w:id="129" w:name="_LINE__3_9ce26641_de55_4d9d_a097_1a1d488"/>
            <w:bookmarkEnd w:id="127"/>
            <w:r>
              <w:rPr>
                <w:rFonts w:ascii="Arial" w:eastAsia="Arial" w:hAnsi="Arial" w:cs="Arial"/>
                <w:b/>
              </w:rPr>
              <w:t>OTHER SPECIAL REVENUE FUNDS</w:t>
            </w:r>
            <w:bookmarkEnd w:id="129"/>
          </w:p>
        </w:tc>
        <w:tc>
          <w:tcPr>
            <w:tcW w:w="1469" w:type="dxa"/>
          </w:tcPr>
          <w:p w:rsidR="00E749BD" w:rsidP="008356D5">
            <w:pPr>
              <w:spacing w:before="0" w:after="0"/>
              <w:jc w:val="right"/>
              <w:rPr>
                <w:rFonts w:ascii="Arial" w:eastAsia="Arial" w:hAnsi="Arial" w:cs="Arial"/>
              </w:rPr>
            </w:pPr>
            <w:bookmarkStart w:id="130" w:name="_LINE__3_3cedc2ca_5c06_4df4_9cd0_fbf6b49"/>
            <w:r>
              <w:rPr>
                <w:rFonts w:ascii="Arial" w:eastAsia="Arial" w:hAnsi="Arial" w:cs="Arial"/>
                <w:b/>
              </w:rPr>
              <w:t>2025-26</w:t>
            </w:r>
            <w:bookmarkEnd w:id="130"/>
          </w:p>
        </w:tc>
        <w:tc>
          <w:tcPr>
            <w:tcW w:w="1469" w:type="dxa"/>
          </w:tcPr>
          <w:p w:rsidR="00E749BD" w:rsidP="008356D5">
            <w:pPr>
              <w:spacing w:before="0" w:after="0"/>
              <w:jc w:val="right"/>
              <w:rPr>
                <w:rFonts w:ascii="Arial" w:eastAsia="Arial" w:hAnsi="Arial" w:cs="Arial"/>
              </w:rPr>
            </w:pPr>
            <w:bookmarkStart w:id="131" w:name="_LINE__3_182cfd2c_42e7_49c7_8d9e_9a1a43c"/>
            <w:r>
              <w:rPr>
                <w:rFonts w:ascii="Arial" w:eastAsia="Arial" w:hAnsi="Arial" w:cs="Arial"/>
                <w:b/>
              </w:rPr>
              <w:t>2026-27</w:t>
            </w:r>
            <w:bookmarkEnd w:id="131"/>
          </w:p>
        </w:tc>
      </w:tr>
      <w:tr w:rsidTr="008356D5">
        <w:tblPrEx>
          <w:tblW w:w="0" w:type="auto"/>
          <w:tblInd w:w="360" w:type="dxa"/>
          <w:tblCellMar>
            <w:left w:w="0" w:type="dxa"/>
            <w:right w:w="0" w:type="dxa"/>
          </w:tblCellMar>
          <w:tblLook w:val="04A0"/>
        </w:tblPrEx>
        <w:tc>
          <w:tcPr>
            <w:tcW w:w="5069" w:type="dxa"/>
          </w:tcPr>
          <w:p w:rsidR="00E749BD" w:rsidP="008356D5">
            <w:pPr>
              <w:spacing w:before="0" w:after="0"/>
              <w:ind w:left="180"/>
              <w:rPr>
                <w:rFonts w:ascii="Arial" w:eastAsia="Arial" w:hAnsi="Arial" w:cs="Arial"/>
              </w:rPr>
            </w:pPr>
            <w:bookmarkStart w:id="132" w:name="_LINE__4_b2aca5a1_3c6a_4e88_b98f_81fb881"/>
            <w:r>
              <w:rPr>
                <w:rFonts w:ascii="Arial" w:eastAsia="Arial" w:hAnsi="Arial" w:cs="Arial"/>
              </w:rPr>
              <w:t>All Other</w:t>
            </w:r>
            <w:bookmarkEnd w:id="132"/>
          </w:p>
        </w:tc>
        <w:tc>
          <w:tcPr>
            <w:tcW w:w="1469" w:type="dxa"/>
          </w:tcPr>
          <w:p w:rsidR="00E749BD" w:rsidP="008356D5">
            <w:pPr>
              <w:spacing w:before="0" w:after="0"/>
              <w:jc w:val="right"/>
              <w:rPr>
                <w:rFonts w:ascii="Arial" w:eastAsia="Arial" w:hAnsi="Arial" w:cs="Arial"/>
              </w:rPr>
            </w:pPr>
            <w:bookmarkStart w:id="133" w:name="_LINE__4_a15ff9be_6234_4501_a4ae_55ad3b9"/>
            <w:r>
              <w:rPr>
                <w:rFonts w:ascii="Arial" w:eastAsia="Arial" w:hAnsi="Arial" w:cs="Arial"/>
              </w:rPr>
              <w:t>$0</w:t>
            </w:r>
            <w:bookmarkEnd w:id="133"/>
          </w:p>
        </w:tc>
        <w:tc>
          <w:tcPr>
            <w:tcW w:w="1469" w:type="dxa"/>
          </w:tcPr>
          <w:p w:rsidR="00E749BD" w:rsidP="008356D5">
            <w:pPr>
              <w:spacing w:before="0" w:after="0"/>
              <w:jc w:val="right"/>
              <w:rPr>
                <w:rFonts w:ascii="Arial" w:eastAsia="Arial" w:hAnsi="Arial" w:cs="Arial"/>
              </w:rPr>
            </w:pPr>
            <w:bookmarkStart w:id="134" w:name="_LINE__4_47c609b3_3e92_4cef_bea3_8e97263"/>
            <w:r>
              <w:rPr>
                <w:rFonts w:ascii="Arial" w:eastAsia="Arial" w:hAnsi="Arial" w:cs="Arial"/>
              </w:rPr>
              <w:t>$15,000,000</w:t>
            </w:r>
            <w:bookmarkEnd w:id="134"/>
          </w:p>
        </w:tc>
      </w:tr>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135" w:name="_LINE__5_78efbaa3_1620_4bc8_a898_e24d6bd"/>
            <w:r>
              <w:rPr>
                <w:rFonts w:ascii="Arial" w:eastAsia="Arial" w:hAnsi="Arial" w:cs="Arial"/>
              </w:rPr>
              <w:t xml:space="preserve"> </w:t>
            </w:r>
            <w:bookmarkEnd w:id="135"/>
          </w:p>
        </w:tc>
        <w:tc>
          <w:tcPr>
            <w:tcW w:w="1469" w:type="dxa"/>
          </w:tcPr>
          <w:p w:rsidR="00E749BD" w:rsidP="008356D5">
            <w:pPr>
              <w:spacing w:before="0" w:after="0"/>
              <w:jc w:val="right"/>
              <w:rPr>
                <w:rFonts w:ascii="Arial" w:eastAsia="Arial" w:hAnsi="Arial" w:cs="Arial"/>
              </w:rPr>
            </w:pPr>
            <w:bookmarkStart w:id="136" w:name="_LINE__5_1b059ad3_af9f_444a_92d1_6a63ea9"/>
            <w:r>
              <w:rPr>
                <w:rFonts w:ascii="Arial" w:eastAsia="Arial" w:hAnsi="Arial" w:cs="Arial"/>
              </w:rPr>
              <w:t>__________</w:t>
            </w:r>
            <w:bookmarkEnd w:id="136"/>
          </w:p>
        </w:tc>
        <w:tc>
          <w:tcPr>
            <w:tcW w:w="1469" w:type="dxa"/>
          </w:tcPr>
          <w:p w:rsidR="00E749BD" w:rsidP="008356D5">
            <w:pPr>
              <w:spacing w:before="0" w:after="0"/>
              <w:jc w:val="right"/>
              <w:rPr>
                <w:rFonts w:ascii="Arial" w:eastAsia="Arial" w:hAnsi="Arial" w:cs="Arial"/>
              </w:rPr>
            </w:pPr>
            <w:bookmarkStart w:id="137" w:name="_LINE__5_e20f1e33_79ed_4741_ac87_60ac7d3"/>
            <w:r>
              <w:rPr>
                <w:rFonts w:ascii="Arial" w:eastAsia="Arial" w:hAnsi="Arial" w:cs="Arial"/>
              </w:rPr>
              <w:t>__________</w:t>
            </w:r>
            <w:bookmarkEnd w:id="137"/>
          </w:p>
        </w:tc>
      </w:tr>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138" w:name="_LINE__6_a274041c_46f1_4146_b70a_7532393"/>
            <w:r>
              <w:rPr>
                <w:rFonts w:ascii="Arial" w:eastAsia="Arial" w:hAnsi="Arial" w:cs="Arial"/>
              </w:rPr>
              <w:t>OTHER SPECIAL REVENUE FUNDS TOTAL</w:t>
            </w:r>
            <w:bookmarkEnd w:id="138"/>
          </w:p>
        </w:tc>
        <w:tc>
          <w:tcPr>
            <w:tcW w:w="1469" w:type="dxa"/>
          </w:tcPr>
          <w:p w:rsidR="00E749BD" w:rsidP="008356D5">
            <w:pPr>
              <w:spacing w:before="0" w:after="0"/>
              <w:jc w:val="right"/>
              <w:rPr>
                <w:rFonts w:ascii="Arial" w:eastAsia="Arial" w:hAnsi="Arial" w:cs="Arial"/>
              </w:rPr>
            </w:pPr>
            <w:bookmarkStart w:id="139" w:name="_LINE__6_3d78ce5e_5bd5_4200_a41c_9012e56"/>
            <w:r>
              <w:rPr>
                <w:rFonts w:ascii="Arial" w:eastAsia="Arial" w:hAnsi="Arial" w:cs="Arial"/>
              </w:rPr>
              <w:t>$0</w:t>
            </w:r>
            <w:bookmarkEnd w:id="139"/>
          </w:p>
        </w:tc>
        <w:tc>
          <w:tcPr>
            <w:tcW w:w="1469" w:type="dxa"/>
          </w:tcPr>
          <w:p w:rsidR="00E749BD" w:rsidP="008356D5">
            <w:pPr>
              <w:spacing w:before="0" w:after="0"/>
              <w:jc w:val="right"/>
              <w:rPr>
                <w:rFonts w:ascii="Arial" w:eastAsia="Arial" w:hAnsi="Arial" w:cs="Arial"/>
              </w:rPr>
            </w:pPr>
            <w:bookmarkStart w:id="140" w:name="_LINE__6_5ef8fe46_d2c1_4ec4_ab2c_1629e00"/>
            <w:r>
              <w:rPr>
                <w:rFonts w:ascii="Arial" w:eastAsia="Arial" w:hAnsi="Arial" w:cs="Arial"/>
              </w:rPr>
              <w:t>$15,000,000</w:t>
            </w:r>
            <w:bookmarkEnd w:id="140"/>
          </w:p>
        </w:tc>
      </w:tr>
    </w:tbl>
    <w:p w:rsidR="00E749BD" w:rsidP="00E749BD">
      <w:pPr>
        <w:ind w:left="360"/>
        <w:rPr>
          <w:rFonts w:ascii="Arial" w:eastAsia="Arial" w:hAnsi="Arial" w:cs="Arial"/>
        </w:rPr>
      </w:pPr>
      <w:bookmarkStart w:id="141" w:name="_PAR__4_8a54e47d_a15d_4a9d_90c1_f57f85c1"/>
      <w:bookmarkEnd w:id="12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142" w:name="_PAR__5_0a8b7b29_7884_4b82_a7fe_bc83bc80"/>
            <w:bookmarkStart w:id="143" w:name="_LINE__8_1852155d_88c4_439f_938d_cf69ecb"/>
            <w:bookmarkEnd w:id="141"/>
            <w:r>
              <w:rPr>
                <w:rFonts w:ascii="Arial" w:eastAsia="Arial" w:hAnsi="Arial" w:cs="Arial"/>
                <w:b/>
              </w:rPr>
              <w:t>FINANCE AUTHORITY OF MAINE</w:t>
            </w:r>
            <w:bookmarkEnd w:id="143"/>
          </w:p>
        </w:tc>
        <w:tc>
          <w:tcPr>
            <w:tcW w:w="1469" w:type="dxa"/>
          </w:tcPr>
          <w:p w:rsidR="00E749BD" w:rsidP="008356D5">
            <w:pPr>
              <w:spacing w:before="0" w:after="0"/>
              <w:rPr>
                <w:rFonts w:ascii="Arial" w:eastAsia="Arial" w:hAnsi="Arial" w:cs="Arial"/>
              </w:rPr>
            </w:pPr>
            <w:bookmarkStart w:id="144" w:name="_LINE__8_b046b873_bc75_4710_b0a6_a2805bb"/>
            <w:r>
              <w:rPr>
                <w:rFonts w:ascii="Arial" w:eastAsia="Arial" w:hAnsi="Arial" w:cs="Arial"/>
              </w:rPr>
              <w:t xml:space="preserve"> </w:t>
            </w:r>
            <w:bookmarkEnd w:id="144"/>
          </w:p>
        </w:tc>
        <w:tc>
          <w:tcPr>
            <w:tcW w:w="1469" w:type="dxa"/>
          </w:tcPr>
          <w:p w:rsidR="00E749BD" w:rsidP="008356D5">
            <w:pPr>
              <w:spacing w:before="0" w:after="0"/>
              <w:rPr>
                <w:rFonts w:ascii="Arial" w:eastAsia="Arial" w:hAnsi="Arial" w:cs="Arial"/>
              </w:rPr>
            </w:pPr>
            <w:bookmarkStart w:id="145" w:name="_LINE__8_dab3d373_85c8_4cbe_b641_d2667dc"/>
            <w:r>
              <w:rPr>
                <w:rFonts w:ascii="Arial" w:eastAsia="Arial" w:hAnsi="Arial" w:cs="Arial"/>
              </w:rPr>
              <w:t xml:space="preserve"> </w:t>
            </w:r>
            <w:bookmarkEnd w:id="145"/>
          </w:p>
        </w:tc>
      </w:tr>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146" w:name="_LINE__9_85a73e65_adb3_499e_a066_5aad5e2"/>
            <w:r>
              <w:rPr>
                <w:rFonts w:ascii="Arial" w:eastAsia="Arial" w:hAnsi="Arial" w:cs="Arial"/>
                <w:b/>
              </w:rPr>
              <w:t>DEPARTMENT TOTALS</w:t>
            </w:r>
            <w:bookmarkEnd w:id="146"/>
          </w:p>
        </w:tc>
        <w:tc>
          <w:tcPr>
            <w:tcW w:w="1469" w:type="dxa"/>
          </w:tcPr>
          <w:p w:rsidR="00E749BD" w:rsidP="008356D5">
            <w:pPr>
              <w:spacing w:before="0" w:after="0"/>
              <w:jc w:val="right"/>
              <w:rPr>
                <w:rFonts w:ascii="Arial" w:eastAsia="Arial" w:hAnsi="Arial" w:cs="Arial"/>
              </w:rPr>
            </w:pPr>
            <w:bookmarkStart w:id="147" w:name="_LINE__9_15fbd15f_4c00_4153_a8fe_000a243"/>
            <w:r>
              <w:rPr>
                <w:rFonts w:ascii="Arial" w:eastAsia="Arial" w:hAnsi="Arial" w:cs="Arial"/>
                <w:b/>
              </w:rPr>
              <w:t>2025-26</w:t>
            </w:r>
            <w:bookmarkEnd w:id="147"/>
          </w:p>
        </w:tc>
        <w:tc>
          <w:tcPr>
            <w:tcW w:w="1469" w:type="dxa"/>
          </w:tcPr>
          <w:p w:rsidR="00E749BD" w:rsidP="008356D5">
            <w:pPr>
              <w:spacing w:before="0" w:after="0"/>
              <w:jc w:val="right"/>
              <w:rPr>
                <w:rFonts w:ascii="Arial" w:eastAsia="Arial" w:hAnsi="Arial" w:cs="Arial"/>
              </w:rPr>
            </w:pPr>
            <w:bookmarkStart w:id="148" w:name="_LINE__9_25001c09_98cc_4f15_a7b7_cbe2884"/>
            <w:r>
              <w:rPr>
                <w:rFonts w:ascii="Arial" w:eastAsia="Arial" w:hAnsi="Arial" w:cs="Arial"/>
                <w:b/>
              </w:rPr>
              <w:t>2026-27</w:t>
            </w:r>
            <w:bookmarkEnd w:id="148"/>
          </w:p>
        </w:tc>
      </w:tr>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149" w:name="_LINE__10_3f936e79_5f60_4d4a_adf7_a5a0de"/>
            <w:r>
              <w:rPr>
                <w:rFonts w:ascii="Arial" w:eastAsia="Arial" w:hAnsi="Arial" w:cs="Arial"/>
              </w:rPr>
              <w:t xml:space="preserve"> </w:t>
            </w:r>
            <w:bookmarkEnd w:id="149"/>
          </w:p>
        </w:tc>
        <w:tc>
          <w:tcPr>
            <w:tcW w:w="1469" w:type="dxa"/>
          </w:tcPr>
          <w:p w:rsidR="00E749BD" w:rsidP="008356D5">
            <w:pPr>
              <w:spacing w:before="0" w:after="0"/>
              <w:rPr>
                <w:rFonts w:ascii="Arial" w:eastAsia="Arial" w:hAnsi="Arial" w:cs="Arial"/>
              </w:rPr>
            </w:pPr>
            <w:bookmarkStart w:id="150" w:name="_LINE__10_fca0092b_996b_47d7_96b9_f17be0"/>
            <w:r>
              <w:rPr>
                <w:rFonts w:ascii="Arial" w:eastAsia="Arial" w:hAnsi="Arial" w:cs="Arial"/>
              </w:rPr>
              <w:t xml:space="preserve"> </w:t>
            </w:r>
            <w:bookmarkEnd w:id="150"/>
          </w:p>
        </w:tc>
        <w:tc>
          <w:tcPr>
            <w:tcW w:w="1469" w:type="dxa"/>
          </w:tcPr>
          <w:p w:rsidR="00E749BD" w:rsidP="008356D5">
            <w:pPr>
              <w:spacing w:before="0" w:after="0"/>
              <w:rPr>
                <w:rFonts w:ascii="Arial" w:eastAsia="Arial" w:hAnsi="Arial" w:cs="Arial"/>
              </w:rPr>
            </w:pPr>
            <w:bookmarkStart w:id="151" w:name="_LINE__10_a336903b_b5f6_4407_956d_3df818"/>
            <w:r>
              <w:rPr>
                <w:rFonts w:ascii="Arial" w:eastAsia="Arial" w:hAnsi="Arial" w:cs="Arial"/>
              </w:rPr>
              <w:t xml:space="preserve"> </w:t>
            </w:r>
            <w:bookmarkEnd w:id="151"/>
          </w:p>
        </w:tc>
      </w:tr>
      <w:tr w:rsidTr="008356D5">
        <w:tblPrEx>
          <w:tblW w:w="0" w:type="auto"/>
          <w:tblInd w:w="360" w:type="dxa"/>
          <w:tblCellMar>
            <w:left w:w="0" w:type="dxa"/>
            <w:right w:w="0" w:type="dxa"/>
          </w:tblCellMar>
          <w:tblLook w:val="04A0"/>
        </w:tblPrEx>
        <w:tc>
          <w:tcPr>
            <w:tcW w:w="5069" w:type="dxa"/>
          </w:tcPr>
          <w:p w:rsidR="00E749BD" w:rsidP="008356D5">
            <w:pPr>
              <w:spacing w:before="0" w:after="0"/>
              <w:ind w:left="180"/>
              <w:rPr>
                <w:rFonts w:ascii="Arial" w:eastAsia="Arial" w:hAnsi="Arial" w:cs="Arial"/>
              </w:rPr>
            </w:pPr>
            <w:bookmarkStart w:id="152" w:name="_LINE__11_a0e5868a_543e_4aaf_97a0_31976b"/>
            <w:r>
              <w:rPr>
                <w:rFonts w:ascii="Arial" w:eastAsia="Arial" w:hAnsi="Arial" w:cs="Arial"/>
                <w:b/>
              </w:rPr>
              <w:t>OTHER SPECIAL REVENUE FUNDS</w:t>
            </w:r>
            <w:bookmarkEnd w:id="152"/>
          </w:p>
        </w:tc>
        <w:tc>
          <w:tcPr>
            <w:tcW w:w="1469" w:type="dxa"/>
          </w:tcPr>
          <w:p w:rsidR="00E749BD" w:rsidP="008356D5">
            <w:pPr>
              <w:spacing w:before="0" w:after="0"/>
              <w:jc w:val="right"/>
              <w:rPr>
                <w:rFonts w:ascii="Arial" w:eastAsia="Arial" w:hAnsi="Arial" w:cs="Arial"/>
              </w:rPr>
            </w:pPr>
            <w:bookmarkStart w:id="153" w:name="_LINE__11_96c962b0_9610_43e2_8c67_852d2e"/>
            <w:r>
              <w:rPr>
                <w:rFonts w:ascii="Arial" w:eastAsia="Arial" w:hAnsi="Arial" w:cs="Arial"/>
                <w:b/>
              </w:rPr>
              <w:t>$0</w:t>
            </w:r>
            <w:bookmarkEnd w:id="153"/>
          </w:p>
        </w:tc>
        <w:tc>
          <w:tcPr>
            <w:tcW w:w="1469" w:type="dxa"/>
          </w:tcPr>
          <w:p w:rsidR="00E749BD" w:rsidP="008356D5">
            <w:pPr>
              <w:spacing w:before="0" w:after="0"/>
              <w:jc w:val="right"/>
              <w:rPr>
                <w:rFonts w:ascii="Arial" w:eastAsia="Arial" w:hAnsi="Arial" w:cs="Arial"/>
              </w:rPr>
            </w:pPr>
            <w:bookmarkStart w:id="154" w:name="_LINE__11_072774b4_9279_4134_a2d5_a04b69"/>
            <w:r>
              <w:rPr>
                <w:rFonts w:ascii="Arial" w:eastAsia="Arial" w:hAnsi="Arial" w:cs="Arial"/>
                <w:b/>
              </w:rPr>
              <w:t>$40,000,000</w:t>
            </w:r>
            <w:bookmarkEnd w:id="154"/>
          </w:p>
        </w:tc>
      </w:tr>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155" w:name="_LINE__12_fab36578_6a7b_4480_84d6_6e7dc7"/>
            <w:r>
              <w:rPr>
                <w:rFonts w:ascii="Arial" w:eastAsia="Arial" w:hAnsi="Arial" w:cs="Arial"/>
              </w:rPr>
              <w:t xml:space="preserve"> </w:t>
            </w:r>
            <w:bookmarkEnd w:id="155"/>
          </w:p>
        </w:tc>
        <w:tc>
          <w:tcPr>
            <w:tcW w:w="1469" w:type="dxa"/>
          </w:tcPr>
          <w:p w:rsidR="00E749BD" w:rsidP="008356D5">
            <w:pPr>
              <w:spacing w:before="0" w:after="0"/>
              <w:jc w:val="right"/>
              <w:rPr>
                <w:rFonts w:ascii="Arial" w:eastAsia="Arial" w:hAnsi="Arial" w:cs="Arial"/>
              </w:rPr>
            </w:pPr>
            <w:bookmarkStart w:id="156" w:name="_LINE__12_c00bbf5c_e384_474d_a99c_204eaa"/>
            <w:r>
              <w:rPr>
                <w:rFonts w:ascii="Arial" w:eastAsia="Arial" w:hAnsi="Arial" w:cs="Arial"/>
              </w:rPr>
              <w:t>__________</w:t>
            </w:r>
            <w:bookmarkEnd w:id="156"/>
          </w:p>
        </w:tc>
        <w:tc>
          <w:tcPr>
            <w:tcW w:w="1469" w:type="dxa"/>
          </w:tcPr>
          <w:p w:rsidR="00E749BD" w:rsidP="008356D5">
            <w:pPr>
              <w:spacing w:before="0" w:after="0"/>
              <w:jc w:val="right"/>
              <w:rPr>
                <w:rFonts w:ascii="Arial" w:eastAsia="Arial" w:hAnsi="Arial" w:cs="Arial"/>
              </w:rPr>
            </w:pPr>
            <w:bookmarkStart w:id="157" w:name="_LINE__12_dbe7209f_f8de_4523_b3bc_e9ddbc"/>
            <w:r>
              <w:rPr>
                <w:rFonts w:ascii="Arial" w:eastAsia="Arial" w:hAnsi="Arial" w:cs="Arial"/>
              </w:rPr>
              <w:t>__________</w:t>
            </w:r>
            <w:bookmarkEnd w:id="157"/>
          </w:p>
        </w:tc>
      </w:tr>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158" w:name="_LINE__13_a9435210_7f5b_4468_bfca_ecb891"/>
            <w:r>
              <w:rPr>
                <w:rFonts w:ascii="Arial" w:eastAsia="Arial" w:hAnsi="Arial" w:cs="Arial"/>
                <w:b/>
              </w:rPr>
              <w:t>DEPARTMENT TOTAL - ALL FUNDS</w:t>
            </w:r>
            <w:bookmarkEnd w:id="158"/>
          </w:p>
        </w:tc>
        <w:tc>
          <w:tcPr>
            <w:tcW w:w="1469" w:type="dxa"/>
          </w:tcPr>
          <w:p w:rsidR="00E749BD" w:rsidP="008356D5">
            <w:pPr>
              <w:spacing w:before="0" w:after="0"/>
              <w:jc w:val="right"/>
              <w:rPr>
                <w:rFonts w:ascii="Arial" w:eastAsia="Arial" w:hAnsi="Arial" w:cs="Arial"/>
              </w:rPr>
            </w:pPr>
            <w:bookmarkStart w:id="159" w:name="_LINE__13_6a83f808_9970_4240_adc9_cc526c"/>
            <w:r>
              <w:rPr>
                <w:rFonts w:ascii="Arial" w:eastAsia="Arial" w:hAnsi="Arial" w:cs="Arial"/>
                <w:b/>
              </w:rPr>
              <w:t>$0</w:t>
            </w:r>
            <w:bookmarkEnd w:id="159"/>
          </w:p>
        </w:tc>
        <w:tc>
          <w:tcPr>
            <w:tcW w:w="1469" w:type="dxa"/>
          </w:tcPr>
          <w:p w:rsidR="00E749BD" w:rsidP="008356D5">
            <w:pPr>
              <w:spacing w:before="0" w:after="0"/>
              <w:jc w:val="right"/>
              <w:rPr>
                <w:rFonts w:ascii="Arial" w:eastAsia="Arial" w:hAnsi="Arial" w:cs="Arial"/>
              </w:rPr>
            </w:pPr>
            <w:bookmarkStart w:id="160" w:name="_LINE__13_fa48d92a_8f7f_4f69_a978_78f92f"/>
            <w:r>
              <w:rPr>
                <w:rFonts w:ascii="Arial" w:eastAsia="Arial" w:hAnsi="Arial" w:cs="Arial"/>
                <w:b/>
              </w:rPr>
              <w:t>$40,000,000</w:t>
            </w:r>
            <w:bookmarkEnd w:id="160"/>
          </w:p>
        </w:tc>
      </w:tr>
    </w:tbl>
    <w:p w:rsidR="00E749BD" w:rsidP="00E749BD">
      <w:pPr>
        <w:ind w:left="360"/>
        <w:rPr>
          <w:rFonts w:ascii="Arial" w:eastAsia="Arial" w:hAnsi="Arial" w:cs="Arial"/>
        </w:rPr>
      </w:pPr>
      <w:bookmarkStart w:id="161" w:name="_PAR__6_906c18cb_e19a_4bf2_8a15_d4ca3709"/>
      <w:bookmarkEnd w:id="14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3"/>
        <w:gridCol w:w="1465"/>
      </w:tblGrid>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162" w:name="_PAR__7_63b57e38_27e1_4c77_8010_b4fd7c33"/>
            <w:bookmarkStart w:id="163" w:name="_LINE__15_e6ac4965_d7e8_42f9_a191_78f70f"/>
            <w:bookmarkEnd w:id="161"/>
            <w:r>
              <w:rPr>
                <w:rFonts w:ascii="Arial" w:eastAsia="Arial" w:hAnsi="Arial" w:cs="Arial"/>
                <w:b/>
              </w:rPr>
              <w:t>SECTION TOTALS</w:t>
            </w:r>
            <w:bookmarkEnd w:id="163"/>
          </w:p>
        </w:tc>
        <w:tc>
          <w:tcPr>
            <w:tcW w:w="1469" w:type="dxa"/>
          </w:tcPr>
          <w:p w:rsidR="00E749BD" w:rsidP="008356D5">
            <w:pPr>
              <w:spacing w:before="0" w:after="0"/>
              <w:jc w:val="right"/>
              <w:rPr>
                <w:rFonts w:ascii="Arial" w:eastAsia="Arial" w:hAnsi="Arial" w:cs="Arial"/>
              </w:rPr>
            </w:pPr>
            <w:bookmarkStart w:id="164" w:name="_LINE__15_0871d14b_95c6_4de0_954b_a5cadb"/>
            <w:r>
              <w:rPr>
                <w:rFonts w:ascii="Arial" w:eastAsia="Arial" w:hAnsi="Arial" w:cs="Arial"/>
                <w:b/>
              </w:rPr>
              <w:t>2025-26</w:t>
            </w:r>
            <w:bookmarkEnd w:id="164"/>
          </w:p>
        </w:tc>
        <w:tc>
          <w:tcPr>
            <w:tcW w:w="1469" w:type="dxa"/>
          </w:tcPr>
          <w:p w:rsidR="00E749BD" w:rsidP="008356D5">
            <w:pPr>
              <w:spacing w:before="0" w:after="0"/>
              <w:jc w:val="right"/>
              <w:rPr>
                <w:rFonts w:ascii="Arial" w:eastAsia="Arial" w:hAnsi="Arial" w:cs="Arial"/>
              </w:rPr>
            </w:pPr>
            <w:bookmarkStart w:id="165" w:name="_LINE__15_f55a1014_ae29_4834_b631_b1bb60"/>
            <w:r>
              <w:rPr>
                <w:rFonts w:ascii="Arial" w:eastAsia="Arial" w:hAnsi="Arial" w:cs="Arial"/>
                <w:b/>
              </w:rPr>
              <w:t>2026-27</w:t>
            </w:r>
            <w:bookmarkEnd w:id="165"/>
          </w:p>
        </w:tc>
      </w:tr>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166" w:name="_LINE__16_7ce9037f_9979_44f8_90dd_aa67b9"/>
            <w:r>
              <w:rPr>
                <w:rFonts w:ascii="Arial" w:eastAsia="Arial" w:hAnsi="Arial" w:cs="Arial"/>
              </w:rPr>
              <w:t xml:space="preserve"> </w:t>
            </w:r>
            <w:bookmarkEnd w:id="166"/>
          </w:p>
        </w:tc>
        <w:tc>
          <w:tcPr>
            <w:tcW w:w="1469" w:type="dxa"/>
          </w:tcPr>
          <w:p w:rsidR="00E749BD" w:rsidP="008356D5">
            <w:pPr>
              <w:spacing w:before="0" w:after="0"/>
              <w:rPr>
                <w:rFonts w:ascii="Arial" w:eastAsia="Arial" w:hAnsi="Arial" w:cs="Arial"/>
              </w:rPr>
            </w:pPr>
            <w:bookmarkStart w:id="167" w:name="_LINE__16_6803318f_d9fa_4716_8447_598c1e"/>
            <w:r>
              <w:rPr>
                <w:rFonts w:ascii="Arial" w:eastAsia="Arial" w:hAnsi="Arial" w:cs="Arial"/>
              </w:rPr>
              <w:t xml:space="preserve"> </w:t>
            </w:r>
            <w:bookmarkEnd w:id="167"/>
          </w:p>
        </w:tc>
        <w:tc>
          <w:tcPr>
            <w:tcW w:w="1469" w:type="dxa"/>
          </w:tcPr>
          <w:p w:rsidR="00E749BD" w:rsidP="008356D5">
            <w:pPr>
              <w:spacing w:before="0" w:after="0"/>
              <w:rPr>
                <w:rFonts w:ascii="Arial" w:eastAsia="Arial" w:hAnsi="Arial" w:cs="Arial"/>
              </w:rPr>
            </w:pPr>
            <w:bookmarkStart w:id="168" w:name="_LINE__16_1fff90de_9664_4900_b366_a58169"/>
            <w:r>
              <w:rPr>
                <w:rFonts w:ascii="Arial" w:eastAsia="Arial" w:hAnsi="Arial" w:cs="Arial"/>
              </w:rPr>
              <w:t xml:space="preserve"> </w:t>
            </w:r>
            <w:bookmarkEnd w:id="168"/>
          </w:p>
        </w:tc>
      </w:tr>
      <w:tr w:rsidTr="008356D5">
        <w:tblPrEx>
          <w:tblW w:w="0" w:type="auto"/>
          <w:tblInd w:w="360" w:type="dxa"/>
          <w:tblCellMar>
            <w:left w:w="0" w:type="dxa"/>
            <w:right w:w="0" w:type="dxa"/>
          </w:tblCellMar>
          <w:tblLook w:val="04A0"/>
        </w:tblPrEx>
        <w:tc>
          <w:tcPr>
            <w:tcW w:w="5069" w:type="dxa"/>
          </w:tcPr>
          <w:p w:rsidR="00E749BD" w:rsidP="008356D5">
            <w:pPr>
              <w:spacing w:before="0" w:after="0"/>
              <w:ind w:left="180"/>
              <w:rPr>
                <w:rFonts w:ascii="Arial" w:eastAsia="Arial" w:hAnsi="Arial" w:cs="Arial"/>
              </w:rPr>
            </w:pPr>
            <w:bookmarkStart w:id="169" w:name="_LINE__17_a5055cb8_6c96_4bd3_85e4_1684ab"/>
            <w:r>
              <w:rPr>
                <w:rFonts w:ascii="Arial" w:eastAsia="Arial" w:hAnsi="Arial" w:cs="Arial"/>
                <w:b/>
              </w:rPr>
              <w:t>OTHER SPECIAL REVENUE FUNDS</w:t>
            </w:r>
            <w:bookmarkEnd w:id="169"/>
          </w:p>
        </w:tc>
        <w:tc>
          <w:tcPr>
            <w:tcW w:w="1469" w:type="dxa"/>
          </w:tcPr>
          <w:p w:rsidR="00E749BD" w:rsidP="008356D5">
            <w:pPr>
              <w:spacing w:before="0" w:after="0"/>
              <w:jc w:val="right"/>
              <w:rPr>
                <w:rFonts w:ascii="Arial" w:eastAsia="Arial" w:hAnsi="Arial" w:cs="Arial"/>
              </w:rPr>
            </w:pPr>
            <w:bookmarkStart w:id="170" w:name="_LINE__17_3dcdb599_eca4_4564_98c0_6faa1d"/>
            <w:r>
              <w:rPr>
                <w:rFonts w:ascii="Arial" w:eastAsia="Arial" w:hAnsi="Arial" w:cs="Arial"/>
                <w:b/>
              </w:rPr>
              <w:t>$0</w:t>
            </w:r>
            <w:bookmarkEnd w:id="170"/>
          </w:p>
        </w:tc>
        <w:tc>
          <w:tcPr>
            <w:tcW w:w="1469" w:type="dxa"/>
          </w:tcPr>
          <w:p w:rsidR="00E749BD" w:rsidP="008356D5">
            <w:pPr>
              <w:spacing w:before="0" w:after="0"/>
              <w:jc w:val="right"/>
              <w:rPr>
                <w:rFonts w:ascii="Arial" w:eastAsia="Arial" w:hAnsi="Arial" w:cs="Arial"/>
              </w:rPr>
            </w:pPr>
            <w:bookmarkStart w:id="171" w:name="_LINE__17_133859d4_99f5_4584_99c0_a401e2"/>
            <w:r>
              <w:rPr>
                <w:rFonts w:ascii="Arial" w:eastAsia="Arial" w:hAnsi="Arial" w:cs="Arial"/>
                <w:b/>
              </w:rPr>
              <w:t>$200,000,000</w:t>
            </w:r>
            <w:bookmarkEnd w:id="171"/>
          </w:p>
        </w:tc>
      </w:tr>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172" w:name="_LINE__18_b530ae1e_a11d_4e4c_ab0b_746a34"/>
            <w:r>
              <w:rPr>
                <w:rFonts w:ascii="Arial" w:eastAsia="Arial" w:hAnsi="Arial" w:cs="Arial"/>
              </w:rPr>
              <w:t xml:space="preserve"> </w:t>
            </w:r>
            <w:bookmarkEnd w:id="172"/>
          </w:p>
        </w:tc>
        <w:tc>
          <w:tcPr>
            <w:tcW w:w="1469" w:type="dxa"/>
          </w:tcPr>
          <w:p w:rsidR="00E749BD" w:rsidP="008356D5">
            <w:pPr>
              <w:spacing w:before="0" w:after="0"/>
              <w:jc w:val="right"/>
              <w:rPr>
                <w:rFonts w:ascii="Arial" w:eastAsia="Arial" w:hAnsi="Arial" w:cs="Arial"/>
              </w:rPr>
            </w:pPr>
            <w:bookmarkStart w:id="173" w:name="_LINE__18_818fcc47_938b_4c74_9a76_0bd92c"/>
            <w:r>
              <w:rPr>
                <w:rFonts w:ascii="Arial" w:eastAsia="Arial" w:hAnsi="Arial" w:cs="Arial"/>
              </w:rPr>
              <w:t>__________</w:t>
            </w:r>
            <w:bookmarkEnd w:id="173"/>
          </w:p>
        </w:tc>
        <w:tc>
          <w:tcPr>
            <w:tcW w:w="1469" w:type="dxa"/>
          </w:tcPr>
          <w:p w:rsidR="00E749BD" w:rsidP="008356D5">
            <w:pPr>
              <w:spacing w:before="0" w:after="0"/>
              <w:jc w:val="right"/>
              <w:rPr>
                <w:rFonts w:ascii="Arial" w:eastAsia="Arial" w:hAnsi="Arial" w:cs="Arial"/>
              </w:rPr>
            </w:pPr>
            <w:bookmarkStart w:id="174" w:name="_LINE__18_38b36a0b_c9fe_4335_8792_d5a13a"/>
            <w:r>
              <w:rPr>
                <w:rFonts w:ascii="Arial" w:eastAsia="Arial" w:hAnsi="Arial" w:cs="Arial"/>
              </w:rPr>
              <w:t>__________</w:t>
            </w:r>
            <w:bookmarkEnd w:id="174"/>
          </w:p>
        </w:tc>
      </w:tr>
      <w:tr w:rsidTr="008356D5">
        <w:tblPrEx>
          <w:tblW w:w="0" w:type="auto"/>
          <w:tblInd w:w="360" w:type="dxa"/>
          <w:tblCellMar>
            <w:left w:w="0" w:type="dxa"/>
            <w:right w:w="0" w:type="dxa"/>
          </w:tblCellMar>
          <w:tblLook w:val="04A0"/>
        </w:tblPrEx>
        <w:tc>
          <w:tcPr>
            <w:tcW w:w="5069" w:type="dxa"/>
          </w:tcPr>
          <w:p w:rsidR="00E749BD" w:rsidP="008356D5">
            <w:pPr>
              <w:spacing w:before="0" w:after="0"/>
              <w:rPr>
                <w:rFonts w:ascii="Arial" w:eastAsia="Arial" w:hAnsi="Arial" w:cs="Arial"/>
              </w:rPr>
            </w:pPr>
            <w:bookmarkStart w:id="175" w:name="_LINE__19_c6bd40bc_cf3b_4e2d_ab57_68b2f4"/>
            <w:r>
              <w:rPr>
                <w:rFonts w:ascii="Arial" w:eastAsia="Arial" w:hAnsi="Arial" w:cs="Arial"/>
                <w:b/>
              </w:rPr>
              <w:t>SECTION TOTAL - ALL FUNDS</w:t>
            </w:r>
            <w:bookmarkEnd w:id="175"/>
          </w:p>
        </w:tc>
        <w:tc>
          <w:tcPr>
            <w:tcW w:w="1469" w:type="dxa"/>
          </w:tcPr>
          <w:p w:rsidR="00E749BD" w:rsidP="008356D5">
            <w:pPr>
              <w:spacing w:before="0" w:after="0"/>
              <w:jc w:val="right"/>
              <w:rPr>
                <w:rFonts w:ascii="Arial" w:eastAsia="Arial" w:hAnsi="Arial" w:cs="Arial"/>
              </w:rPr>
            </w:pPr>
            <w:bookmarkStart w:id="176" w:name="_LINE__19_e73c51a0_438c_46b4_855e_a71a13"/>
            <w:r>
              <w:rPr>
                <w:rFonts w:ascii="Arial" w:eastAsia="Arial" w:hAnsi="Arial" w:cs="Arial"/>
                <w:b/>
              </w:rPr>
              <w:t>$0</w:t>
            </w:r>
            <w:bookmarkEnd w:id="176"/>
          </w:p>
        </w:tc>
        <w:tc>
          <w:tcPr>
            <w:tcW w:w="1469" w:type="dxa"/>
          </w:tcPr>
          <w:p w:rsidR="00E749BD" w:rsidP="008356D5">
            <w:pPr>
              <w:spacing w:before="0" w:after="0"/>
              <w:jc w:val="right"/>
              <w:rPr>
                <w:rFonts w:ascii="Arial" w:eastAsia="Arial" w:hAnsi="Arial" w:cs="Arial"/>
              </w:rPr>
            </w:pPr>
            <w:bookmarkStart w:id="177" w:name="_LINE__19_14f994c5_e8d7_4e33_8db6_ad90e9"/>
            <w:r>
              <w:rPr>
                <w:rFonts w:ascii="Arial" w:eastAsia="Arial" w:hAnsi="Arial" w:cs="Arial"/>
                <w:b/>
              </w:rPr>
              <w:t>$200,000,000</w:t>
            </w:r>
            <w:bookmarkEnd w:id="177"/>
          </w:p>
        </w:tc>
      </w:tr>
    </w:tbl>
    <w:p w:rsidR="00E749BD" w:rsidP="00E749BD">
      <w:pPr>
        <w:ind w:left="360"/>
        <w:rPr>
          <w:rFonts w:ascii="Arial" w:eastAsia="Arial" w:hAnsi="Arial" w:cs="Arial"/>
        </w:rPr>
      </w:pPr>
      <w:bookmarkStart w:id="178" w:name="_PAR__8_7ec12b15_f9b9_48e1_b6c0_3d75bdf4"/>
      <w:bookmarkEnd w:id="162"/>
      <w:r>
        <w:rPr>
          <w:rFonts w:ascii="Arial" w:eastAsia="Arial" w:hAnsi="Arial" w:cs="Arial"/>
        </w:rPr>
        <w:t>'</w:t>
      </w:r>
    </w:p>
    <w:p w:rsidR="00E749BD" w:rsidP="00E749BD">
      <w:pPr>
        <w:ind w:left="360" w:firstLine="360"/>
        <w:rPr>
          <w:rFonts w:ascii="Arial" w:eastAsia="Arial" w:hAnsi="Arial" w:cs="Arial"/>
        </w:rPr>
      </w:pPr>
      <w:bookmarkStart w:id="179" w:name="_INSTRUCTION__2a65be5a_b6b5_4f5a_8c86_73"/>
      <w:bookmarkStart w:id="180" w:name="_PAR__9_89550e8d_959b_4af4_85ec_10ec44b0"/>
      <w:bookmarkEnd w:id="13"/>
      <w:bookmarkEnd w:id="178"/>
      <w:r>
        <w:rPr>
          <w:rFonts w:ascii="Arial" w:eastAsia="Arial" w:hAnsi="Arial" w:cs="Arial"/>
        </w:rPr>
        <w:t>Amend the amendment by relettering or renumbering any nonconsecutive Part letter or section number to read consecutively.</w:t>
      </w:r>
    </w:p>
    <w:p w:rsidR="00E749BD" w:rsidP="00E749BD">
      <w:pPr>
        <w:keepNext/>
        <w:spacing w:before="240"/>
        <w:ind w:left="360"/>
        <w:jc w:val="center"/>
        <w:rPr>
          <w:rFonts w:ascii="Arial" w:eastAsia="Arial" w:hAnsi="Arial" w:cs="Arial"/>
        </w:rPr>
      </w:pPr>
      <w:bookmarkStart w:id="181" w:name="_SUMMARY__96859dbf_40ba_4a21_b9c9_44adb8"/>
      <w:bookmarkStart w:id="182" w:name="_PAR__10_fb8f0e03_08fc_4c71_8193_e159cc3"/>
      <w:bookmarkEnd w:id="179"/>
      <w:bookmarkEnd w:id="180"/>
      <w:r>
        <w:rPr>
          <w:rFonts w:ascii="Arial" w:eastAsia="Arial" w:hAnsi="Arial" w:cs="Arial"/>
          <w:b/>
          <w:sz w:val="24"/>
        </w:rPr>
        <w:t>SUMMARY</w:t>
      </w:r>
    </w:p>
    <w:p w:rsidR="00E749BD" w:rsidP="00E749BD">
      <w:pPr>
        <w:keepNext/>
        <w:ind w:left="360" w:firstLine="360"/>
        <w:rPr>
          <w:rFonts w:ascii="Arial" w:eastAsia="Arial" w:hAnsi="Arial" w:cs="Arial"/>
        </w:rPr>
      </w:pPr>
      <w:bookmarkStart w:id="183" w:name="_PAR__11_faed053c_13b2_4db0_90ad_0d0d624"/>
      <w:bookmarkEnd w:id="182"/>
      <w:r w:rsidRPr="00B07314">
        <w:rPr>
          <w:rFonts w:ascii="Arial" w:eastAsia="Arial" w:hAnsi="Arial" w:cs="Arial"/>
        </w:rPr>
        <w:t xml:space="preserve">This amendment </w:t>
      </w:r>
      <w:r>
        <w:rPr>
          <w:rFonts w:ascii="Arial" w:eastAsia="Arial" w:hAnsi="Arial" w:cs="Arial"/>
        </w:rPr>
        <w:t>incorporates the changes made in Senate Amendment "A" to Committee Amendment "A" and specifies</w:t>
      </w:r>
      <w:r w:rsidRPr="00B07314">
        <w:rPr>
          <w:rFonts w:ascii="Arial" w:eastAsia="Arial" w:hAnsi="Arial" w:cs="Arial"/>
        </w:rPr>
        <w:t xml:space="preserve"> that any current or former member of the 132nd Legislature may not directly receive, solicit or retain any financial benefit derived from the proceeds of any funds authorized under this legislation during the 132nd Legislature or for 5 years after the member's term in the 132nd Legislature ends. The prohibition also applies to financial benefits for the relative, household member, close economic association or associated organization of the member.</w:t>
      </w:r>
    </w:p>
    <w:p w:rsidR="00E749BD" w:rsidP="00E749BD">
      <w:pPr>
        <w:keepNext/>
        <w:spacing w:before="400" w:after="120" w:line="259" w:lineRule="auto"/>
        <w:ind w:left="360"/>
        <w:rPr>
          <w:rFonts w:ascii="Arial" w:eastAsia="Arial" w:hAnsi="Arial" w:cs="Arial"/>
          <w:b/>
        </w:rPr>
      </w:pPr>
      <w:bookmarkStart w:id="184" w:name="_SPONSOR_BLOCK__5bdb1983_2805_4a2e_a349_"/>
      <w:bookmarkStart w:id="185" w:name="_PAR__12_9efa49f2_43c3_4d82_bd3e_3d5fc3f"/>
      <w:bookmarkEnd w:id="181"/>
      <w:bookmarkEnd w:id="183"/>
      <w:r>
        <w:rPr>
          <w:rFonts w:ascii="Arial" w:eastAsia="Arial" w:hAnsi="Arial" w:cs="Arial"/>
          <w:b/>
        </w:rPr>
        <w:t>SPONSORED BY: ___________________________________</w:t>
      </w:r>
    </w:p>
    <w:p w:rsidR="00E749BD" w:rsidP="00E749BD">
      <w:pPr>
        <w:keepNext/>
        <w:spacing w:after="120" w:line="259" w:lineRule="auto"/>
        <w:ind w:left="720"/>
        <w:rPr>
          <w:rFonts w:ascii="Arial" w:eastAsia="Arial" w:hAnsi="Arial" w:cs="Arial"/>
          <w:b/>
        </w:rPr>
      </w:pPr>
      <w:bookmarkStart w:id="186" w:name="_PAR__13_66d577b2_2bd7_4a99_8d1f_2310f4e"/>
      <w:bookmarkEnd w:id="185"/>
      <w:r>
        <w:rPr>
          <w:rFonts w:ascii="Arial" w:eastAsia="Arial" w:hAnsi="Arial" w:cs="Arial"/>
          <w:b/>
        </w:rPr>
        <w:t>(Senator STEWART, T.)</w:t>
      </w:r>
    </w:p>
    <w:p w:rsidR="00000000" w:rsidRPr="00E749BD" w:rsidP="00E749BD">
      <w:pPr>
        <w:spacing w:after="120" w:line="259" w:lineRule="auto"/>
        <w:ind w:left="1080"/>
        <w:rPr>
          <w:rFonts w:ascii="Arial" w:eastAsia="Arial" w:hAnsi="Arial" w:cs="Arial"/>
          <w:b/>
        </w:rPr>
      </w:pPr>
      <w:bookmarkStart w:id="187" w:name="_PAR__14_3b469a49_edbb_4412_b49b_8a5c4cf"/>
      <w:bookmarkEnd w:id="186"/>
      <w:r>
        <w:rPr>
          <w:rFonts w:ascii="Arial" w:eastAsia="Arial" w:hAnsi="Arial" w:cs="Arial"/>
          <w:b/>
        </w:rPr>
        <w:t>COUNTY: Aroostook</w:t>
      </w:r>
      <w:bookmarkEnd w:id="126"/>
      <w:bookmarkEnd w:id="184"/>
      <w:bookmarkEnd w:id="18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LR0844, item 8 - 132nd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Capitalize Agricultural Program Funds</w:t>
    </w:r>
  </w:p>
  <w:p>
    <w:pPr>
      <w:suppressLineNumbers/>
      <w:spacing w:before="0" w:after="0"/>
      <w:jc w:val="center"/>
      <w:rPr>
        <w:rFonts w:ascii="Arial" w:eastAsia="Arial" w:hAnsi="Arial" w:cs="Arial"/>
      </w:rPr>
    </w:pPr>
    <w:r>
      <w:rPr>
        <w:rFonts w:ascii="Arial" w:eastAsia="Arial" w:hAnsi="Arial" w:cs="Arial"/>
        <w:sz w:val="22"/>
      </w:rPr>
      <w:t>L.D. 299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434C1"/>
    <w:rsid w:val="004A4378"/>
    <w:rsid w:val="005500BF"/>
    <w:rsid w:val="005568B1"/>
    <w:rsid w:val="00564135"/>
    <w:rsid w:val="00574B75"/>
    <w:rsid w:val="005C38F1"/>
    <w:rsid w:val="00610E2A"/>
    <w:rsid w:val="00641982"/>
    <w:rsid w:val="006714D5"/>
    <w:rsid w:val="00695EDF"/>
    <w:rsid w:val="006D40C3"/>
    <w:rsid w:val="007D72C8"/>
    <w:rsid w:val="007F3B1E"/>
    <w:rsid w:val="00801F19"/>
    <w:rsid w:val="00806421"/>
    <w:rsid w:val="008356D5"/>
    <w:rsid w:val="008A5943"/>
    <w:rsid w:val="008B6992"/>
    <w:rsid w:val="0092322A"/>
    <w:rsid w:val="009367EC"/>
    <w:rsid w:val="0099722B"/>
    <w:rsid w:val="009B3D4F"/>
    <w:rsid w:val="009D6A0B"/>
    <w:rsid w:val="009E724F"/>
    <w:rsid w:val="009F6C9E"/>
    <w:rsid w:val="00A81643"/>
    <w:rsid w:val="00AA73FC"/>
    <w:rsid w:val="00B07314"/>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749BD"/>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