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Winter Energy Relief Payment Program to Aid Residents with High Heating Costs and to Finalize the COVID Pandemic Relief Payment Program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5 - L.D. 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Winter Energy Relief Payment Program to Aid Residents with High Heating Costs and to Finalize the COVID Pandemic Relief Payment Program</w:t>
      </w:r>
    </w:p>
    <w:p w:rsidR="00621B89" w:rsidP="00621B89">
      <w:pPr>
        <w:ind w:left="360" w:firstLine="360"/>
        <w:rPr>
          <w:rFonts w:ascii="Arial" w:eastAsia="Arial" w:hAnsi="Arial" w:cs="Arial"/>
        </w:rPr>
      </w:pPr>
      <w:bookmarkStart w:id="0" w:name="_PAR__1_75588661_af9c_4f7f_ac01_a7824109"/>
      <w:bookmarkStart w:id="1" w:name="_EMERGENCY_PREAMBLE__ad3cd497_798c_425a_"/>
      <w:bookmarkStart w:id="2" w:name="_DOC_BODY_CONTAINER__37de6638_4dcd_4963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621B89" w:rsidP="00621B89">
      <w:pPr>
        <w:ind w:left="360" w:firstLine="360"/>
        <w:rPr>
          <w:rFonts w:ascii="Arial" w:eastAsia="Arial" w:hAnsi="Arial" w:cs="Arial"/>
        </w:rPr>
      </w:pPr>
      <w:bookmarkStart w:id="3" w:name="_PAR__2_b76d5028_6b6b_4785_b28f_d824779f"/>
      <w:bookmarkEnd w:id="0"/>
      <w:r>
        <w:rPr>
          <w:rFonts w:ascii="Arial" w:eastAsia="Arial" w:hAnsi="Arial" w:cs="Arial"/>
          <w:b/>
          <w:sz w:val="24"/>
        </w:rPr>
        <w:t>Whereas,</w:t>
      </w:r>
      <w:r>
        <w:rPr>
          <w:rFonts w:ascii="Arial" w:eastAsia="Arial" w:hAnsi="Arial" w:cs="Arial"/>
        </w:rPr>
        <w:t xml:space="preserve"> </w:t>
      </w:r>
      <w:r w:rsidRPr="00282060">
        <w:rPr>
          <w:rFonts w:ascii="Arial" w:eastAsia="Arial" w:hAnsi="Arial" w:cs="Arial"/>
        </w:rPr>
        <w:t>on March 13, 2020, the President of the United States declared a nationwide emergency pursuant to Sec</w:t>
      </w:r>
      <w:r>
        <w:rPr>
          <w:rFonts w:ascii="Arial" w:eastAsia="Arial" w:hAnsi="Arial" w:cs="Arial"/>
        </w:rPr>
        <w:t>tion</w:t>
      </w:r>
      <w:r w:rsidRPr="00282060">
        <w:rPr>
          <w:rFonts w:ascii="Arial" w:eastAsia="Arial" w:hAnsi="Arial" w:cs="Arial"/>
        </w:rPr>
        <w:t xml:space="preserve"> 501(</w:t>
      </w:r>
      <w:r>
        <w:rPr>
          <w:rFonts w:ascii="Arial" w:eastAsia="Arial" w:hAnsi="Arial" w:cs="Arial"/>
        </w:rPr>
        <w:t>b</w:t>
      </w:r>
      <w:r w:rsidRPr="00282060">
        <w:rPr>
          <w:rFonts w:ascii="Arial" w:eastAsia="Arial" w:hAnsi="Arial" w:cs="Arial"/>
        </w:rPr>
        <w:t>) of the Robert T. Stafford Disaster Relief and Emergency Assistance Act and</w:t>
      </w:r>
      <w:r>
        <w:rPr>
          <w:rFonts w:ascii="Arial" w:eastAsia="Arial" w:hAnsi="Arial" w:cs="Arial"/>
        </w:rPr>
        <w:t>,</w:t>
      </w:r>
      <w:r w:rsidRPr="00282060">
        <w:rPr>
          <w:rFonts w:ascii="Arial" w:eastAsia="Arial" w:hAnsi="Arial" w:cs="Arial"/>
        </w:rPr>
        <w:t xml:space="preserve"> on April 4, 2020, the President of the United States approved </w:t>
      </w:r>
      <w:r>
        <w:rPr>
          <w:rFonts w:ascii="Arial" w:eastAsia="Arial" w:hAnsi="Arial" w:cs="Arial"/>
        </w:rPr>
        <w:t>a</w:t>
      </w:r>
      <w:r w:rsidRPr="00282060">
        <w:rPr>
          <w:rFonts w:ascii="Arial" w:eastAsia="Arial" w:hAnsi="Arial" w:cs="Arial"/>
        </w:rPr>
        <w:t xml:space="preserve"> </w:t>
      </w:r>
      <w:r>
        <w:rPr>
          <w:rFonts w:ascii="Arial" w:eastAsia="Arial" w:hAnsi="Arial" w:cs="Arial"/>
        </w:rPr>
        <w:t>m</w:t>
      </w:r>
      <w:r w:rsidRPr="00282060">
        <w:rPr>
          <w:rFonts w:ascii="Arial" w:eastAsia="Arial" w:hAnsi="Arial" w:cs="Arial"/>
        </w:rPr>
        <w:t xml:space="preserve">ajor </w:t>
      </w:r>
      <w:r>
        <w:rPr>
          <w:rFonts w:ascii="Arial" w:eastAsia="Arial" w:hAnsi="Arial" w:cs="Arial"/>
        </w:rPr>
        <w:t>d</w:t>
      </w:r>
      <w:r w:rsidRPr="00282060">
        <w:rPr>
          <w:rFonts w:ascii="Arial" w:eastAsia="Arial" w:hAnsi="Arial" w:cs="Arial"/>
        </w:rPr>
        <w:t xml:space="preserve">isaster </w:t>
      </w:r>
      <w:r>
        <w:rPr>
          <w:rFonts w:ascii="Arial" w:eastAsia="Arial" w:hAnsi="Arial" w:cs="Arial"/>
        </w:rPr>
        <w:t>d</w:t>
      </w:r>
      <w:r w:rsidRPr="00282060">
        <w:rPr>
          <w:rFonts w:ascii="Arial" w:eastAsia="Arial" w:hAnsi="Arial" w:cs="Arial"/>
        </w:rPr>
        <w:t>eclaration for the State of Maine for periods beginning on January 20, 2020 and continuing; and</w:t>
      </w:r>
    </w:p>
    <w:p w:rsidR="00621B89" w:rsidP="00621B89">
      <w:pPr>
        <w:ind w:left="360" w:firstLine="360"/>
        <w:rPr>
          <w:rFonts w:ascii="Arial" w:eastAsia="Arial" w:hAnsi="Arial" w:cs="Arial"/>
        </w:rPr>
      </w:pPr>
      <w:bookmarkStart w:id="4" w:name="_PAR__3_f92a5fd3_0b02_4663_9c06_958ce324"/>
      <w:bookmarkEnd w:id="3"/>
      <w:r>
        <w:rPr>
          <w:rFonts w:ascii="Arial" w:eastAsia="Arial" w:hAnsi="Arial" w:cs="Arial"/>
          <w:b/>
          <w:sz w:val="24"/>
        </w:rPr>
        <w:t>Whereas,</w:t>
      </w:r>
      <w:r>
        <w:rPr>
          <w:rFonts w:ascii="Arial" w:eastAsia="Arial" w:hAnsi="Arial" w:cs="Arial"/>
        </w:rPr>
        <w:t xml:space="preserve"> </w:t>
      </w:r>
      <w:r w:rsidRPr="00282060">
        <w:rPr>
          <w:rFonts w:ascii="Arial" w:eastAsia="Arial" w:hAnsi="Arial" w:cs="Arial"/>
        </w:rPr>
        <w:t>on March 13, 2020, the President of the United States declared a national emergency concerning the coronavirus disease 2019 (COVID-19) pandemic pursuant to Sec</w:t>
      </w:r>
      <w:r>
        <w:rPr>
          <w:rFonts w:ascii="Arial" w:eastAsia="Arial" w:hAnsi="Arial" w:cs="Arial"/>
        </w:rPr>
        <w:t>tions</w:t>
      </w:r>
      <w:r w:rsidRPr="00282060">
        <w:rPr>
          <w:rFonts w:ascii="Arial" w:eastAsia="Arial" w:hAnsi="Arial" w:cs="Arial"/>
        </w:rPr>
        <w:t xml:space="preserve"> 201 and 301 of the National Emergencies Act and, on February 18, 2022, the President of the United States continued the national emergency pursuant to Sec</w:t>
      </w:r>
      <w:r>
        <w:rPr>
          <w:rFonts w:ascii="Arial" w:eastAsia="Arial" w:hAnsi="Arial" w:cs="Arial"/>
        </w:rPr>
        <w:t>tion</w:t>
      </w:r>
      <w:r w:rsidRPr="00282060">
        <w:rPr>
          <w:rFonts w:ascii="Arial" w:eastAsia="Arial" w:hAnsi="Arial" w:cs="Arial"/>
        </w:rPr>
        <w:t xml:space="preserve"> 202(d) of the National Emergencies Act; and</w:t>
      </w:r>
    </w:p>
    <w:p w:rsidR="00621B89" w:rsidP="00621B89">
      <w:pPr>
        <w:ind w:left="360" w:firstLine="360"/>
        <w:rPr>
          <w:rFonts w:ascii="Arial" w:eastAsia="Arial" w:hAnsi="Arial" w:cs="Arial"/>
        </w:rPr>
      </w:pPr>
      <w:bookmarkStart w:id="5" w:name="_PAR__4_2f028174_b6f3_49cc_9233_22ab3f2d"/>
      <w:bookmarkEnd w:id="4"/>
      <w:r>
        <w:rPr>
          <w:rFonts w:ascii="Arial" w:eastAsia="Arial" w:hAnsi="Arial" w:cs="Arial"/>
          <w:b/>
          <w:sz w:val="24"/>
        </w:rPr>
        <w:t>Whereas,</w:t>
      </w:r>
      <w:r>
        <w:rPr>
          <w:rFonts w:ascii="Arial" w:eastAsia="Arial" w:hAnsi="Arial" w:cs="Arial"/>
        </w:rPr>
        <w:t xml:space="preserve"> </w:t>
      </w:r>
      <w:r w:rsidRPr="00282060">
        <w:rPr>
          <w:rFonts w:ascii="Arial" w:eastAsia="Arial" w:hAnsi="Arial" w:cs="Arial"/>
        </w:rPr>
        <w:t xml:space="preserve">on January 31, 2020, the United States Secretary of Health and Human Services determined that a public health emergency exists and has existed since January 27, 2020 nationwide and, on October 13, 2022, the United States Secretary of Health and Human Services renewed </w:t>
      </w:r>
      <w:r>
        <w:rPr>
          <w:rFonts w:ascii="Arial" w:eastAsia="Arial" w:hAnsi="Arial" w:cs="Arial"/>
        </w:rPr>
        <w:t>that</w:t>
      </w:r>
      <w:r w:rsidRPr="00282060">
        <w:rPr>
          <w:rFonts w:ascii="Arial" w:eastAsia="Arial" w:hAnsi="Arial" w:cs="Arial"/>
        </w:rPr>
        <w:t xml:space="preserve"> determination; and</w:t>
      </w:r>
    </w:p>
    <w:p w:rsidR="00621B89" w:rsidP="00621B89">
      <w:pPr>
        <w:ind w:left="360" w:firstLine="360"/>
        <w:rPr>
          <w:rFonts w:ascii="Arial" w:eastAsia="Arial" w:hAnsi="Arial" w:cs="Arial"/>
        </w:rPr>
      </w:pPr>
      <w:bookmarkStart w:id="6" w:name="_PAR__5_f58ee8df_a9e1_4cff_8aa1_1b68d97e"/>
      <w:bookmarkEnd w:id="5"/>
      <w:r>
        <w:rPr>
          <w:rFonts w:ascii="Arial" w:eastAsia="Arial" w:hAnsi="Arial" w:cs="Arial"/>
          <w:b/>
          <w:sz w:val="24"/>
        </w:rPr>
        <w:t>Whereas,</w:t>
      </w:r>
      <w:r>
        <w:rPr>
          <w:rFonts w:ascii="Arial" w:eastAsia="Arial" w:hAnsi="Arial" w:cs="Arial"/>
        </w:rPr>
        <w:t xml:space="preserve"> </w:t>
      </w:r>
      <w:r w:rsidRPr="00282060">
        <w:rPr>
          <w:rFonts w:ascii="Arial" w:eastAsia="Arial" w:hAnsi="Arial" w:cs="Arial"/>
        </w:rPr>
        <w:t>Maine consumers are experiencing increased energy prices across all fuel types and</w:t>
      </w:r>
      <w:r>
        <w:rPr>
          <w:rFonts w:ascii="Arial" w:eastAsia="Arial" w:hAnsi="Arial" w:cs="Arial"/>
        </w:rPr>
        <w:t xml:space="preserve"> experiencing</w:t>
      </w:r>
      <w:r w:rsidRPr="00282060">
        <w:rPr>
          <w:rFonts w:ascii="Arial" w:eastAsia="Arial" w:hAnsi="Arial" w:cs="Arial"/>
        </w:rPr>
        <w:t xml:space="preserve"> volatility; and</w:t>
      </w:r>
    </w:p>
    <w:p w:rsidR="00621B89" w:rsidP="00621B89">
      <w:pPr>
        <w:ind w:left="360" w:firstLine="360"/>
        <w:rPr>
          <w:rFonts w:ascii="Arial" w:eastAsia="Arial" w:hAnsi="Arial" w:cs="Arial"/>
        </w:rPr>
      </w:pPr>
      <w:bookmarkStart w:id="7" w:name="_PAR__6_4aca6d76_7ede_41e2_a9b8_8a2a6ea9"/>
      <w:bookmarkEnd w:id="6"/>
      <w:r>
        <w:rPr>
          <w:rFonts w:ascii="Arial" w:eastAsia="Arial" w:hAnsi="Arial" w:cs="Arial"/>
          <w:b/>
          <w:sz w:val="24"/>
        </w:rPr>
        <w:t>Whereas,</w:t>
      </w:r>
      <w:r>
        <w:rPr>
          <w:rFonts w:ascii="Arial" w:eastAsia="Arial" w:hAnsi="Arial" w:cs="Arial"/>
        </w:rPr>
        <w:t xml:space="preserve"> </w:t>
      </w:r>
      <w:r w:rsidRPr="00282060">
        <w:rPr>
          <w:rFonts w:ascii="Arial" w:eastAsia="Arial" w:hAnsi="Arial" w:cs="Arial"/>
        </w:rPr>
        <w:t xml:space="preserve">with nearly </w:t>
      </w:r>
      <w:r>
        <w:rPr>
          <w:rFonts w:ascii="Arial" w:eastAsia="Arial" w:hAnsi="Arial" w:cs="Arial"/>
        </w:rPr>
        <w:t>60%</w:t>
      </w:r>
      <w:r w:rsidRPr="00282060">
        <w:rPr>
          <w:rFonts w:ascii="Arial" w:eastAsia="Arial" w:hAnsi="Arial" w:cs="Arial"/>
        </w:rPr>
        <w:t xml:space="preserve"> of homes reliant on heating oil, Maine is the most heating oil dependent state in the country. </w:t>
      </w:r>
      <w:r>
        <w:rPr>
          <w:rFonts w:ascii="Arial" w:eastAsia="Arial" w:hAnsi="Arial" w:cs="Arial"/>
        </w:rPr>
        <w:t>Also, the</w:t>
      </w:r>
      <w:r w:rsidRPr="00282060">
        <w:rPr>
          <w:rFonts w:ascii="Arial" w:eastAsia="Arial" w:hAnsi="Arial" w:cs="Arial"/>
        </w:rPr>
        <w:t xml:space="preserve"> New England electric grid, which supplies power to a majority of Maine, is over-reliant on natural gas to generate electricity. This makes Maine distinctly vulnerable to price increases</w:t>
      </w:r>
      <w:r>
        <w:rPr>
          <w:rFonts w:ascii="Arial" w:eastAsia="Arial" w:hAnsi="Arial" w:cs="Arial"/>
        </w:rPr>
        <w:t>; and</w:t>
      </w:r>
    </w:p>
    <w:p w:rsidR="00621B89" w:rsidP="00621B89">
      <w:pPr>
        <w:ind w:left="360" w:firstLine="360"/>
        <w:rPr>
          <w:rFonts w:ascii="Arial" w:eastAsia="Arial" w:hAnsi="Arial" w:cs="Arial"/>
        </w:rPr>
      </w:pPr>
      <w:bookmarkStart w:id="8" w:name="_WHEREAS_CLAUSE__140710ec_4fab_42c6_9526"/>
      <w:bookmarkStart w:id="9" w:name="_PAR__7_028c7c86_1dd4_4cfa_b29f_fdaf05f4"/>
      <w:bookmarkEnd w:id="7"/>
      <w:r>
        <w:rPr>
          <w:rFonts w:ascii="Arial" w:eastAsia="Arial" w:hAnsi="Arial" w:cs="Arial"/>
          <w:b/>
          <w:sz w:val="24"/>
        </w:rPr>
        <w:t xml:space="preserve">Whereas, </w:t>
      </w:r>
      <w:r>
        <w:rPr>
          <w:rFonts w:ascii="Arial" w:eastAsia="Arial" w:hAnsi="Arial" w:cs="Arial"/>
        </w:rPr>
        <w:t>residential energy prices have increased significantly throughout the pandemic and high winter energy prices will exacerbate the ongoing effects of the pandemic and pose a threat to Maine's recovery from the pandemic; and</w:t>
      </w:r>
    </w:p>
    <w:p w:rsidR="00621B89" w:rsidP="00621B89">
      <w:pPr>
        <w:ind w:left="360" w:firstLine="360"/>
        <w:rPr>
          <w:rFonts w:ascii="Arial" w:eastAsia="Arial" w:hAnsi="Arial" w:cs="Arial"/>
        </w:rPr>
      </w:pPr>
      <w:bookmarkStart w:id="10" w:name="_PAR__8_84904fa1_0996_4a73_96cd_a6bc94f9"/>
      <w:bookmarkEnd w:id="8"/>
      <w:bookmarkEnd w:id="9"/>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621B89" w:rsidP="00621B89">
      <w:pPr>
        <w:ind w:left="360"/>
        <w:rPr>
          <w:rFonts w:ascii="Arial" w:eastAsia="Arial" w:hAnsi="Arial" w:cs="Arial"/>
        </w:rPr>
      </w:pPr>
      <w:bookmarkStart w:id="11" w:name="_ENACTING_CLAUSE__eadc78a2_5b5f_4d98_866"/>
      <w:bookmarkStart w:id="12" w:name="_PAR__9_7e8f5d38_f37c_4700_98ca_e2db8afb"/>
      <w:bookmarkEnd w:id="1"/>
      <w:bookmarkEnd w:id="10"/>
      <w:r>
        <w:rPr>
          <w:rFonts w:ascii="Arial" w:eastAsia="Arial" w:hAnsi="Arial" w:cs="Arial"/>
          <w:b/>
        </w:rPr>
        <w:t>Be it enacted by the People of the State of Maine as follows:</w:t>
      </w:r>
    </w:p>
    <w:p w:rsidR="00621B89" w:rsidP="00621B89">
      <w:pPr>
        <w:ind w:left="360"/>
        <w:jc w:val="center"/>
        <w:rPr>
          <w:rFonts w:ascii="Arial" w:eastAsia="Arial" w:hAnsi="Arial" w:cs="Arial"/>
        </w:rPr>
      </w:pPr>
      <w:bookmarkStart w:id="13" w:name="_BILL_PART_HEADER__d6d61504_6a91_4ca0_bc"/>
      <w:bookmarkStart w:id="14" w:name="_PAR__10_e20c1d36_9cc2_4240_ac4e_9678442"/>
      <w:bookmarkStart w:id="15" w:name="_BILL_PART__68d4b633_0277_421c_884c_54fc"/>
      <w:bookmarkStart w:id="16" w:name="_DOC_BODY_CONTENT__093563a8_76ce_4a20_94"/>
      <w:bookmarkEnd w:id="11"/>
      <w:bookmarkEnd w:id="12"/>
      <w:r>
        <w:rPr>
          <w:rFonts w:ascii="Arial" w:eastAsia="Arial" w:hAnsi="Arial" w:cs="Arial"/>
          <w:b/>
          <w:sz w:val="24"/>
        </w:rPr>
        <w:t xml:space="preserve">PART </w:t>
      </w:r>
      <w:bookmarkStart w:id="17" w:name="_BILL_PART_LETTER__444ec029_15c9_4cdd_a5"/>
      <w:r>
        <w:rPr>
          <w:rFonts w:ascii="Arial" w:eastAsia="Arial" w:hAnsi="Arial" w:cs="Arial"/>
          <w:b/>
          <w:sz w:val="24"/>
        </w:rPr>
        <w:t>A</w:t>
      </w:r>
      <w:bookmarkEnd w:id="13"/>
      <w:bookmarkEnd w:id="17"/>
    </w:p>
    <w:p w:rsidR="00621B89" w:rsidP="00621B89">
      <w:pPr>
        <w:ind w:left="360" w:firstLine="360"/>
        <w:rPr>
          <w:rFonts w:ascii="Arial" w:eastAsia="Arial" w:hAnsi="Arial" w:cs="Arial"/>
        </w:rPr>
      </w:pPr>
      <w:bookmarkStart w:id="18" w:name="_BILL_SECTION_UNALLOCATED__85a2b7e1_69db"/>
      <w:bookmarkStart w:id="19" w:name="_PAR__11_ec4f00ba_e656_4308_95bb_37a1948"/>
      <w:bookmarkEnd w:id="14"/>
      <w:r>
        <w:rPr>
          <w:rFonts w:ascii="Arial" w:eastAsia="Arial" w:hAnsi="Arial" w:cs="Arial"/>
          <w:b/>
          <w:sz w:val="24"/>
        </w:rPr>
        <w:t xml:space="preserve">Sec. </w:t>
      </w:r>
      <w:bookmarkStart w:id="20" w:name="_BILL_PART_LETTER__ede06d3a_c055_4909_9b"/>
      <w:r>
        <w:rPr>
          <w:rFonts w:ascii="Arial" w:eastAsia="Arial" w:hAnsi="Arial" w:cs="Arial"/>
          <w:b/>
          <w:sz w:val="24"/>
        </w:rPr>
        <w:t>A</w:t>
      </w:r>
      <w:bookmarkEnd w:id="20"/>
      <w:r>
        <w:rPr>
          <w:rFonts w:ascii="Arial" w:eastAsia="Arial" w:hAnsi="Arial" w:cs="Arial"/>
          <w:b/>
          <w:sz w:val="24"/>
        </w:rPr>
        <w:t>-</w:t>
      </w:r>
      <w:bookmarkStart w:id="21" w:name="_BILL_SECTION_NUMBER__e0085b8d_879a_48ad"/>
      <w:r>
        <w:rPr>
          <w:rFonts w:ascii="Arial" w:eastAsia="Arial" w:hAnsi="Arial" w:cs="Arial"/>
          <w:b/>
          <w:sz w:val="24"/>
        </w:rPr>
        <w:t>1</w:t>
      </w:r>
      <w:bookmarkEnd w:id="21"/>
      <w:r>
        <w:rPr>
          <w:rFonts w:ascii="Arial" w:eastAsia="Arial" w:hAnsi="Arial" w:cs="Arial"/>
          <w:b/>
          <w:sz w:val="24"/>
        </w:rPr>
        <w:t xml:space="preserve">.  </w:t>
      </w:r>
      <w:r w:rsidRPr="00282060">
        <w:rPr>
          <w:rFonts w:ascii="Arial" w:eastAsia="Arial" w:hAnsi="Arial" w:cs="Arial"/>
          <w:b/>
          <w:sz w:val="24"/>
        </w:rPr>
        <w:t xml:space="preserve">Transfer from General Fund unappropriated surplus; Housing Authority </w:t>
      </w:r>
      <w:r>
        <w:rPr>
          <w:rFonts w:ascii="Arial" w:eastAsia="Arial" w:hAnsi="Arial" w:cs="Arial"/>
          <w:b/>
          <w:sz w:val="24"/>
        </w:rPr>
        <w:t>-</w:t>
      </w:r>
      <w:r w:rsidRPr="00282060">
        <w:rPr>
          <w:rFonts w:ascii="Arial" w:eastAsia="Arial" w:hAnsi="Arial" w:cs="Arial"/>
          <w:b/>
          <w:sz w:val="24"/>
        </w:rPr>
        <w:t xml:space="preserve"> State</w:t>
      </w:r>
      <w:r>
        <w:rPr>
          <w:rFonts w:ascii="Arial" w:eastAsia="Arial" w:hAnsi="Arial" w:cs="Arial"/>
          <w:b/>
          <w:sz w:val="24"/>
        </w:rPr>
        <w:t>; supplement federal funding</w:t>
      </w:r>
      <w:r w:rsidRPr="00282060">
        <w:rPr>
          <w:rFonts w:ascii="Arial" w:eastAsia="Arial" w:hAnsi="Arial" w:cs="Arial"/>
          <w:b/>
          <w:sz w:val="24"/>
        </w:rPr>
        <w:t>.</w:t>
      </w:r>
      <w:r>
        <w:rPr>
          <w:rFonts w:ascii="Arial" w:eastAsia="Arial" w:hAnsi="Arial" w:cs="Arial"/>
        </w:rPr>
        <w:t xml:space="preserve">  </w:t>
      </w:r>
      <w:r w:rsidRPr="00282060">
        <w:rPr>
          <w:rFonts w:ascii="Arial" w:eastAsia="Arial" w:hAnsi="Arial" w:cs="Arial"/>
        </w:rPr>
        <w:t>Notwithstanding any</w:t>
      </w:r>
      <w:r>
        <w:rPr>
          <w:rFonts w:ascii="Arial" w:eastAsia="Arial" w:hAnsi="Arial" w:cs="Arial"/>
        </w:rPr>
        <w:t xml:space="preserve"> </w:t>
      </w:r>
      <w:r w:rsidRPr="00282060">
        <w:rPr>
          <w:rFonts w:ascii="Arial" w:eastAsia="Arial" w:hAnsi="Arial" w:cs="Arial"/>
        </w:rPr>
        <w:t>provision of law to the contrary, on or before June 30, 2023, the State Controller shall transfer $40,000,000 from the unappropriated surplus of the General Fund to the Maine State Housing Authority, Housing Authority - State, Other Special Revenue Funds account to supplement federal</w:t>
      </w:r>
      <w:r>
        <w:rPr>
          <w:rFonts w:ascii="Arial" w:eastAsia="Arial" w:hAnsi="Arial" w:cs="Arial"/>
        </w:rPr>
        <w:t xml:space="preserve"> Low Income</w:t>
      </w:r>
      <w:r w:rsidRPr="00282060">
        <w:rPr>
          <w:rFonts w:ascii="Arial" w:eastAsia="Arial" w:hAnsi="Arial" w:cs="Arial"/>
        </w:rPr>
        <w:t xml:space="preserve"> </w:t>
      </w:r>
      <w:r>
        <w:rPr>
          <w:rFonts w:ascii="Arial" w:eastAsia="Arial" w:hAnsi="Arial" w:cs="Arial"/>
        </w:rPr>
        <w:t>Home Energy Assistance Program, or LIHEAP,</w:t>
      </w:r>
      <w:r w:rsidRPr="00282060">
        <w:rPr>
          <w:rFonts w:ascii="Arial" w:eastAsia="Arial" w:hAnsi="Arial" w:cs="Arial"/>
        </w:rPr>
        <w:t xml:space="preserve"> funding. Before October 31, 2023, any unobligated amounts remaining from this transfer must be transferred to the unappropriated surplus of the General Fund.</w:t>
      </w:r>
    </w:p>
    <w:p w:rsidR="00621B89" w:rsidP="00621B89">
      <w:pPr>
        <w:ind w:left="360" w:firstLine="360"/>
        <w:rPr>
          <w:rFonts w:ascii="Arial" w:eastAsia="Arial" w:hAnsi="Arial" w:cs="Arial"/>
        </w:rPr>
      </w:pPr>
      <w:bookmarkStart w:id="22" w:name="_PAR__12_4a8a58c5_4a35_4276_90ac_3c3849d"/>
      <w:bookmarkStart w:id="23" w:name="_BILL_SECTION_UNALLOCATED__9dfe0ecd_887a"/>
      <w:bookmarkEnd w:id="18"/>
      <w:bookmarkEnd w:id="19"/>
      <w:r>
        <w:rPr>
          <w:rFonts w:ascii="Arial" w:eastAsia="Arial" w:hAnsi="Arial" w:cs="Arial"/>
          <w:b/>
          <w:sz w:val="24"/>
        </w:rPr>
        <w:t xml:space="preserve">Sec. </w:t>
      </w:r>
      <w:bookmarkStart w:id="24" w:name="_BILL_PART_LETTER__fd2e3365_7675_4917_8a"/>
      <w:r>
        <w:rPr>
          <w:rFonts w:ascii="Arial" w:eastAsia="Arial" w:hAnsi="Arial" w:cs="Arial"/>
          <w:b/>
          <w:sz w:val="24"/>
        </w:rPr>
        <w:t>A</w:t>
      </w:r>
      <w:bookmarkEnd w:id="24"/>
      <w:r>
        <w:rPr>
          <w:rFonts w:ascii="Arial" w:eastAsia="Arial" w:hAnsi="Arial" w:cs="Arial"/>
          <w:b/>
          <w:sz w:val="24"/>
        </w:rPr>
        <w:t>-</w:t>
      </w:r>
      <w:bookmarkStart w:id="25" w:name="_BILL_SECTION_NUMBER__65b17fa0_d459_4791"/>
      <w:r>
        <w:rPr>
          <w:rFonts w:ascii="Arial" w:eastAsia="Arial" w:hAnsi="Arial" w:cs="Arial"/>
          <w:b/>
          <w:sz w:val="24"/>
        </w:rPr>
        <w:t>2</w:t>
      </w:r>
      <w:bookmarkEnd w:id="25"/>
      <w:r>
        <w:rPr>
          <w:rFonts w:ascii="Arial" w:eastAsia="Arial" w:hAnsi="Arial" w:cs="Arial"/>
          <w:b/>
          <w:sz w:val="24"/>
        </w:rPr>
        <w:t xml:space="preserve">.  </w:t>
      </w:r>
      <w:r w:rsidRPr="00282060">
        <w:rPr>
          <w:rFonts w:ascii="Arial" w:eastAsia="Arial" w:hAnsi="Arial" w:cs="Arial"/>
          <w:b/>
          <w:sz w:val="24"/>
        </w:rPr>
        <w:t xml:space="preserve">Transfer from General Fund unappropriated surplus; Housing Authority </w:t>
      </w:r>
      <w:r>
        <w:rPr>
          <w:rFonts w:ascii="Arial" w:eastAsia="Arial" w:hAnsi="Arial" w:cs="Arial"/>
          <w:b/>
          <w:sz w:val="24"/>
        </w:rPr>
        <w:t>-</w:t>
      </w:r>
      <w:r w:rsidRPr="00282060">
        <w:rPr>
          <w:rFonts w:ascii="Arial" w:eastAsia="Arial" w:hAnsi="Arial" w:cs="Arial"/>
          <w:b/>
          <w:sz w:val="24"/>
        </w:rPr>
        <w:t xml:space="preserve"> State</w:t>
      </w:r>
      <w:r>
        <w:rPr>
          <w:rFonts w:ascii="Arial" w:eastAsia="Arial" w:hAnsi="Arial" w:cs="Arial"/>
          <w:b/>
          <w:sz w:val="24"/>
        </w:rPr>
        <w:t>; additional</w:t>
      </w:r>
      <w:r w:rsidRPr="00282060">
        <w:rPr>
          <w:rFonts w:ascii="Arial" w:eastAsia="Arial" w:hAnsi="Arial" w:cs="Arial"/>
          <w:b/>
          <w:sz w:val="24"/>
        </w:rPr>
        <w:t>.</w:t>
      </w:r>
      <w:r>
        <w:rPr>
          <w:rFonts w:ascii="Arial" w:eastAsia="Arial" w:hAnsi="Arial" w:cs="Arial"/>
        </w:rPr>
        <w:t xml:space="preserve">  </w:t>
      </w:r>
      <w:r w:rsidRPr="00282060">
        <w:rPr>
          <w:rFonts w:ascii="Arial" w:eastAsia="Arial" w:hAnsi="Arial" w:cs="Arial"/>
        </w:rPr>
        <w:t>Notwithstanding any</w:t>
      </w:r>
      <w:r>
        <w:rPr>
          <w:rFonts w:ascii="Arial" w:eastAsia="Arial" w:hAnsi="Arial" w:cs="Arial"/>
        </w:rPr>
        <w:t xml:space="preserve"> </w:t>
      </w:r>
      <w:r w:rsidRPr="00282060">
        <w:rPr>
          <w:rFonts w:ascii="Arial" w:eastAsia="Arial" w:hAnsi="Arial" w:cs="Arial"/>
        </w:rPr>
        <w:t xml:space="preserve">provision of law to the contrary, on or before June 30, 2023, the State Controller shall transfer $10,000,000 from the </w:t>
      </w:r>
      <w:bookmarkStart w:id="26" w:name="_PAR__1_53ca13ab_4f01_4660_9f8f_925aa769"/>
      <w:bookmarkEnd w:id="22"/>
      <w:r w:rsidRPr="00282060">
        <w:rPr>
          <w:rFonts w:ascii="Arial" w:eastAsia="Arial" w:hAnsi="Arial" w:cs="Arial"/>
        </w:rPr>
        <w:t>unappropriated surplus of the General Fund to the Maine State Housing Authority</w:t>
      </w:r>
      <w:r>
        <w:rPr>
          <w:rFonts w:ascii="Arial" w:eastAsia="Arial" w:hAnsi="Arial" w:cs="Arial"/>
        </w:rPr>
        <w:t>,</w:t>
      </w:r>
      <w:r w:rsidRPr="00282060">
        <w:rPr>
          <w:rFonts w:ascii="Arial" w:eastAsia="Arial" w:hAnsi="Arial" w:cs="Arial"/>
        </w:rPr>
        <w:t xml:space="preserve"> Housing Authority - State, Other Special Revenue Funds account for assistance for </w:t>
      </w:r>
      <w:r>
        <w:rPr>
          <w:rFonts w:ascii="Arial" w:eastAsia="Arial" w:hAnsi="Arial" w:cs="Arial"/>
        </w:rPr>
        <w:t xml:space="preserve">households that are not eligible for federal Low Income Home Energy Assistance Program, or LIHEAP, benefits </w:t>
      </w:r>
      <w:r w:rsidRPr="00282060">
        <w:rPr>
          <w:rFonts w:ascii="Arial" w:eastAsia="Arial" w:hAnsi="Arial" w:cs="Arial"/>
        </w:rPr>
        <w:t>or households</w:t>
      </w:r>
      <w:r>
        <w:rPr>
          <w:rFonts w:ascii="Arial" w:eastAsia="Arial" w:hAnsi="Arial" w:cs="Arial"/>
        </w:rPr>
        <w:t xml:space="preserve"> eligible for LIHEAP benefits that</w:t>
      </w:r>
      <w:r w:rsidRPr="00282060">
        <w:rPr>
          <w:rFonts w:ascii="Arial" w:eastAsia="Arial" w:hAnsi="Arial" w:cs="Arial"/>
        </w:rPr>
        <w:t xml:space="preserve"> have already exhausted their </w:t>
      </w:r>
      <w:r>
        <w:rPr>
          <w:rFonts w:ascii="Arial" w:eastAsia="Arial" w:hAnsi="Arial" w:cs="Arial"/>
        </w:rPr>
        <w:t>energy</w:t>
      </w:r>
      <w:r w:rsidRPr="00282060">
        <w:rPr>
          <w:rFonts w:ascii="Arial" w:eastAsia="Arial" w:hAnsi="Arial" w:cs="Arial"/>
        </w:rPr>
        <w:t xml:space="preserve"> </w:t>
      </w:r>
      <w:r>
        <w:rPr>
          <w:rFonts w:ascii="Arial" w:eastAsia="Arial" w:hAnsi="Arial" w:cs="Arial"/>
        </w:rPr>
        <w:t>a</w:t>
      </w:r>
      <w:r w:rsidRPr="00282060">
        <w:rPr>
          <w:rFonts w:ascii="Arial" w:eastAsia="Arial" w:hAnsi="Arial" w:cs="Arial"/>
        </w:rPr>
        <w:t xml:space="preserve">ssistance </w:t>
      </w:r>
      <w:r>
        <w:rPr>
          <w:rFonts w:ascii="Arial" w:eastAsia="Arial" w:hAnsi="Arial" w:cs="Arial"/>
        </w:rPr>
        <w:t>b</w:t>
      </w:r>
      <w:r w:rsidRPr="00282060">
        <w:rPr>
          <w:rFonts w:ascii="Arial" w:eastAsia="Arial" w:hAnsi="Arial" w:cs="Arial"/>
        </w:rPr>
        <w:t>enefit and</w:t>
      </w:r>
      <w:r>
        <w:rPr>
          <w:rFonts w:ascii="Arial" w:eastAsia="Arial" w:hAnsi="Arial" w:cs="Arial"/>
        </w:rPr>
        <w:t xml:space="preserve"> Maine State Housing Authority</w:t>
      </w:r>
      <w:r w:rsidRPr="00282060">
        <w:rPr>
          <w:rFonts w:ascii="Arial" w:eastAsia="Arial" w:hAnsi="Arial" w:cs="Arial"/>
        </w:rPr>
        <w:t xml:space="preserve"> </w:t>
      </w:r>
      <w:r>
        <w:rPr>
          <w:rFonts w:ascii="Arial" w:eastAsia="Arial" w:hAnsi="Arial" w:cs="Arial"/>
        </w:rPr>
        <w:t>Energy Crisis Intervention Program</w:t>
      </w:r>
      <w:r w:rsidRPr="00282060">
        <w:rPr>
          <w:rFonts w:ascii="Arial" w:eastAsia="Arial" w:hAnsi="Arial" w:cs="Arial"/>
        </w:rPr>
        <w:t xml:space="preserve"> amount. Households may be eligible for up to $800 in emergency funds to avert an energy crisis. Before October 31, 2023, any unobligated amounts remaining from this transfer must be transferred to the unappropriated surplus of the General Fund.</w:t>
      </w:r>
    </w:p>
    <w:p w:rsidR="00621B89" w:rsidP="00621B89">
      <w:pPr>
        <w:ind w:left="360" w:firstLine="360"/>
        <w:rPr>
          <w:rFonts w:ascii="Arial" w:eastAsia="Arial" w:hAnsi="Arial" w:cs="Arial"/>
        </w:rPr>
      </w:pPr>
      <w:bookmarkStart w:id="27" w:name="_BILL_SECTION_UNALLOCATED__8cb0b756_1321"/>
      <w:bookmarkStart w:id="28" w:name="_PAR__2_dba6f6dc_1c73_4c57_a0aa_9ce12718"/>
      <w:bookmarkEnd w:id="23"/>
      <w:bookmarkEnd w:id="26"/>
      <w:r>
        <w:rPr>
          <w:rFonts w:ascii="Arial" w:eastAsia="Arial" w:hAnsi="Arial" w:cs="Arial"/>
          <w:b/>
          <w:sz w:val="24"/>
        </w:rPr>
        <w:t xml:space="preserve">Sec. </w:t>
      </w:r>
      <w:bookmarkStart w:id="29" w:name="_BILL_PART_LETTER__f905ff35_98b1_43ad_ab"/>
      <w:r>
        <w:rPr>
          <w:rFonts w:ascii="Arial" w:eastAsia="Arial" w:hAnsi="Arial" w:cs="Arial"/>
          <w:b/>
          <w:sz w:val="24"/>
        </w:rPr>
        <w:t>A</w:t>
      </w:r>
      <w:bookmarkEnd w:id="29"/>
      <w:r>
        <w:rPr>
          <w:rFonts w:ascii="Arial" w:eastAsia="Arial" w:hAnsi="Arial" w:cs="Arial"/>
          <w:b/>
          <w:sz w:val="24"/>
        </w:rPr>
        <w:t>-</w:t>
      </w:r>
      <w:bookmarkStart w:id="30" w:name="_BILL_SECTION_NUMBER__4143058b_65cb_4e61"/>
      <w:r>
        <w:rPr>
          <w:rFonts w:ascii="Arial" w:eastAsia="Arial" w:hAnsi="Arial" w:cs="Arial"/>
          <w:b/>
          <w:sz w:val="24"/>
        </w:rPr>
        <w:t>3</w:t>
      </w:r>
      <w:bookmarkEnd w:id="30"/>
      <w:r>
        <w:rPr>
          <w:rFonts w:ascii="Arial" w:eastAsia="Arial" w:hAnsi="Arial" w:cs="Arial"/>
          <w:b/>
          <w:sz w:val="24"/>
        </w:rPr>
        <w:t xml:space="preserve">.  </w:t>
      </w:r>
      <w:r w:rsidRPr="00282060">
        <w:rPr>
          <w:rFonts w:ascii="Arial" w:eastAsia="Arial" w:hAnsi="Arial" w:cs="Arial"/>
          <w:b/>
          <w:sz w:val="24"/>
        </w:rPr>
        <w:t>Transfer from General Fund unappropriated surplus; Emergency Housing Relief Fund.</w:t>
      </w:r>
      <w:r>
        <w:rPr>
          <w:rFonts w:ascii="Arial" w:eastAsia="Arial" w:hAnsi="Arial" w:cs="Arial"/>
        </w:rPr>
        <w:t xml:space="preserve">  </w:t>
      </w:r>
      <w:r w:rsidRPr="00282060">
        <w:rPr>
          <w:rFonts w:ascii="Arial" w:eastAsia="Arial" w:hAnsi="Arial" w:cs="Arial"/>
        </w:rPr>
        <w:t>Notwithstanding any</w:t>
      </w:r>
      <w:r>
        <w:rPr>
          <w:rFonts w:ascii="Arial" w:eastAsia="Arial" w:hAnsi="Arial" w:cs="Arial"/>
        </w:rPr>
        <w:t xml:space="preserve"> </w:t>
      </w:r>
      <w:r w:rsidRPr="00282060">
        <w:rPr>
          <w:rFonts w:ascii="Arial" w:eastAsia="Arial" w:hAnsi="Arial" w:cs="Arial"/>
        </w:rPr>
        <w:t>provision of law to the contrary, on or before June 30, 2023, the State Controller shall transfer $</w:t>
      </w:r>
      <w:r>
        <w:rPr>
          <w:rFonts w:ascii="Arial" w:eastAsia="Arial" w:hAnsi="Arial" w:cs="Arial"/>
        </w:rPr>
        <w:t>21</w:t>
      </w:r>
      <w:r w:rsidRPr="00282060">
        <w:rPr>
          <w:rFonts w:ascii="Arial" w:eastAsia="Arial" w:hAnsi="Arial" w:cs="Arial"/>
        </w:rPr>
        <w:t>,000,000 from the unappropriated surplus of the General Fund to the Maine State Housing Authority, Emergency Housing Relief Fund</w:t>
      </w:r>
      <w:r>
        <w:rPr>
          <w:rFonts w:ascii="Arial" w:eastAsia="Arial" w:hAnsi="Arial" w:cs="Arial"/>
        </w:rPr>
        <w:t xml:space="preserve"> Program</w:t>
      </w:r>
      <w:r w:rsidRPr="00282060">
        <w:rPr>
          <w:rFonts w:ascii="Arial" w:eastAsia="Arial" w:hAnsi="Arial" w:cs="Arial"/>
        </w:rPr>
        <w:t xml:space="preserve">, Other Special Revenue Funds account to provide funds for short-term emergency housing. </w:t>
      </w:r>
      <w:r>
        <w:rPr>
          <w:rFonts w:ascii="Arial" w:eastAsia="Arial" w:hAnsi="Arial" w:cs="Arial"/>
        </w:rPr>
        <w:t>The Maine State Housing Authority shall prioritize these funds</w:t>
      </w:r>
      <w:r w:rsidRPr="00282060">
        <w:rPr>
          <w:rFonts w:ascii="Arial" w:eastAsia="Arial" w:hAnsi="Arial" w:cs="Arial"/>
        </w:rPr>
        <w:t xml:space="preserve"> for use in addressing emergency housing needs occurring between December 1, 2022 and April 30, 2023</w:t>
      </w:r>
      <w:r>
        <w:rPr>
          <w:rFonts w:ascii="Arial" w:eastAsia="Arial" w:hAnsi="Arial" w:cs="Arial"/>
        </w:rPr>
        <w:t>, for those households that were experiencing homelessness or housing instability in the State prior to December 1, 2022</w:t>
      </w:r>
      <w:r w:rsidRPr="00282060">
        <w:rPr>
          <w:rFonts w:ascii="Arial" w:eastAsia="Arial" w:hAnsi="Arial" w:cs="Arial"/>
        </w:rPr>
        <w:t>. At the close of fiscal year 2022-23, unobligated amounts remaining from this transfer must be transferred to the unappropriated surplus of the General Fund.</w:t>
      </w:r>
    </w:p>
    <w:p w:rsidR="00621B89" w:rsidP="00621B89">
      <w:pPr>
        <w:ind w:left="360" w:firstLine="360"/>
        <w:rPr>
          <w:rFonts w:ascii="Arial" w:eastAsia="Arial" w:hAnsi="Arial" w:cs="Arial"/>
        </w:rPr>
      </w:pPr>
      <w:bookmarkStart w:id="31" w:name="_PAR__3_aecca369_63bc_4939_9934_c889c00e"/>
      <w:bookmarkStart w:id="32" w:name="_APPROP_SECTION__cca609fc_f863_45e8_bbcf"/>
      <w:bookmarkEnd w:id="27"/>
      <w:bookmarkEnd w:id="28"/>
      <w:r>
        <w:rPr>
          <w:rFonts w:ascii="Arial" w:eastAsia="Arial" w:hAnsi="Arial" w:cs="Arial"/>
          <w:b/>
          <w:sz w:val="24"/>
        </w:rPr>
        <w:t xml:space="preserve">Sec. </w:t>
      </w:r>
      <w:bookmarkStart w:id="33" w:name="_BILL_PART_LETTER__aceee213_d66e_43a6_81"/>
      <w:r>
        <w:rPr>
          <w:rFonts w:ascii="Arial" w:eastAsia="Arial" w:hAnsi="Arial" w:cs="Arial"/>
          <w:b/>
          <w:sz w:val="24"/>
        </w:rPr>
        <w:t>A</w:t>
      </w:r>
      <w:bookmarkEnd w:id="33"/>
      <w:r>
        <w:rPr>
          <w:rFonts w:ascii="Arial" w:eastAsia="Arial" w:hAnsi="Arial" w:cs="Arial"/>
          <w:b/>
          <w:sz w:val="24"/>
        </w:rPr>
        <w:t>-</w:t>
      </w:r>
      <w:bookmarkStart w:id="34" w:name="_BILL_SECTION_NUMBER__5539948a_0042_4d01"/>
      <w:r>
        <w:rPr>
          <w:rFonts w:ascii="Arial" w:eastAsia="Arial" w:hAnsi="Arial" w:cs="Arial"/>
          <w:b/>
          <w:sz w:val="24"/>
        </w:rPr>
        <w:t>4</w:t>
      </w:r>
      <w:bookmarkEnd w:id="34"/>
      <w:r>
        <w:rPr>
          <w:rFonts w:ascii="Arial" w:eastAsia="Arial" w:hAnsi="Arial" w:cs="Arial"/>
          <w:b/>
          <w:sz w:val="24"/>
        </w:rPr>
        <w:t>.  Appropriations and allocations.</w:t>
      </w:r>
      <w:r>
        <w:rPr>
          <w:rFonts w:ascii="Arial" w:eastAsia="Arial" w:hAnsi="Arial" w:cs="Arial"/>
        </w:rPr>
        <w:t>  The following appropriations and allocations are made.</w:t>
      </w:r>
    </w:p>
    <w:p w:rsidR="00621B89" w:rsidP="00621B89">
      <w:pPr>
        <w:pStyle w:val="BPSParagraphLeftAlign"/>
        <w:suppressAutoHyphens/>
        <w:ind w:left="360"/>
        <w:rPr>
          <w:rFonts w:ascii="Arial" w:eastAsia="Arial" w:hAnsi="Arial" w:cs="Arial"/>
        </w:rPr>
      </w:pPr>
      <w:bookmarkStart w:id="35" w:name="_PAR__4_7357c356_f187_4745_a868_d3f9fd70"/>
      <w:bookmarkEnd w:id="31"/>
      <w:r>
        <w:rPr>
          <w:rFonts w:ascii="Arial" w:eastAsia="Arial" w:hAnsi="Arial" w:cs="Arial"/>
          <w:b/>
        </w:rPr>
        <w:t>HOUSING AUTHORITY, MAINE STATE</w:t>
      </w:r>
    </w:p>
    <w:p w:rsidR="00621B89" w:rsidP="00621B89">
      <w:pPr>
        <w:pStyle w:val="BPSParagraphLeftAlign"/>
        <w:suppressAutoHyphens/>
        <w:ind w:left="360"/>
        <w:rPr>
          <w:rFonts w:ascii="Arial" w:eastAsia="Arial" w:hAnsi="Arial" w:cs="Arial"/>
        </w:rPr>
      </w:pPr>
      <w:bookmarkStart w:id="36" w:name="_PAR__5_08cb2ce7_94f9_42b3_a27d_94bb8708"/>
      <w:bookmarkEnd w:id="35"/>
      <w:r>
        <w:rPr>
          <w:rFonts w:ascii="Arial" w:eastAsia="Arial" w:hAnsi="Arial" w:cs="Arial"/>
          <w:b/>
        </w:rPr>
        <w:t>Emergency Housing Relief Fund Program Z340</w:t>
      </w:r>
    </w:p>
    <w:p w:rsidR="00621B89" w:rsidP="00621B89">
      <w:pPr>
        <w:ind w:left="360"/>
        <w:rPr>
          <w:rFonts w:ascii="Arial" w:eastAsia="Arial" w:hAnsi="Arial" w:cs="Arial"/>
        </w:rPr>
      </w:pPr>
      <w:bookmarkStart w:id="37" w:name="_PAR__6_d9bc270e_7c72_48a3_bc59_70843730"/>
      <w:bookmarkEnd w:id="36"/>
      <w:r>
        <w:rPr>
          <w:rFonts w:ascii="Arial" w:eastAsia="Arial" w:hAnsi="Arial" w:cs="Arial"/>
        </w:rPr>
        <w:t>Initiative: Provides one-time funding to support emergency housing and emergency shelters to prevent people from experiencing homelessness this winter.</w:t>
      </w:r>
    </w:p>
    <w:tbl>
      <w:tblPr>
        <w:tblStyle w:val="BPSTable"/>
        <w:tblW w:w="0" w:type="auto"/>
        <w:tblInd w:w="360" w:type="dxa"/>
        <w:tblCellMar>
          <w:left w:w="0" w:type="dxa"/>
          <w:right w:w="0" w:type="dxa"/>
        </w:tblCellMar>
        <w:tblLook w:val="04A0"/>
      </w:tblPr>
      <w:tblGrid>
        <w:gridCol w:w="3549"/>
        <w:gridCol w:w="1462"/>
        <w:gridCol w:w="1462"/>
        <w:gridCol w:w="1462"/>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38" w:name="_PAR__7_fe27bebd_f681_4dbb_be27_0f728718"/>
            <w:bookmarkEnd w:id="37"/>
            <w:r>
              <w:rPr>
                <w:rFonts w:ascii="Arial" w:eastAsia="Arial" w:hAnsi="Arial" w:cs="Arial"/>
                <w:b/>
              </w:rPr>
              <w:t>OTHER SPECIAL REVENUE FUNDS</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$21,000,000</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OTHER SPECIAL REVENUE FUNDS TOTAL</w:t>
            </w:r>
          </w:p>
        </w:tc>
        <w:tc>
          <w:tcPr>
            <w:tcW w:w="1469" w:type="dxa"/>
          </w:tcPr>
          <w:p w:rsidR="00621B89" w:rsidP="00624EF0">
            <w:pPr>
              <w:jc w:val="right"/>
              <w:rPr>
                <w:rFonts w:ascii="Arial" w:eastAsia="Arial" w:hAnsi="Arial" w:cs="Arial"/>
              </w:rPr>
            </w:pPr>
            <w:r>
              <w:rPr>
                <w:rFonts w:ascii="Arial" w:eastAsia="Arial" w:hAnsi="Arial" w:cs="Arial"/>
              </w:rPr>
              <w:t>$21,000,000</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pStyle w:val="BPSParagraphLeftAlign"/>
        <w:suppressAutoHyphens/>
        <w:ind w:left="360"/>
        <w:rPr>
          <w:rFonts w:ascii="Arial" w:eastAsia="Arial" w:hAnsi="Arial" w:cs="Arial"/>
        </w:rPr>
      </w:pPr>
      <w:bookmarkStart w:id="39" w:name="_PAR__8_10bcbce8_b527_41cc_9087_fb194d7d"/>
      <w:bookmarkEnd w:id="38"/>
      <w:r>
        <w:rPr>
          <w:rFonts w:ascii="Arial" w:eastAsia="Arial" w:hAnsi="Arial" w:cs="Arial"/>
          <w:b/>
        </w:rPr>
        <w:t>Housing Authority - State 0442</w:t>
      </w:r>
    </w:p>
    <w:p w:rsidR="00621B89" w:rsidP="00621B89">
      <w:pPr>
        <w:ind w:left="360"/>
        <w:rPr>
          <w:rFonts w:ascii="Arial" w:eastAsia="Arial" w:hAnsi="Arial" w:cs="Arial"/>
        </w:rPr>
      </w:pPr>
      <w:bookmarkStart w:id="40" w:name="_PAR__9_c67f0e40_064c_4cbb_aad6_ddbda501"/>
      <w:bookmarkEnd w:id="39"/>
      <w:r>
        <w:rPr>
          <w:rFonts w:ascii="Arial" w:eastAsia="Arial" w:hAnsi="Arial" w:cs="Arial"/>
        </w:rPr>
        <w:t>Initiative: Provides one-time funding to supplement the federal Low Income Home Energy Assistance Program to help home energy assistance program recipients receive a financial benefit similar to last year given higher fuel prices.</w:t>
      </w:r>
    </w:p>
    <w:tbl>
      <w:tblPr>
        <w:tblStyle w:val="BPSTable"/>
        <w:tblW w:w="0" w:type="auto"/>
        <w:tblInd w:w="360" w:type="dxa"/>
        <w:tblCellMar>
          <w:left w:w="0" w:type="dxa"/>
          <w:right w:w="0" w:type="dxa"/>
        </w:tblCellMar>
        <w:tblLook w:val="04A0"/>
      </w:tblPr>
      <w:tblGrid>
        <w:gridCol w:w="3549"/>
        <w:gridCol w:w="1462"/>
        <w:gridCol w:w="1462"/>
        <w:gridCol w:w="1462"/>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41" w:name="_PAR__10_999199a2_ecfe_4638_a688_738eb19"/>
            <w:bookmarkEnd w:id="40"/>
            <w:r>
              <w:rPr>
                <w:rFonts w:ascii="Arial" w:eastAsia="Arial" w:hAnsi="Arial" w:cs="Arial"/>
                <w:b/>
              </w:rPr>
              <w:t>OTHER SPECIAL REVENUE FUNDS</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$40,000,000</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OTHER SPECIAL REVENUE FUNDS TOTAL</w:t>
            </w:r>
          </w:p>
        </w:tc>
        <w:tc>
          <w:tcPr>
            <w:tcW w:w="1469" w:type="dxa"/>
          </w:tcPr>
          <w:p w:rsidR="00621B89" w:rsidP="00624EF0">
            <w:pPr>
              <w:jc w:val="right"/>
              <w:rPr>
                <w:rFonts w:ascii="Arial" w:eastAsia="Arial" w:hAnsi="Arial" w:cs="Arial"/>
              </w:rPr>
            </w:pPr>
            <w:r>
              <w:rPr>
                <w:rFonts w:ascii="Arial" w:eastAsia="Arial" w:hAnsi="Arial" w:cs="Arial"/>
              </w:rPr>
              <w:t>$40,000,000</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pStyle w:val="BPSParagraphLeftAlign"/>
        <w:suppressAutoHyphens/>
        <w:ind w:left="360"/>
        <w:rPr>
          <w:rFonts w:ascii="Arial" w:eastAsia="Arial" w:hAnsi="Arial" w:cs="Arial"/>
        </w:rPr>
      </w:pPr>
      <w:bookmarkStart w:id="42" w:name="_PAR__11_07557ff3_8f5a_4769_bfe3_9b42869"/>
      <w:bookmarkEnd w:id="41"/>
      <w:r>
        <w:rPr>
          <w:rFonts w:ascii="Arial" w:eastAsia="Arial" w:hAnsi="Arial" w:cs="Arial"/>
          <w:b/>
        </w:rPr>
        <w:t>Housing Authority - State 0442</w:t>
      </w:r>
    </w:p>
    <w:p w:rsidR="00621B89" w:rsidP="00621B89">
      <w:pPr>
        <w:ind w:left="360"/>
        <w:rPr>
          <w:rFonts w:ascii="Arial" w:eastAsia="Arial" w:hAnsi="Arial" w:cs="Arial"/>
        </w:rPr>
      </w:pPr>
      <w:bookmarkStart w:id="43" w:name="_PAR__1_57e22c7e_61d4_40b2_b37e_1a581113"/>
      <w:bookmarkEnd w:id="42"/>
      <w:r>
        <w:rPr>
          <w:rFonts w:ascii="Arial" w:eastAsia="Arial" w:hAnsi="Arial" w:cs="Arial"/>
        </w:rPr>
        <w:t>Initiative: Provides one-time funding for heating assistance for households ineligible for home energy assistance program benefits or home energy assistance program households that have already exhausted their fuel assistance benefit and Energy Crisis Intervention Program amount.  Funds will be distributed to community action agencies.  Households may be eligible for up to $800 in emergency funds to avert an energy crisis.</w:t>
      </w:r>
    </w:p>
    <w:tbl>
      <w:tblPr>
        <w:tblStyle w:val="BPSTable"/>
        <w:tblW w:w="0" w:type="auto"/>
        <w:tblInd w:w="360" w:type="dxa"/>
        <w:tblCellMar>
          <w:left w:w="0" w:type="dxa"/>
          <w:right w:w="0" w:type="dxa"/>
        </w:tblCellMar>
        <w:tblLook w:val="04A0"/>
      </w:tblPr>
      <w:tblGrid>
        <w:gridCol w:w="3549"/>
        <w:gridCol w:w="1462"/>
        <w:gridCol w:w="1462"/>
        <w:gridCol w:w="1462"/>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44" w:name="_PAR__2_fdb40862_f480_471f_9f9f_64ee4aba"/>
            <w:bookmarkEnd w:id="43"/>
            <w:r>
              <w:rPr>
                <w:rFonts w:ascii="Arial" w:eastAsia="Arial" w:hAnsi="Arial" w:cs="Arial"/>
                <w:b/>
              </w:rPr>
              <w:t>OTHER SPECIAL REVENUE FUNDS</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$10,000,000</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OTHER SPECIAL REVENUE FUNDS TOTAL</w:t>
            </w:r>
          </w:p>
        </w:tc>
        <w:tc>
          <w:tcPr>
            <w:tcW w:w="1469" w:type="dxa"/>
          </w:tcPr>
          <w:p w:rsidR="00621B89" w:rsidP="00624EF0">
            <w:pPr>
              <w:jc w:val="right"/>
              <w:rPr>
                <w:rFonts w:ascii="Arial" w:eastAsia="Arial" w:hAnsi="Arial" w:cs="Arial"/>
              </w:rPr>
            </w:pPr>
            <w:r>
              <w:rPr>
                <w:rFonts w:ascii="Arial" w:eastAsia="Arial" w:hAnsi="Arial" w:cs="Arial"/>
              </w:rPr>
              <w:t>$10,000,000</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ind w:left="360"/>
        <w:rPr>
          <w:rFonts w:ascii="Arial" w:eastAsia="Arial" w:hAnsi="Arial" w:cs="Arial"/>
        </w:rPr>
      </w:pPr>
      <w:bookmarkStart w:id="45" w:name="_PAR__3_84e006fd_9741_4a2b_8586_7bd38744"/>
      <w:bookmarkEnd w:id="4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46" w:name="_PAR__4_963c6f57_74c5_481d_bf90_03f9f44e"/>
            <w:bookmarkEnd w:id="45"/>
            <w:r>
              <w:rPr>
                <w:rFonts w:ascii="Arial" w:eastAsia="Arial" w:hAnsi="Arial" w:cs="Arial"/>
                <w:b/>
              </w:rPr>
              <w:t>HOUSING AUTHORITY, MAINE STATE</w:t>
            </w:r>
          </w:p>
        </w:tc>
        <w:tc>
          <w:tcPr>
            <w:tcW w:w="1469"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rPr>
                <w:rFonts w:ascii="Arial" w:eastAsia="Arial" w:hAnsi="Arial" w:cs="Arial"/>
              </w:rPr>
            </w:pPr>
            <w:r>
              <w:rPr>
                <w:rFonts w:ascii="Arial" w:eastAsia="Arial" w:hAnsi="Arial" w:cs="Arial"/>
              </w:rPr>
              <w:t xml:space="preserve"> </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b/>
              </w:rPr>
              <w:t>DEPARTMENT TOTALS</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rPr>
                <w:rFonts w:ascii="Arial" w:eastAsia="Arial" w:hAnsi="Arial" w:cs="Arial"/>
              </w:rPr>
            </w:pPr>
            <w:r>
              <w:rPr>
                <w:rFonts w:ascii="Arial" w:eastAsia="Arial" w:hAnsi="Arial" w:cs="Arial"/>
              </w:rPr>
              <w:t xml:space="preserve"> </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b/>
              </w:rPr>
              <w:t>OTHER SPECIAL REVENUE FUNDS</w:t>
            </w:r>
          </w:p>
        </w:tc>
        <w:tc>
          <w:tcPr>
            <w:tcW w:w="1469" w:type="dxa"/>
          </w:tcPr>
          <w:p w:rsidR="00621B89" w:rsidP="00624EF0">
            <w:pPr>
              <w:jc w:val="right"/>
              <w:rPr>
                <w:rFonts w:ascii="Arial" w:eastAsia="Arial" w:hAnsi="Arial" w:cs="Arial"/>
              </w:rPr>
            </w:pPr>
            <w:r>
              <w:rPr>
                <w:rFonts w:ascii="Arial" w:eastAsia="Arial" w:hAnsi="Arial" w:cs="Arial"/>
                <w:b/>
              </w:rPr>
              <w:t>$71,000,000</w:t>
            </w:r>
          </w:p>
        </w:tc>
        <w:tc>
          <w:tcPr>
            <w:tcW w:w="1469" w:type="dxa"/>
          </w:tcPr>
          <w:p w:rsidR="00621B89" w:rsidP="00624EF0">
            <w:pPr>
              <w:jc w:val="right"/>
              <w:rPr>
                <w:rFonts w:ascii="Arial" w:eastAsia="Arial" w:hAnsi="Arial" w:cs="Arial"/>
              </w:rPr>
            </w:pPr>
            <w:r>
              <w:rPr>
                <w:rFonts w:ascii="Arial" w:eastAsia="Arial" w:hAnsi="Arial" w:cs="Arial"/>
                <w:b/>
              </w:rPr>
              <w:t>$0</w:t>
            </w:r>
          </w:p>
        </w:tc>
        <w:tc>
          <w:tcPr>
            <w:tcW w:w="1469" w:type="dxa"/>
          </w:tcPr>
          <w:p w:rsidR="00621B89" w:rsidP="00624EF0">
            <w:pPr>
              <w:jc w:val="right"/>
              <w:rPr>
                <w:rFonts w:ascii="Arial" w:eastAsia="Arial" w:hAnsi="Arial" w:cs="Arial"/>
              </w:rPr>
            </w:pPr>
            <w:r>
              <w:rPr>
                <w:rFonts w:ascii="Arial" w:eastAsia="Arial" w:hAnsi="Arial" w:cs="Arial"/>
                <w:b/>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b/>
              </w:rPr>
              <w:t>DEPARTMENT TOTAL - ALL FUNDS</w:t>
            </w:r>
          </w:p>
        </w:tc>
        <w:tc>
          <w:tcPr>
            <w:tcW w:w="1469" w:type="dxa"/>
          </w:tcPr>
          <w:p w:rsidR="00621B89" w:rsidP="00624EF0">
            <w:pPr>
              <w:jc w:val="right"/>
              <w:rPr>
                <w:rFonts w:ascii="Arial" w:eastAsia="Arial" w:hAnsi="Arial" w:cs="Arial"/>
              </w:rPr>
            </w:pPr>
            <w:r>
              <w:rPr>
                <w:rFonts w:ascii="Arial" w:eastAsia="Arial" w:hAnsi="Arial" w:cs="Arial"/>
                <w:b/>
              </w:rPr>
              <w:t>$71,000,000</w:t>
            </w:r>
          </w:p>
        </w:tc>
        <w:tc>
          <w:tcPr>
            <w:tcW w:w="1469" w:type="dxa"/>
          </w:tcPr>
          <w:p w:rsidR="00621B89" w:rsidP="00624EF0">
            <w:pPr>
              <w:jc w:val="right"/>
              <w:rPr>
                <w:rFonts w:ascii="Arial" w:eastAsia="Arial" w:hAnsi="Arial" w:cs="Arial"/>
              </w:rPr>
            </w:pPr>
            <w:r>
              <w:rPr>
                <w:rFonts w:ascii="Arial" w:eastAsia="Arial" w:hAnsi="Arial" w:cs="Arial"/>
                <w:b/>
              </w:rPr>
              <w:t>$0</w:t>
            </w:r>
          </w:p>
        </w:tc>
        <w:tc>
          <w:tcPr>
            <w:tcW w:w="1469" w:type="dxa"/>
          </w:tcPr>
          <w:p w:rsidR="00621B89" w:rsidP="00624EF0">
            <w:pPr>
              <w:jc w:val="right"/>
              <w:rPr>
                <w:rFonts w:ascii="Arial" w:eastAsia="Arial" w:hAnsi="Arial" w:cs="Arial"/>
              </w:rPr>
            </w:pPr>
            <w:r>
              <w:rPr>
                <w:rFonts w:ascii="Arial" w:eastAsia="Arial" w:hAnsi="Arial" w:cs="Arial"/>
                <w:b/>
              </w:rPr>
              <w:t>$0</w:t>
            </w:r>
          </w:p>
        </w:tc>
      </w:tr>
    </w:tbl>
    <w:p w:rsidR="00621B89" w:rsidP="00621B89">
      <w:pPr>
        <w:ind w:left="360"/>
        <w:jc w:val="center"/>
        <w:rPr>
          <w:rFonts w:ascii="Arial" w:eastAsia="Arial" w:hAnsi="Arial" w:cs="Arial"/>
        </w:rPr>
      </w:pPr>
      <w:bookmarkStart w:id="47" w:name="_BILL_PART_HEADER__2b81bd94_1be7_4064_b1"/>
      <w:bookmarkStart w:id="48" w:name="_PAR__5_5b6a7959_bc6a_448f_a186_9055904e"/>
      <w:bookmarkStart w:id="49" w:name="_BILL_PART__27900c39_b480_45b3_a0b2_47c9"/>
      <w:bookmarkEnd w:id="15"/>
      <w:bookmarkEnd w:id="32"/>
      <w:bookmarkEnd w:id="46"/>
      <w:r>
        <w:rPr>
          <w:rFonts w:ascii="Arial" w:eastAsia="Arial" w:hAnsi="Arial" w:cs="Arial"/>
          <w:b/>
          <w:sz w:val="24"/>
        </w:rPr>
        <w:t xml:space="preserve">PART </w:t>
      </w:r>
      <w:bookmarkStart w:id="50" w:name="_BILL_PART_LETTER__5ecb21d5_2745_4e32_94"/>
      <w:r>
        <w:rPr>
          <w:rFonts w:ascii="Arial" w:eastAsia="Arial" w:hAnsi="Arial" w:cs="Arial"/>
          <w:b/>
          <w:sz w:val="24"/>
        </w:rPr>
        <w:t>B</w:t>
      </w:r>
      <w:bookmarkEnd w:id="47"/>
      <w:bookmarkEnd w:id="50"/>
    </w:p>
    <w:p w:rsidR="00621B89" w:rsidP="00621B89">
      <w:pPr>
        <w:ind w:left="360" w:firstLine="360"/>
        <w:rPr>
          <w:rFonts w:ascii="Arial" w:eastAsia="Arial" w:hAnsi="Arial" w:cs="Arial"/>
        </w:rPr>
      </w:pPr>
      <w:bookmarkStart w:id="51" w:name="_BILL_SECTION_UNALLOCATED__1e9caa4a_e8fe"/>
      <w:bookmarkStart w:id="52" w:name="_PAR__6_11d4e41d_1607_4ce7_9410_59ceed87"/>
      <w:bookmarkEnd w:id="48"/>
      <w:r>
        <w:rPr>
          <w:rFonts w:ascii="Arial" w:eastAsia="Arial" w:hAnsi="Arial" w:cs="Arial"/>
          <w:b/>
          <w:sz w:val="24"/>
        </w:rPr>
        <w:t xml:space="preserve">Sec. </w:t>
      </w:r>
      <w:bookmarkStart w:id="53" w:name="_BILL_PART_LETTER__287993bf_e9c8_404b_b5"/>
      <w:r>
        <w:rPr>
          <w:rFonts w:ascii="Arial" w:eastAsia="Arial" w:hAnsi="Arial" w:cs="Arial"/>
          <w:b/>
          <w:sz w:val="24"/>
        </w:rPr>
        <w:t>B</w:t>
      </w:r>
      <w:bookmarkEnd w:id="53"/>
      <w:r>
        <w:rPr>
          <w:rFonts w:ascii="Arial" w:eastAsia="Arial" w:hAnsi="Arial" w:cs="Arial"/>
          <w:b/>
          <w:sz w:val="24"/>
        </w:rPr>
        <w:t>-</w:t>
      </w:r>
      <w:bookmarkStart w:id="54" w:name="_BILL_SECTION_NUMBER__08530d9a_0686_4d50"/>
      <w:r>
        <w:rPr>
          <w:rFonts w:ascii="Arial" w:eastAsia="Arial" w:hAnsi="Arial" w:cs="Arial"/>
          <w:b/>
          <w:sz w:val="24"/>
        </w:rPr>
        <w:t>1</w:t>
      </w:r>
      <w:bookmarkEnd w:id="54"/>
      <w:r>
        <w:rPr>
          <w:rFonts w:ascii="Arial" w:eastAsia="Arial" w:hAnsi="Arial" w:cs="Arial"/>
          <w:b/>
          <w:sz w:val="24"/>
        </w:rPr>
        <w:t xml:space="preserve">.  </w:t>
      </w:r>
      <w:r w:rsidRPr="00282060">
        <w:rPr>
          <w:rFonts w:ascii="Arial" w:eastAsia="Arial" w:hAnsi="Arial" w:cs="Arial"/>
          <w:b/>
          <w:sz w:val="24"/>
        </w:rPr>
        <w:t>Winter Energy Relief Payment Program Fund Other Special Revenue Funds account established.</w:t>
      </w:r>
      <w:r>
        <w:rPr>
          <w:rFonts w:ascii="Arial" w:eastAsia="Arial" w:hAnsi="Arial" w:cs="Arial"/>
        </w:rPr>
        <w:t xml:space="preserve">  </w:t>
      </w:r>
      <w:r w:rsidRPr="00282060">
        <w:rPr>
          <w:rFonts w:ascii="Arial" w:eastAsia="Arial" w:hAnsi="Arial" w:cs="Arial"/>
        </w:rPr>
        <w:t xml:space="preserve">The State Controller shall establish within the Department of Administrative and Financial Services the nonlapsing Winter Energy Relief Payment Program Fund Other Special Revenue Funds account, which is funded through a transfer from the available balance of the unappropriated surplus of the General Fund pursuant to section </w:t>
      </w:r>
      <w:r>
        <w:rPr>
          <w:rFonts w:ascii="Arial" w:eastAsia="Arial" w:hAnsi="Arial" w:cs="Arial"/>
        </w:rPr>
        <w:t>2</w:t>
      </w:r>
      <w:r w:rsidRPr="00282060">
        <w:rPr>
          <w:rFonts w:ascii="Arial" w:eastAsia="Arial" w:hAnsi="Arial" w:cs="Arial"/>
        </w:rPr>
        <w:t>.</w:t>
      </w:r>
    </w:p>
    <w:p w:rsidR="00621B89" w:rsidP="00621B89">
      <w:pPr>
        <w:ind w:left="360" w:firstLine="360"/>
        <w:rPr>
          <w:rFonts w:ascii="Arial" w:eastAsia="Arial" w:hAnsi="Arial" w:cs="Arial"/>
        </w:rPr>
      </w:pPr>
      <w:bookmarkStart w:id="55" w:name="_BILL_SECTION_UNALLOCATED__4c8b08b2_b333"/>
      <w:bookmarkStart w:id="56" w:name="_PAR__7_abbd227b_15a9_40de_93be_428d5db5"/>
      <w:bookmarkEnd w:id="51"/>
      <w:bookmarkEnd w:id="52"/>
      <w:r>
        <w:rPr>
          <w:rFonts w:ascii="Arial" w:eastAsia="Arial" w:hAnsi="Arial" w:cs="Arial"/>
          <w:b/>
          <w:sz w:val="24"/>
        </w:rPr>
        <w:t xml:space="preserve">Sec. </w:t>
      </w:r>
      <w:bookmarkStart w:id="57" w:name="_BILL_PART_LETTER__cc264fb9_a1aa_42cd_a1"/>
      <w:r>
        <w:rPr>
          <w:rFonts w:ascii="Arial" w:eastAsia="Arial" w:hAnsi="Arial" w:cs="Arial"/>
          <w:b/>
          <w:sz w:val="24"/>
        </w:rPr>
        <w:t>B</w:t>
      </w:r>
      <w:bookmarkEnd w:id="57"/>
      <w:r>
        <w:rPr>
          <w:rFonts w:ascii="Arial" w:eastAsia="Arial" w:hAnsi="Arial" w:cs="Arial"/>
          <w:b/>
          <w:sz w:val="24"/>
        </w:rPr>
        <w:t>-</w:t>
      </w:r>
      <w:bookmarkStart w:id="58" w:name="_BILL_SECTION_NUMBER__e98eb89a_24c9_4fc5"/>
      <w:r>
        <w:rPr>
          <w:rFonts w:ascii="Arial" w:eastAsia="Arial" w:hAnsi="Arial" w:cs="Arial"/>
          <w:b/>
          <w:sz w:val="24"/>
        </w:rPr>
        <w:t>2</w:t>
      </w:r>
      <w:bookmarkEnd w:id="58"/>
      <w:r>
        <w:rPr>
          <w:rFonts w:ascii="Arial" w:eastAsia="Arial" w:hAnsi="Arial" w:cs="Arial"/>
          <w:b/>
          <w:sz w:val="24"/>
        </w:rPr>
        <w:t xml:space="preserve">.  </w:t>
      </w:r>
      <w:r w:rsidRPr="00282060">
        <w:rPr>
          <w:rFonts w:ascii="Arial" w:eastAsia="Arial" w:hAnsi="Arial" w:cs="Arial"/>
          <w:b/>
          <w:sz w:val="24"/>
        </w:rPr>
        <w:t>Transfer from General Fund unappropriated surplus; Winter Energy Relief Payment Program Fund.</w:t>
      </w:r>
      <w:r>
        <w:rPr>
          <w:rFonts w:ascii="Arial" w:eastAsia="Arial" w:hAnsi="Arial" w:cs="Arial"/>
        </w:rPr>
        <w:t xml:space="preserve">  </w:t>
      </w:r>
      <w:r w:rsidRPr="00282060">
        <w:rPr>
          <w:rFonts w:ascii="Arial" w:eastAsia="Arial" w:hAnsi="Arial" w:cs="Arial"/>
        </w:rPr>
        <w:t>Notwithstanding any provision of law to the contrary, on or before December 31, 2022, the State Controller shall transfer $</w:t>
      </w:r>
      <w:r>
        <w:rPr>
          <w:rFonts w:ascii="Arial" w:eastAsia="Arial" w:hAnsi="Arial" w:cs="Arial"/>
        </w:rPr>
        <w:t>398</w:t>
      </w:r>
      <w:r w:rsidRPr="00282060">
        <w:rPr>
          <w:rFonts w:ascii="Arial" w:eastAsia="Arial" w:hAnsi="Arial" w:cs="Arial"/>
        </w:rPr>
        <w:t>,000,000 from the unappropriated surplus of the General Fund to the Department of Administrative and Financial Services, Winter Energy Relief Payment Program Fund Other Special Revenue Funds account for the purpose of providing payments to help eligible recipients of the State pay for high winter energy costs and recover from the economic effects of the pandemic related to coronavirus disease 2019, referred to in this Part as "the COVID-19 pandemic." At the close of fiscal year 2023-24, amounts remaining in the Winter Energy Relief Payment Program Fund Other Special Revenue Funds account must be transferred to the unappropriated surplus of the General Fund.</w:t>
      </w:r>
    </w:p>
    <w:p w:rsidR="00621B89" w:rsidP="00621B89">
      <w:pPr>
        <w:ind w:left="360" w:firstLine="360"/>
        <w:rPr>
          <w:rFonts w:ascii="Arial" w:eastAsia="Arial" w:hAnsi="Arial" w:cs="Arial"/>
        </w:rPr>
      </w:pPr>
      <w:bookmarkStart w:id="59" w:name="_PAR__8_f84bed2c_352c_4e27_ad1c_94a9c381"/>
      <w:bookmarkStart w:id="60" w:name="_BILL_SECTION_UNALLOCATED__12674d69_8073"/>
      <w:bookmarkEnd w:id="55"/>
      <w:bookmarkEnd w:id="56"/>
      <w:r>
        <w:rPr>
          <w:rFonts w:ascii="Arial" w:eastAsia="Arial" w:hAnsi="Arial" w:cs="Arial"/>
          <w:b/>
          <w:sz w:val="24"/>
        </w:rPr>
        <w:t xml:space="preserve">Sec. </w:t>
      </w:r>
      <w:bookmarkStart w:id="61" w:name="_BILL_PART_LETTER__5e59fcb2_4ced_4aca_80"/>
      <w:r>
        <w:rPr>
          <w:rFonts w:ascii="Arial" w:eastAsia="Arial" w:hAnsi="Arial" w:cs="Arial"/>
          <w:b/>
          <w:sz w:val="24"/>
        </w:rPr>
        <w:t>B</w:t>
      </w:r>
      <w:bookmarkEnd w:id="61"/>
      <w:r>
        <w:rPr>
          <w:rFonts w:ascii="Arial" w:eastAsia="Arial" w:hAnsi="Arial" w:cs="Arial"/>
          <w:b/>
          <w:sz w:val="24"/>
        </w:rPr>
        <w:t>-</w:t>
      </w:r>
      <w:bookmarkStart w:id="62" w:name="_BILL_SECTION_NUMBER__6dbeaf25_afce_405e"/>
      <w:r>
        <w:rPr>
          <w:rFonts w:ascii="Arial" w:eastAsia="Arial" w:hAnsi="Arial" w:cs="Arial"/>
          <w:b/>
          <w:sz w:val="24"/>
        </w:rPr>
        <w:t>3</w:t>
      </w:r>
      <w:bookmarkEnd w:id="62"/>
      <w:r>
        <w:rPr>
          <w:rFonts w:ascii="Arial" w:eastAsia="Arial" w:hAnsi="Arial" w:cs="Arial"/>
          <w:b/>
          <w:sz w:val="24"/>
        </w:rPr>
        <w:t xml:space="preserve">.  </w:t>
      </w:r>
      <w:r w:rsidRPr="00282060">
        <w:rPr>
          <w:rFonts w:ascii="Arial" w:eastAsia="Arial" w:hAnsi="Arial" w:cs="Arial"/>
          <w:b/>
          <w:sz w:val="24"/>
        </w:rPr>
        <w:t>Winter Energy Relief Payment Program established.</w:t>
      </w:r>
      <w:r>
        <w:rPr>
          <w:rFonts w:ascii="Arial" w:eastAsia="Arial" w:hAnsi="Arial" w:cs="Arial"/>
        </w:rPr>
        <w:t xml:space="preserve">  Because t</w:t>
      </w:r>
      <w:r w:rsidRPr="00282060">
        <w:rPr>
          <w:rFonts w:ascii="Arial" w:eastAsia="Arial" w:hAnsi="Arial" w:cs="Arial"/>
        </w:rPr>
        <w:t xml:space="preserve">he State </w:t>
      </w:r>
      <w:r>
        <w:rPr>
          <w:rFonts w:ascii="Arial" w:eastAsia="Arial" w:hAnsi="Arial" w:cs="Arial"/>
        </w:rPr>
        <w:t>has</w:t>
      </w:r>
      <w:r w:rsidRPr="00282060">
        <w:rPr>
          <w:rFonts w:ascii="Arial" w:eastAsia="Arial" w:hAnsi="Arial" w:cs="Arial"/>
        </w:rPr>
        <w:t xml:space="preserve"> determined that residents</w:t>
      </w:r>
      <w:r>
        <w:rPr>
          <w:rFonts w:ascii="Arial" w:eastAsia="Arial" w:hAnsi="Arial" w:cs="Arial"/>
        </w:rPr>
        <w:t xml:space="preserve"> of the State</w:t>
      </w:r>
      <w:r w:rsidRPr="00282060">
        <w:rPr>
          <w:rFonts w:ascii="Arial" w:eastAsia="Arial" w:hAnsi="Arial" w:cs="Arial"/>
        </w:rPr>
        <w:t xml:space="preserve"> face high winter energy costs and the effects of the ongoing COVID-19 pandemic and </w:t>
      </w:r>
      <w:r>
        <w:rPr>
          <w:rFonts w:ascii="Arial" w:eastAsia="Arial" w:hAnsi="Arial" w:cs="Arial"/>
        </w:rPr>
        <w:t xml:space="preserve">this </w:t>
      </w:r>
      <w:r w:rsidRPr="00282060">
        <w:rPr>
          <w:rFonts w:ascii="Arial" w:eastAsia="Arial" w:hAnsi="Arial" w:cs="Arial"/>
        </w:rPr>
        <w:t>warrant</w:t>
      </w:r>
      <w:r>
        <w:rPr>
          <w:rFonts w:ascii="Arial" w:eastAsia="Arial" w:hAnsi="Arial" w:cs="Arial"/>
        </w:rPr>
        <w:t>s</w:t>
      </w:r>
      <w:r w:rsidRPr="00282060">
        <w:rPr>
          <w:rFonts w:ascii="Arial" w:eastAsia="Arial" w:hAnsi="Arial" w:cs="Arial"/>
        </w:rPr>
        <w:t xml:space="preserve"> assistance from the State, the Winter Energy Relief Payment Program is established</w:t>
      </w:r>
      <w:r>
        <w:rPr>
          <w:rFonts w:ascii="Arial" w:eastAsia="Arial" w:hAnsi="Arial" w:cs="Arial"/>
        </w:rPr>
        <w:t xml:space="preserve"> within the Department of Administrative and Financial Services</w:t>
      </w:r>
      <w:r w:rsidRPr="00282060">
        <w:rPr>
          <w:rFonts w:ascii="Arial" w:eastAsia="Arial" w:hAnsi="Arial" w:cs="Arial"/>
        </w:rPr>
        <w:t xml:space="preserve"> to promote the general welfare by providing a relief payment to </w:t>
      </w:r>
      <w:bookmarkStart w:id="63" w:name="_PAR__1_51fcf905_6192_4f8d_9762_f8add213"/>
      <w:bookmarkEnd w:id="59"/>
      <w:r w:rsidRPr="00282060">
        <w:rPr>
          <w:rFonts w:ascii="Arial" w:eastAsia="Arial" w:hAnsi="Arial" w:cs="Arial"/>
        </w:rPr>
        <w:t>eligible Maine recipients to offset some of the expenses that have been incurred, and will be incurred in the winter months of 2022-2023, by those recipients as a result of high winter energy costs and the COVID-19 pandemic, including, without limitation, personal, family and living expenses.</w:t>
      </w:r>
    </w:p>
    <w:p w:rsidR="00621B89" w:rsidP="00621B89">
      <w:pPr>
        <w:ind w:left="360" w:firstLine="360"/>
        <w:rPr>
          <w:rFonts w:ascii="Arial" w:eastAsia="Arial" w:hAnsi="Arial" w:cs="Arial"/>
        </w:rPr>
      </w:pPr>
      <w:bookmarkStart w:id="64" w:name="_PAR__2_3e23cf99_0ca7_4b50_9db2_0fcb5476"/>
      <w:bookmarkEnd w:id="63"/>
      <w:r w:rsidRPr="00282060">
        <w:rPr>
          <w:rFonts w:ascii="Arial" w:eastAsia="Arial" w:hAnsi="Arial" w:cs="Arial"/>
          <w:b/>
        </w:rPr>
        <w:t>1. Definitions</w:t>
      </w:r>
      <w:r w:rsidRPr="007F19EC">
        <w:rPr>
          <w:rFonts w:ascii="Arial" w:eastAsia="Arial" w:hAnsi="Arial" w:cs="Arial"/>
          <w:b/>
        </w:rPr>
        <w:t>.</w:t>
      </w:r>
      <w:r>
        <w:rPr>
          <w:rFonts w:ascii="Arial" w:eastAsia="Arial" w:hAnsi="Arial" w:cs="Arial"/>
        </w:rPr>
        <w:t xml:space="preserve"> As used in this section, unless the context otherwise indicates, the following terms have the following meanings.</w:t>
      </w:r>
    </w:p>
    <w:p w:rsidR="00621B89" w:rsidP="00621B89">
      <w:pPr>
        <w:spacing w:before="60" w:after="60"/>
        <w:ind w:left="720"/>
        <w:rPr>
          <w:rFonts w:ascii="Arial" w:eastAsia="Arial" w:hAnsi="Arial" w:cs="Arial"/>
        </w:rPr>
      </w:pPr>
      <w:bookmarkStart w:id="65" w:name="_PAR__3_bf0f1bd2_b7bc_49e3_95b8_9d8acf7b"/>
      <w:bookmarkEnd w:id="64"/>
      <w:r>
        <w:rPr>
          <w:rFonts w:ascii="Arial" w:eastAsia="Arial" w:hAnsi="Arial" w:cs="Arial"/>
        </w:rPr>
        <w:t>A. "Assessor" means the State Tax Assessor.</w:t>
      </w:r>
    </w:p>
    <w:p w:rsidR="00621B89" w:rsidP="00621B89">
      <w:pPr>
        <w:spacing w:before="60" w:after="60"/>
        <w:ind w:left="720"/>
        <w:rPr>
          <w:rFonts w:ascii="Arial" w:eastAsia="Arial" w:hAnsi="Arial" w:cs="Arial"/>
        </w:rPr>
      </w:pPr>
      <w:bookmarkStart w:id="66" w:name="_PAR__4_5ebc25f3_d996_4730_8538_37189632"/>
      <w:bookmarkEnd w:id="65"/>
      <w:r>
        <w:rPr>
          <w:rFonts w:ascii="Arial" w:eastAsia="Arial" w:hAnsi="Arial" w:cs="Arial"/>
        </w:rPr>
        <w:t>B. "Eligible recipient" means an individual who:</w:t>
      </w:r>
    </w:p>
    <w:p w:rsidR="00621B89" w:rsidP="00621B89">
      <w:pPr>
        <w:spacing w:before="60" w:after="60"/>
        <w:ind w:left="1080"/>
        <w:rPr>
          <w:rFonts w:ascii="Arial" w:eastAsia="Arial" w:hAnsi="Arial" w:cs="Arial"/>
        </w:rPr>
      </w:pPr>
      <w:bookmarkStart w:id="67" w:name="_PAR__5_c8e0fc9c_1816_4203_b012_9f6af912"/>
      <w:bookmarkEnd w:id="66"/>
      <w:r>
        <w:rPr>
          <w:rFonts w:ascii="Arial" w:eastAsia="Arial" w:hAnsi="Arial" w:cs="Arial"/>
        </w:rPr>
        <w:t>(1) Filed, by October 31, 2022, a Maine income tax return as a full-year resident of the State for the tax year;</w:t>
      </w:r>
    </w:p>
    <w:p w:rsidR="00621B89" w:rsidP="00621B89">
      <w:pPr>
        <w:spacing w:before="60" w:after="60"/>
        <w:ind w:left="1080"/>
        <w:rPr>
          <w:rFonts w:ascii="Arial" w:eastAsia="Arial" w:hAnsi="Arial" w:cs="Arial"/>
        </w:rPr>
      </w:pPr>
      <w:bookmarkStart w:id="68" w:name="_PAR__6_21087d6e_c01c_489a_87bc_4c4dafe7"/>
      <w:bookmarkEnd w:id="67"/>
      <w:r>
        <w:rPr>
          <w:rFonts w:ascii="Arial" w:eastAsia="Arial" w:hAnsi="Arial" w:cs="Arial"/>
        </w:rPr>
        <w:t>(2) Had, and reported to the Department of Administrative and Financial Services, Maine Revenue Services by October 31, 2022 on an income tax return, federal adjusted gross income for the tax year of less than:</w:t>
      </w:r>
    </w:p>
    <w:p w:rsidR="00621B89" w:rsidP="00621B89">
      <w:pPr>
        <w:spacing w:before="60" w:after="60"/>
        <w:ind w:left="1440"/>
        <w:rPr>
          <w:rFonts w:ascii="Arial" w:eastAsia="Arial" w:hAnsi="Arial" w:cs="Arial"/>
        </w:rPr>
      </w:pPr>
      <w:bookmarkStart w:id="69" w:name="_PAR__7_5a8bb2c6_5978_4653_afc0_6ba87c1a"/>
      <w:bookmarkEnd w:id="68"/>
      <w:r>
        <w:rPr>
          <w:rFonts w:ascii="Arial" w:eastAsia="Arial" w:hAnsi="Arial" w:cs="Arial"/>
        </w:rPr>
        <w:t>(a) For individuals filing married joint returns or surviving spouses permitted to file a joint return, $200,000;</w:t>
      </w:r>
    </w:p>
    <w:p w:rsidR="00621B89" w:rsidP="00621B89">
      <w:pPr>
        <w:spacing w:before="60" w:after="60"/>
        <w:ind w:left="1440"/>
        <w:rPr>
          <w:rFonts w:ascii="Arial" w:eastAsia="Arial" w:hAnsi="Arial" w:cs="Arial"/>
        </w:rPr>
      </w:pPr>
      <w:bookmarkStart w:id="70" w:name="_PAR__8_548f5995_531e_4616_b451_fd12a393"/>
      <w:bookmarkEnd w:id="69"/>
      <w:r>
        <w:rPr>
          <w:rFonts w:ascii="Arial" w:eastAsia="Arial" w:hAnsi="Arial" w:cs="Arial"/>
        </w:rPr>
        <w:t>(b) For an individual filing as a head of household, $150,000;</w:t>
      </w:r>
    </w:p>
    <w:p w:rsidR="00621B89" w:rsidP="00621B89">
      <w:pPr>
        <w:spacing w:before="60" w:after="60"/>
        <w:ind w:left="1440"/>
        <w:rPr>
          <w:rFonts w:ascii="Arial" w:eastAsia="Arial" w:hAnsi="Arial" w:cs="Arial"/>
        </w:rPr>
      </w:pPr>
      <w:bookmarkStart w:id="71" w:name="_PAR__9_e548704c_28b2_4424_b144_113f06a3"/>
      <w:bookmarkEnd w:id="70"/>
      <w:r>
        <w:rPr>
          <w:rFonts w:ascii="Arial" w:eastAsia="Arial" w:hAnsi="Arial" w:cs="Arial"/>
        </w:rPr>
        <w:t>(c) For a single individual, $100,000; or</w:t>
      </w:r>
    </w:p>
    <w:p w:rsidR="00621B89" w:rsidP="00621B89">
      <w:pPr>
        <w:spacing w:before="60" w:after="60"/>
        <w:ind w:left="1440"/>
        <w:rPr>
          <w:rFonts w:ascii="Arial" w:eastAsia="Arial" w:hAnsi="Arial" w:cs="Arial"/>
        </w:rPr>
      </w:pPr>
      <w:bookmarkStart w:id="72" w:name="_PAR__10_fb839e91_7b0b_44a6_8140_e6c6e81"/>
      <w:bookmarkEnd w:id="71"/>
      <w:r>
        <w:rPr>
          <w:rFonts w:ascii="Arial" w:eastAsia="Arial" w:hAnsi="Arial" w:cs="Arial"/>
        </w:rPr>
        <w:t>(d) For a married individual filing a separate return, $100,000; and</w:t>
      </w:r>
    </w:p>
    <w:p w:rsidR="00621B89" w:rsidP="00621B89">
      <w:pPr>
        <w:spacing w:before="60" w:after="60"/>
        <w:ind w:left="1080"/>
        <w:rPr>
          <w:rFonts w:ascii="Arial" w:eastAsia="Arial" w:hAnsi="Arial" w:cs="Arial"/>
        </w:rPr>
      </w:pPr>
      <w:bookmarkStart w:id="73" w:name="_PAR__11_62102881_e03c_42f5_822c_edc6d17"/>
      <w:bookmarkEnd w:id="72"/>
      <w:r>
        <w:rPr>
          <w:rFonts w:ascii="Arial" w:eastAsia="Arial" w:hAnsi="Arial" w:cs="Arial"/>
        </w:rPr>
        <w:t>(3) May not be claimed as a dependent on another taxpayer's return for the tax year.</w:t>
      </w:r>
    </w:p>
    <w:p w:rsidR="00621B89" w:rsidP="00621B89">
      <w:pPr>
        <w:spacing w:before="60" w:after="60"/>
        <w:ind w:left="720"/>
        <w:rPr>
          <w:rFonts w:ascii="Arial" w:eastAsia="Arial" w:hAnsi="Arial" w:cs="Arial"/>
        </w:rPr>
      </w:pPr>
      <w:bookmarkStart w:id="74" w:name="_PAR__12_69e1d525_ad95_44c3_9515_283c0ca"/>
      <w:bookmarkEnd w:id="73"/>
      <w:r>
        <w:rPr>
          <w:rFonts w:ascii="Arial" w:eastAsia="Arial" w:hAnsi="Arial" w:cs="Arial"/>
        </w:rPr>
        <w:t>C. "Fund" means the Winter Energy Relief Payment Program Fund Other Special Revenue Funds account established by the State Controller pursuant to section 1.</w:t>
      </w:r>
      <w:r w:rsidRPr="00282060">
        <w:rPr>
          <w:rFonts w:ascii="Arial" w:eastAsia="Arial" w:hAnsi="Arial" w:cs="Arial"/>
        </w:rPr>
        <w:t xml:space="preserve"> </w:t>
      </w:r>
    </w:p>
    <w:p w:rsidR="00621B89" w:rsidP="00621B89">
      <w:pPr>
        <w:spacing w:before="60" w:after="60"/>
        <w:ind w:left="720"/>
        <w:rPr>
          <w:rFonts w:ascii="Arial" w:eastAsia="Arial" w:hAnsi="Arial" w:cs="Arial"/>
        </w:rPr>
      </w:pPr>
      <w:bookmarkStart w:id="75" w:name="_PAR__13_ecfcd87d_a23d_4024_81cf_69079fb"/>
      <w:bookmarkEnd w:id="74"/>
      <w:r>
        <w:rPr>
          <w:rFonts w:ascii="Arial" w:eastAsia="Arial" w:hAnsi="Arial" w:cs="Arial"/>
        </w:rPr>
        <w:t>D. "Relief payment" means a relief payment in the amount of $450.</w:t>
      </w:r>
    </w:p>
    <w:p w:rsidR="00621B89" w:rsidP="00621B89">
      <w:pPr>
        <w:spacing w:before="60" w:after="60"/>
        <w:ind w:left="720"/>
        <w:rPr>
          <w:rFonts w:ascii="Arial" w:eastAsia="Arial" w:hAnsi="Arial" w:cs="Arial"/>
        </w:rPr>
      </w:pPr>
      <w:bookmarkStart w:id="76" w:name="_PAR__14_4a6956ce_e1dd_4bf6_b722_4fedfc5"/>
      <w:bookmarkEnd w:id="75"/>
      <w:r>
        <w:rPr>
          <w:rFonts w:ascii="Arial" w:eastAsia="Arial" w:hAnsi="Arial" w:cs="Arial"/>
        </w:rPr>
        <w:t>E. "Tax year" means a tax year beginning on or after January 1, 2021 but not later than December 31, 2021.</w:t>
      </w:r>
    </w:p>
    <w:p w:rsidR="00621B89" w:rsidP="00621B89">
      <w:pPr>
        <w:ind w:left="360"/>
        <w:rPr>
          <w:rFonts w:ascii="Arial" w:eastAsia="Arial" w:hAnsi="Arial" w:cs="Arial"/>
        </w:rPr>
      </w:pPr>
      <w:bookmarkStart w:id="77" w:name="_PAR__15_aab62cb8_a4bd_4703_9beb_eaf6904"/>
      <w:bookmarkEnd w:id="76"/>
      <w:r>
        <w:rPr>
          <w:rFonts w:ascii="Arial" w:eastAsia="Arial" w:hAnsi="Arial" w:cs="Arial"/>
        </w:rPr>
        <w:t>Any other terms used in this section have the same meanings as when used in a comparable context in the Maine Revised Statutes, Title 36, Part 8 relating to Maine income taxes, unless different meanings are clearly required.</w:t>
      </w:r>
    </w:p>
    <w:p w:rsidR="00621B89" w:rsidP="00621B89">
      <w:pPr>
        <w:ind w:left="360" w:firstLine="360"/>
        <w:rPr>
          <w:rFonts w:ascii="Arial" w:eastAsia="Arial" w:hAnsi="Arial" w:cs="Arial"/>
        </w:rPr>
      </w:pPr>
      <w:bookmarkStart w:id="78" w:name="_PAR__16_77ffb648_4dbd_47ae_842c_3777b8d"/>
      <w:bookmarkEnd w:id="77"/>
      <w:r w:rsidRPr="00282060">
        <w:rPr>
          <w:rFonts w:ascii="Arial" w:eastAsia="Arial" w:hAnsi="Arial" w:cs="Arial"/>
          <w:b/>
        </w:rPr>
        <w:t xml:space="preserve">2. Winter </w:t>
      </w:r>
      <w:r>
        <w:rPr>
          <w:rFonts w:ascii="Arial" w:eastAsia="Arial" w:hAnsi="Arial" w:cs="Arial"/>
          <w:b/>
        </w:rPr>
        <w:t>e</w:t>
      </w:r>
      <w:r w:rsidRPr="00282060">
        <w:rPr>
          <w:rFonts w:ascii="Arial" w:eastAsia="Arial" w:hAnsi="Arial" w:cs="Arial"/>
          <w:b/>
        </w:rPr>
        <w:t>nergy relief payment.</w:t>
      </w:r>
      <w:r>
        <w:rPr>
          <w:rFonts w:ascii="Arial" w:eastAsia="Arial" w:hAnsi="Arial" w:cs="Arial"/>
        </w:rPr>
        <w:t xml:space="preserve"> The assessor shall make relief payments in accordance with this subsection.</w:t>
      </w:r>
    </w:p>
    <w:p w:rsidR="00621B89" w:rsidP="00621B89">
      <w:pPr>
        <w:spacing w:before="60" w:after="60"/>
        <w:ind w:left="720"/>
        <w:rPr>
          <w:rFonts w:ascii="Arial" w:eastAsia="Arial" w:hAnsi="Arial" w:cs="Arial"/>
        </w:rPr>
      </w:pPr>
      <w:bookmarkStart w:id="79" w:name="_PAR__17_783136ac_a18f_477f_b824_05afe4b"/>
      <w:bookmarkEnd w:id="78"/>
      <w:r>
        <w:rPr>
          <w:rFonts w:ascii="Arial" w:eastAsia="Arial" w:hAnsi="Arial" w:cs="Arial"/>
        </w:rPr>
        <w:t>A. The assessor shall identify each eligible recipient.</w:t>
      </w:r>
    </w:p>
    <w:p w:rsidR="00621B89" w:rsidP="00621B89">
      <w:pPr>
        <w:spacing w:before="60" w:after="60"/>
        <w:ind w:left="720"/>
        <w:rPr>
          <w:rFonts w:ascii="Arial" w:eastAsia="Arial" w:hAnsi="Arial" w:cs="Arial"/>
        </w:rPr>
      </w:pPr>
      <w:bookmarkStart w:id="80" w:name="_PAR__18_464e9855_5e5a_4d7f_a653_0f94c8e"/>
      <w:bookmarkEnd w:id="79"/>
      <w:r>
        <w:rPr>
          <w:rFonts w:ascii="Arial" w:eastAsia="Arial" w:hAnsi="Arial" w:cs="Arial"/>
        </w:rPr>
        <w:t>B. Beginning as soon as administratively feasible but not later than March 15, 2023, the assessor shall make a relief payment to each eligible recipient. Funds for the relief payments must come from the fund and, notwithstanding any law to the contrary, are not subject to setoff to debts owed to agencies of the State.</w:t>
      </w:r>
    </w:p>
    <w:p w:rsidR="00621B89" w:rsidP="00621B89">
      <w:pPr>
        <w:spacing w:before="60" w:after="60"/>
        <w:ind w:left="720"/>
        <w:rPr>
          <w:rFonts w:ascii="Arial" w:eastAsia="Arial" w:hAnsi="Arial" w:cs="Arial"/>
        </w:rPr>
      </w:pPr>
      <w:bookmarkStart w:id="81" w:name="_PAR__19_b0b642af_2a95_4ac1_be6a_2fa4ec3"/>
      <w:bookmarkEnd w:id="80"/>
      <w:r>
        <w:rPr>
          <w:rFonts w:ascii="Arial" w:eastAsia="Arial" w:hAnsi="Arial" w:cs="Arial"/>
        </w:rPr>
        <w:t>C. An individual who has not received a relief payment under paragraph B may provide documentation to the assessor by June 30, 2023 showing that the individual is an eligible recipient. The assessor shall review the documentation, determine if the individual is an eligible recipient and notify the individual of any adverse determination. This determination is final agency action not reviewable pursuant to the Maine Revised Statutes, Title 36, section 151.</w:t>
      </w:r>
    </w:p>
    <w:p w:rsidR="00621B89" w:rsidP="00621B89">
      <w:pPr>
        <w:spacing w:before="60" w:after="60"/>
        <w:ind w:left="720"/>
        <w:rPr>
          <w:rFonts w:ascii="Arial" w:eastAsia="Arial" w:hAnsi="Arial" w:cs="Arial"/>
        </w:rPr>
      </w:pPr>
      <w:bookmarkStart w:id="82" w:name="_PAR__20_85118b98_9ea3_4b56_a042_8d8d5ee"/>
      <w:bookmarkEnd w:id="81"/>
      <w:r>
        <w:rPr>
          <w:rFonts w:ascii="Arial" w:eastAsia="Arial" w:hAnsi="Arial" w:cs="Arial"/>
        </w:rPr>
        <w:t xml:space="preserve">D. By September 30, 2023, the assessor shall make a relief payment to each eligible recipient determined eligible pursuant to paragraph C. Funds for the relief payments </w:t>
      </w:r>
      <w:bookmarkStart w:id="83" w:name="_PAR__1_3d2ba2c5_ac13_4989_bf8e_259e94ee"/>
      <w:bookmarkEnd w:id="82"/>
      <w:r>
        <w:rPr>
          <w:rFonts w:ascii="Arial" w:eastAsia="Arial" w:hAnsi="Arial" w:cs="Arial"/>
        </w:rPr>
        <w:t>must come from the fund and, notwithstanding any law to the contrary, are not subject to setoff to debts owed to agencies of the State.</w:t>
      </w:r>
    </w:p>
    <w:p w:rsidR="00621B89" w:rsidP="00621B89">
      <w:pPr>
        <w:ind w:left="360" w:firstLine="360"/>
        <w:rPr>
          <w:rFonts w:ascii="Arial" w:eastAsia="Arial" w:hAnsi="Arial" w:cs="Arial"/>
        </w:rPr>
      </w:pPr>
      <w:bookmarkStart w:id="84" w:name="_BILL_SECTION_UNALLOCATED__5b9990a2_c8c1"/>
      <w:bookmarkStart w:id="85" w:name="_PAR__2_78f02517_e84c_450b_b1b4_2f04161f"/>
      <w:bookmarkEnd w:id="60"/>
      <w:bookmarkEnd w:id="83"/>
      <w:r>
        <w:rPr>
          <w:rFonts w:ascii="Arial" w:eastAsia="Arial" w:hAnsi="Arial" w:cs="Arial"/>
          <w:b/>
          <w:sz w:val="24"/>
        </w:rPr>
        <w:t xml:space="preserve">Sec. </w:t>
      </w:r>
      <w:bookmarkStart w:id="86" w:name="_BILL_PART_LETTER__7bab9e4d_c88e_437f_b6"/>
      <w:r>
        <w:rPr>
          <w:rFonts w:ascii="Arial" w:eastAsia="Arial" w:hAnsi="Arial" w:cs="Arial"/>
          <w:b/>
          <w:sz w:val="24"/>
        </w:rPr>
        <w:t>B</w:t>
      </w:r>
      <w:bookmarkEnd w:id="86"/>
      <w:r>
        <w:rPr>
          <w:rFonts w:ascii="Arial" w:eastAsia="Arial" w:hAnsi="Arial" w:cs="Arial"/>
          <w:b/>
          <w:sz w:val="24"/>
        </w:rPr>
        <w:t>-</w:t>
      </w:r>
      <w:bookmarkStart w:id="87" w:name="_BILL_SECTION_NUMBER__a8b3cc3c_3118_4621"/>
      <w:r>
        <w:rPr>
          <w:rFonts w:ascii="Arial" w:eastAsia="Arial" w:hAnsi="Arial" w:cs="Arial"/>
          <w:b/>
          <w:sz w:val="24"/>
        </w:rPr>
        <w:t>4</w:t>
      </w:r>
      <w:bookmarkEnd w:id="87"/>
      <w:r>
        <w:rPr>
          <w:rFonts w:ascii="Arial" w:eastAsia="Arial" w:hAnsi="Arial" w:cs="Arial"/>
          <w:b/>
          <w:sz w:val="24"/>
        </w:rPr>
        <w:t xml:space="preserve">.  </w:t>
      </w:r>
      <w:r w:rsidRPr="00282060">
        <w:rPr>
          <w:rFonts w:ascii="Arial" w:eastAsia="Arial" w:hAnsi="Arial" w:cs="Arial"/>
          <w:b/>
          <w:sz w:val="24"/>
        </w:rPr>
        <w:t>State income tax subtraction modification.</w:t>
      </w:r>
      <w:r>
        <w:rPr>
          <w:rFonts w:ascii="Arial" w:eastAsia="Arial" w:hAnsi="Arial" w:cs="Arial"/>
        </w:rPr>
        <w:t xml:space="preserve">  </w:t>
      </w:r>
      <w:r w:rsidRPr="00282060">
        <w:rPr>
          <w:rFonts w:ascii="Arial" w:eastAsia="Arial" w:hAnsi="Arial" w:cs="Arial"/>
        </w:rPr>
        <w:t>For tax years beginning on or after January 1, 2023 but not later than December 31, 2023, in determining the taxable income of an individual, within the meaning of the Maine Revised Statutes, Title 36, section 5122, federal adjusted gross income must be reduced by an amount equal to the relief payment received by the taxpayer pursuant to this Part, to the extent the payment is included in federal adjusted gross income for the taxable year.</w:t>
      </w:r>
    </w:p>
    <w:p w:rsidR="00621B89" w:rsidP="00621B89">
      <w:pPr>
        <w:ind w:left="360" w:firstLine="360"/>
        <w:rPr>
          <w:rFonts w:ascii="Arial" w:eastAsia="Arial" w:hAnsi="Arial" w:cs="Arial"/>
        </w:rPr>
      </w:pPr>
      <w:bookmarkStart w:id="88" w:name="_BILL_SECTION_UNALLOCATED__be85fcac_3325"/>
      <w:bookmarkStart w:id="89" w:name="_PAR__3_77e507f0_6645_41d3_98f4_3f004463"/>
      <w:bookmarkEnd w:id="84"/>
      <w:bookmarkEnd w:id="85"/>
      <w:r>
        <w:rPr>
          <w:rFonts w:ascii="Arial" w:eastAsia="Arial" w:hAnsi="Arial" w:cs="Arial"/>
          <w:b/>
          <w:sz w:val="24"/>
        </w:rPr>
        <w:t xml:space="preserve">Sec. </w:t>
      </w:r>
      <w:bookmarkStart w:id="90" w:name="_BILL_PART_LETTER__8b4a85a7_6c1c_4578_b9"/>
      <w:r>
        <w:rPr>
          <w:rFonts w:ascii="Arial" w:eastAsia="Arial" w:hAnsi="Arial" w:cs="Arial"/>
          <w:b/>
          <w:sz w:val="24"/>
        </w:rPr>
        <w:t>B</w:t>
      </w:r>
      <w:bookmarkEnd w:id="90"/>
      <w:r>
        <w:rPr>
          <w:rFonts w:ascii="Arial" w:eastAsia="Arial" w:hAnsi="Arial" w:cs="Arial"/>
          <w:b/>
          <w:sz w:val="24"/>
        </w:rPr>
        <w:t>-</w:t>
      </w:r>
      <w:bookmarkStart w:id="91" w:name="_BILL_SECTION_NUMBER__a0bde22c_7660_4a0c"/>
      <w:r>
        <w:rPr>
          <w:rFonts w:ascii="Arial" w:eastAsia="Arial" w:hAnsi="Arial" w:cs="Arial"/>
          <w:b/>
          <w:sz w:val="24"/>
        </w:rPr>
        <w:t>5</w:t>
      </w:r>
      <w:bookmarkEnd w:id="91"/>
      <w:r>
        <w:rPr>
          <w:rFonts w:ascii="Arial" w:eastAsia="Arial" w:hAnsi="Arial" w:cs="Arial"/>
          <w:b/>
          <w:sz w:val="24"/>
        </w:rPr>
        <w:t xml:space="preserve">.  </w:t>
      </w:r>
      <w:r w:rsidRPr="00282060">
        <w:rPr>
          <w:rFonts w:ascii="Arial" w:eastAsia="Arial" w:hAnsi="Arial" w:cs="Arial"/>
          <w:b/>
          <w:sz w:val="24"/>
        </w:rPr>
        <w:t>Designation as unclaimed property.</w:t>
      </w:r>
      <w:r>
        <w:rPr>
          <w:rFonts w:ascii="Arial" w:eastAsia="Arial" w:hAnsi="Arial" w:cs="Arial"/>
        </w:rPr>
        <w:t xml:space="preserve">  </w:t>
      </w:r>
      <w:r w:rsidRPr="00282060">
        <w:rPr>
          <w:rFonts w:ascii="Arial" w:eastAsia="Arial" w:hAnsi="Arial" w:cs="Arial"/>
        </w:rPr>
        <w:t>For purposes of the Winter Energy Relief Payment Program, relief payment checks that remain undeposited on March 31, 2024 are to be treated as unclaimed property, not subject to the notice and receipt provisions established in the Maine Revised Statutes, Title 33, section 2101 and the one-year dormancy period specified in Title 33, section 2061, as applied to such checks. The Treasurer of State shall use unclaimed property systems and networks to find the proper recipients of such checks as quickly as possible.</w:t>
      </w:r>
    </w:p>
    <w:p w:rsidR="00621B89" w:rsidP="00621B89">
      <w:pPr>
        <w:ind w:left="360" w:firstLine="360"/>
        <w:rPr>
          <w:rFonts w:ascii="Arial" w:eastAsia="Arial" w:hAnsi="Arial" w:cs="Arial"/>
        </w:rPr>
      </w:pPr>
      <w:bookmarkStart w:id="92" w:name="_BILL_SECTION_UNALLOCATED__4730eba7_44f5"/>
      <w:bookmarkStart w:id="93" w:name="_PAR__4_34d0e04d_24e1_4cbe_a461_fdb88f09"/>
      <w:bookmarkEnd w:id="88"/>
      <w:bookmarkEnd w:id="89"/>
      <w:r>
        <w:rPr>
          <w:rFonts w:ascii="Arial" w:eastAsia="Arial" w:hAnsi="Arial" w:cs="Arial"/>
          <w:b/>
          <w:sz w:val="24"/>
        </w:rPr>
        <w:t xml:space="preserve">Sec. </w:t>
      </w:r>
      <w:bookmarkStart w:id="94" w:name="_BILL_PART_LETTER__8c280e72_83ae_4af3_9f"/>
      <w:r>
        <w:rPr>
          <w:rFonts w:ascii="Arial" w:eastAsia="Arial" w:hAnsi="Arial" w:cs="Arial"/>
          <w:b/>
          <w:sz w:val="24"/>
        </w:rPr>
        <w:t>B</w:t>
      </w:r>
      <w:bookmarkEnd w:id="94"/>
      <w:r>
        <w:rPr>
          <w:rFonts w:ascii="Arial" w:eastAsia="Arial" w:hAnsi="Arial" w:cs="Arial"/>
          <w:b/>
          <w:sz w:val="24"/>
        </w:rPr>
        <w:t>-</w:t>
      </w:r>
      <w:bookmarkStart w:id="95" w:name="_BILL_SECTION_NUMBER__d34c88b7_9d42_45ed"/>
      <w:r>
        <w:rPr>
          <w:rFonts w:ascii="Arial" w:eastAsia="Arial" w:hAnsi="Arial" w:cs="Arial"/>
          <w:b/>
          <w:sz w:val="24"/>
        </w:rPr>
        <w:t>6</w:t>
      </w:r>
      <w:bookmarkEnd w:id="95"/>
      <w:r>
        <w:rPr>
          <w:rFonts w:ascii="Arial" w:eastAsia="Arial" w:hAnsi="Arial" w:cs="Arial"/>
          <w:b/>
          <w:sz w:val="24"/>
        </w:rPr>
        <w:t xml:space="preserve">.  </w:t>
      </w:r>
      <w:r w:rsidRPr="00282060">
        <w:rPr>
          <w:rFonts w:ascii="Arial" w:eastAsia="Arial" w:hAnsi="Arial" w:cs="Arial"/>
          <w:b/>
          <w:sz w:val="24"/>
        </w:rPr>
        <w:t>Transfer between Winter Energy Relief Payment Program</w:t>
      </w:r>
      <w:r>
        <w:rPr>
          <w:rFonts w:ascii="Arial" w:eastAsia="Arial" w:hAnsi="Arial" w:cs="Arial"/>
          <w:b/>
          <w:sz w:val="24"/>
        </w:rPr>
        <w:t xml:space="preserve"> Fund</w:t>
      </w:r>
      <w:r w:rsidRPr="00282060">
        <w:rPr>
          <w:rFonts w:ascii="Arial" w:eastAsia="Arial" w:hAnsi="Arial" w:cs="Arial"/>
          <w:b/>
          <w:sz w:val="24"/>
        </w:rPr>
        <w:t xml:space="preserve"> Other Special Revenue Funds account and COVID </w:t>
      </w:r>
      <w:r>
        <w:rPr>
          <w:rFonts w:ascii="Arial" w:eastAsia="Arial" w:hAnsi="Arial" w:cs="Arial"/>
          <w:b/>
          <w:sz w:val="24"/>
        </w:rPr>
        <w:t>Pandemic</w:t>
      </w:r>
      <w:r w:rsidRPr="00282060">
        <w:rPr>
          <w:rFonts w:ascii="Arial" w:eastAsia="Arial" w:hAnsi="Arial" w:cs="Arial"/>
          <w:b/>
          <w:sz w:val="24"/>
        </w:rPr>
        <w:t xml:space="preserve"> Relief Payment</w:t>
      </w:r>
      <w:r>
        <w:rPr>
          <w:rFonts w:ascii="Arial" w:eastAsia="Arial" w:hAnsi="Arial" w:cs="Arial"/>
          <w:b/>
          <w:sz w:val="24"/>
        </w:rPr>
        <w:t xml:space="preserve"> Program Fund</w:t>
      </w:r>
      <w:r w:rsidRPr="00282060">
        <w:rPr>
          <w:rFonts w:ascii="Arial" w:eastAsia="Arial" w:hAnsi="Arial" w:cs="Arial"/>
          <w:b/>
          <w:sz w:val="24"/>
        </w:rPr>
        <w:t xml:space="preserve"> </w:t>
      </w:r>
      <w:r>
        <w:rPr>
          <w:rFonts w:ascii="Arial" w:eastAsia="Arial" w:hAnsi="Arial" w:cs="Arial"/>
          <w:b/>
          <w:sz w:val="24"/>
        </w:rPr>
        <w:t xml:space="preserve">Other Special Revenue Funds </w:t>
      </w:r>
      <w:r w:rsidRPr="00282060">
        <w:rPr>
          <w:rFonts w:ascii="Arial" w:eastAsia="Arial" w:hAnsi="Arial" w:cs="Arial"/>
          <w:b/>
          <w:sz w:val="24"/>
        </w:rPr>
        <w:t>account.</w:t>
      </w:r>
      <w:r>
        <w:rPr>
          <w:rFonts w:ascii="Arial" w:eastAsia="Arial" w:hAnsi="Arial" w:cs="Arial"/>
        </w:rPr>
        <w:t xml:space="preserve">  </w:t>
      </w:r>
      <w:r w:rsidRPr="00282060">
        <w:rPr>
          <w:rFonts w:ascii="Arial" w:eastAsia="Arial" w:hAnsi="Arial" w:cs="Arial"/>
        </w:rPr>
        <w:t>Notwithstanding</w:t>
      </w:r>
      <w:r>
        <w:rPr>
          <w:rFonts w:ascii="Arial" w:eastAsia="Arial" w:hAnsi="Arial" w:cs="Arial"/>
        </w:rPr>
        <w:t xml:space="preserve"> </w:t>
      </w:r>
      <w:r w:rsidRPr="00282060">
        <w:rPr>
          <w:rFonts w:ascii="Arial" w:eastAsia="Arial" w:hAnsi="Arial" w:cs="Arial"/>
        </w:rPr>
        <w:t>any provision of law to the contrary, on or before June 30, 2024, the State Controller may transfer the available balance within the Department of Administrative and Financial Services, COVID Pandemic Relief Payment Program</w:t>
      </w:r>
      <w:r>
        <w:rPr>
          <w:rFonts w:ascii="Arial" w:eastAsia="Arial" w:hAnsi="Arial" w:cs="Arial"/>
        </w:rPr>
        <w:t xml:space="preserve"> Fund</w:t>
      </w:r>
      <w:r w:rsidRPr="00282060">
        <w:rPr>
          <w:rFonts w:ascii="Arial" w:eastAsia="Arial" w:hAnsi="Arial" w:cs="Arial"/>
        </w:rPr>
        <w:t xml:space="preserve"> Other Special Revenue Funds account to the Department of Administrative and Financial Services, Winter Energy Relief Payment Program</w:t>
      </w:r>
      <w:r>
        <w:rPr>
          <w:rFonts w:ascii="Arial" w:eastAsia="Arial" w:hAnsi="Arial" w:cs="Arial"/>
        </w:rPr>
        <w:t xml:space="preserve"> Fund</w:t>
      </w:r>
      <w:r w:rsidRPr="00282060">
        <w:rPr>
          <w:rFonts w:ascii="Arial" w:eastAsia="Arial" w:hAnsi="Arial" w:cs="Arial"/>
        </w:rPr>
        <w:t xml:space="preserve"> Other Special Revenue Funds account. Amounts transferred may be expended based on allotment established by financial order recommended by the State Budget Officer and approved by the Governor.</w:t>
      </w:r>
    </w:p>
    <w:p w:rsidR="00621B89" w:rsidP="00621B89">
      <w:pPr>
        <w:ind w:left="360" w:firstLine="360"/>
        <w:rPr>
          <w:rFonts w:ascii="Arial" w:eastAsia="Arial" w:hAnsi="Arial" w:cs="Arial"/>
        </w:rPr>
      </w:pPr>
      <w:bookmarkStart w:id="96" w:name="_PAR__5_4e9a8dc2_5497_4db4_837d_369e42d4"/>
      <w:bookmarkStart w:id="97" w:name="_APPROP_SECTION__ca4471a3_d3d4_4d6f_a490"/>
      <w:bookmarkEnd w:id="92"/>
      <w:bookmarkEnd w:id="93"/>
      <w:r>
        <w:rPr>
          <w:rFonts w:ascii="Arial" w:eastAsia="Arial" w:hAnsi="Arial" w:cs="Arial"/>
          <w:b/>
          <w:sz w:val="24"/>
        </w:rPr>
        <w:t xml:space="preserve">Sec. </w:t>
      </w:r>
      <w:bookmarkStart w:id="98" w:name="_BILL_PART_LETTER__5851c555_fd29_4c09_ad"/>
      <w:r>
        <w:rPr>
          <w:rFonts w:ascii="Arial" w:eastAsia="Arial" w:hAnsi="Arial" w:cs="Arial"/>
          <w:b/>
          <w:sz w:val="24"/>
        </w:rPr>
        <w:t>B</w:t>
      </w:r>
      <w:bookmarkEnd w:id="98"/>
      <w:r>
        <w:rPr>
          <w:rFonts w:ascii="Arial" w:eastAsia="Arial" w:hAnsi="Arial" w:cs="Arial"/>
          <w:b/>
          <w:sz w:val="24"/>
        </w:rPr>
        <w:t>-</w:t>
      </w:r>
      <w:bookmarkStart w:id="99" w:name="_BILL_SECTION_NUMBER__152bd2df_60a5_4af5"/>
      <w:r>
        <w:rPr>
          <w:rFonts w:ascii="Arial" w:eastAsia="Arial" w:hAnsi="Arial" w:cs="Arial"/>
          <w:b/>
          <w:sz w:val="24"/>
        </w:rPr>
        <w:t>7</w:t>
      </w:r>
      <w:bookmarkEnd w:id="99"/>
      <w:r>
        <w:rPr>
          <w:rFonts w:ascii="Arial" w:eastAsia="Arial" w:hAnsi="Arial" w:cs="Arial"/>
          <w:b/>
          <w:sz w:val="24"/>
        </w:rPr>
        <w:t>.  Appropriations and allocations.</w:t>
      </w:r>
      <w:r>
        <w:rPr>
          <w:rFonts w:ascii="Arial" w:eastAsia="Arial" w:hAnsi="Arial" w:cs="Arial"/>
        </w:rPr>
        <w:t>  The following appropriations and allocations are made.</w:t>
      </w:r>
    </w:p>
    <w:p w:rsidR="00621B89" w:rsidP="00621B89">
      <w:pPr>
        <w:pStyle w:val="BPSParagraphLeftAlign"/>
        <w:suppressAutoHyphens/>
        <w:ind w:left="360"/>
        <w:rPr>
          <w:rFonts w:ascii="Arial" w:eastAsia="Arial" w:hAnsi="Arial" w:cs="Arial"/>
        </w:rPr>
      </w:pPr>
      <w:bookmarkStart w:id="100" w:name="_PAR__6_61bd875c_0381_418a_a626_151ea753"/>
      <w:bookmarkEnd w:id="96"/>
      <w:r>
        <w:rPr>
          <w:rFonts w:ascii="Arial" w:eastAsia="Arial" w:hAnsi="Arial" w:cs="Arial"/>
          <w:b/>
        </w:rPr>
        <w:t>ADMINISTRATIVE AND FINANCIAL SERVICES, DEPARTMENT OF</w:t>
      </w:r>
    </w:p>
    <w:p w:rsidR="00621B89" w:rsidP="00621B89">
      <w:pPr>
        <w:pStyle w:val="BPSParagraphLeftAlign"/>
        <w:suppressAutoHyphens/>
        <w:ind w:left="360"/>
        <w:rPr>
          <w:rFonts w:ascii="Arial" w:eastAsia="Arial" w:hAnsi="Arial" w:cs="Arial"/>
        </w:rPr>
      </w:pPr>
      <w:bookmarkStart w:id="101" w:name="_PAR__7_931b0333_3c67_422b_8227_18d3890c"/>
      <w:bookmarkEnd w:id="100"/>
      <w:r>
        <w:rPr>
          <w:rFonts w:ascii="Arial" w:eastAsia="Arial" w:hAnsi="Arial" w:cs="Arial"/>
          <w:b/>
        </w:rPr>
        <w:t>Winter Energy Relief Payment Program N960</w:t>
      </w:r>
    </w:p>
    <w:p w:rsidR="00621B89" w:rsidP="00621B89">
      <w:pPr>
        <w:ind w:left="360"/>
        <w:rPr>
          <w:rFonts w:ascii="Arial" w:eastAsia="Arial" w:hAnsi="Arial" w:cs="Arial"/>
        </w:rPr>
      </w:pPr>
      <w:bookmarkStart w:id="102" w:name="_PAR__8_9f42e62b_7e5b_4faa_b76b_1679d024"/>
      <w:bookmarkEnd w:id="101"/>
      <w:r>
        <w:rPr>
          <w:rFonts w:ascii="Arial" w:eastAsia="Arial" w:hAnsi="Arial" w:cs="Arial"/>
        </w:rPr>
        <w:t>Initiative: Provides one-time funding for a disaster relief program that will provide a $450 relief payment to each eligible recipient. The costs of administration, programming, mailing, public outreach and taxpayer assistance must also come from this fund.</w:t>
      </w:r>
    </w:p>
    <w:tbl>
      <w:tblPr>
        <w:tblStyle w:val="BPSTable"/>
        <w:tblW w:w="0" w:type="auto"/>
        <w:tblInd w:w="360" w:type="dxa"/>
        <w:tblCellMar>
          <w:left w:w="0" w:type="dxa"/>
          <w:right w:w="0" w:type="dxa"/>
        </w:tblCellMar>
        <w:tblLook w:val="04A0"/>
      </w:tblPr>
      <w:tblGrid>
        <w:gridCol w:w="3549"/>
        <w:gridCol w:w="1464"/>
        <w:gridCol w:w="1461"/>
        <w:gridCol w:w="1461"/>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03" w:name="_PAR__9_ec576378_ecda_4a8c_bfa2_0e558bab"/>
            <w:bookmarkEnd w:id="102"/>
            <w:r>
              <w:rPr>
                <w:rFonts w:ascii="Arial" w:eastAsia="Arial" w:hAnsi="Arial" w:cs="Arial"/>
                <w:b/>
              </w:rPr>
              <w:t>OTHER SPECIAL REVENUE FUNDS</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$398,000,000</w:t>
            </w:r>
          </w:p>
        </w:tc>
        <w:tc>
          <w:tcPr>
            <w:tcW w:w="1469" w:type="dxa"/>
          </w:tcPr>
          <w:p w:rsidR="00621B89" w:rsidP="00624EF0">
            <w:pPr>
              <w:jc w:val="right"/>
              <w:rPr>
                <w:rFonts w:ascii="Arial" w:eastAsia="Arial" w:hAnsi="Arial" w:cs="Arial"/>
              </w:rPr>
            </w:pPr>
            <w:r>
              <w:rPr>
                <w:rFonts w:ascii="Arial" w:eastAsia="Arial" w:hAnsi="Arial" w:cs="Arial"/>
              </w:rPr>
              <w:t>$500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OTHER SPECIAL REVENUE FUNDS TOTAL</w:t>
            </w:r>
          </w:p>
        </w:tc>
        <w:tc>
          <w:tcPr>
            <w:tcW w:w="1469" w:type="dxa"/>
          </w:tcPr>
          <w:p w:rsidR="00621B89" w:rsidP="00624EF0">
            <w:pPr>
              <w:jc w:val="right"/>
              <w:rPr>
                <w:rFonts w:ascii="Arial" w:eastAsia="Arial" w:hAnsi="Arial" w:cs="Arial"/>
              </w:rPr>
            </w:pPr>
            <w:r>
              <w:rPr>
                <w:rFonts w:ascii="Arial" w:eastAsia="Arial" w:hAnsi="Arial" w:cs="Arial"/>
              </w:rPr>
              <w:t>$398,000,000</w:t>
            </w:r>
          </w:p>
        </w:tc>
        <w:tc>
          <w:tcPr>
            <w:tcW w:w="1469" w:type="dxa"/>
          </w:tcPr>
          <w:p w:rsidR="00621B89" w:rsidP="00624EF0">
            <w:pPr>
              <w:jc w:val="right"/>
              <w:rPr>
                <w:rFonts w:ascii="Arial" w:eastAsia="Arial" w:hAnsi="Arial" w:cs="Arial"/>
              </w:rPr>
            </w:pPr>
            <w:r>
              <w:rPr>
                <w:rFonts w:ascii="Arial" w:eastAsia="Arial" w:hAnsi="Arial" w:cs="Arial"/>
              </w:rPr>
              <w:t>$500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ind w:left="360"/>
        <w:jc w:val="center"/>
        <w:rPr>
          <w:rFonts w:ascii="Arial" w:eastAsia="Arial" w:hAnsi="Arial" w:cs="Arial"/>
        </w:rPr>
      </w:pPr>
      <w:bookmarkStart w:id="104" w:name="_BILL_PART_HEADER__dbf1bb70_e6c4_43df_96"/>
      <w:bookmarkStart w:id="105" w:name="_PAR__10_73a1df5c_d44c_4993_a173_8d2cc31"/>
      <w:bookmarkStart w:id="106" w:name="_BILL_PART__fdc00eec_147d_49c6_845c_7b9e"/>
      <w:bookmarkEnd w:id="49"/>
      <w:bookmarkEnd w:id="97"/>
      <w:bookmarkEnd w:id="103"/>
      <w:r>
        <w:rPr>
          <w:rFonts w:ascii="Arial" w:eastAsia="Arial" w:hAnsi="Arial" w:cs="Arial"/>
          <w:b/>
          <w:sz w:val="24"/>
        </w:rPr>
        <w:t xml:space="preserve">PART </w:t>
      </w:r>
      <w:bookmarkStart w:id="107" w:name="_BILL_PART_LETTER__1cda9718_7699_4f24_bd"/>
      <w:r>
        <w:rPr>
          <w:rFonts w:ascii="Arial" w:eastAsia="Arial" w:hAnsi="Arial" w:cs="Arial"/>
          <w:b/>
          <w:sz w:val="24"/>
        </w:rPr>
        <w:t>C</w:t>
      </w:r>
      <w:bookmarkEnd w:id="104"/>
      <w:bookmarkEnd w:id="107"/>
    </w:p>
    <w:p w:rsidR="00621B89" w:rsidP="00621B89">
      <w:pPr>
        <w:ind w:left="360" w:firstLine="360"/>
        <w:rPr>
          <w:rFonts w:ascii="Arial" w:eastAsia="Arial" w:hAnsi="Arial" w:cs="Arial"/>
        </w:rPr>
      </w:pPr>
      <w:bookmarkStart w:id="108" w:name="_PAR__11_8c1c6e4f_a0d8_4700_a0ba_76b30ec"/>
      <w:bookmarkStart w:id="109" w:name="_BILL_SECTION_UNALLOCATED__069a6323_d4e9"/>
      <w:bookmarkEnd w:id="105"/>
      <w:r>
        <w:rPr>
          <w:rFonts w:ascii="Arial" w:eastAsia="Arial" w:hAnsi="Arial" w:cs="Arial"/>
          <w:b/>
          <w:sz w:val="24"/>
        </w:rPr>
        <w:t xml:space="preserve">Sec. </w:t>
      </w:r>
      <w:bookmarkStart w:id="110" w:name="_BILL_PART_LETTER__d1be7e04_ddff_43af_83"/>
      <w:r>
        <w:rPr>
          <w:rFonts w:ascii="Arial" w:eastAsia="Arial" w:hAnsi="Arial" w:cs="Arial"/>
          <w:b/>
          <w:sz w:val="24"/>
        </w:rPr>
        <w:t>C</w:t>
      </w:r>
      <w:bookmarkEnd w:id="110"/>
      <w:r>
        <w:rPr>
          <w:rFonts w:ascii="Arial" w:eastAsia="Arial" w:hAnsi="Arial" w:cs="Arial"/>
          <w:b/>
          <w:sz w:val="24"/>
        </w:rPr>
        <w:t>-</w:t>
      </w:r>
      <w:bookmarkStart w:id="111" w:name="_BILL_SECTION_NUMBER__ef569004_c8d3_410c"/>
      <w:r>
        <w:rPr>
          <w:rFonts w:ascii="Arial" w:eastAsia="Arial" w:hAnsi="Arial" w:cs="Arial"/>
          <w:b/>
          <w:sz w:val="24"/>
        </w:rPr>
        <w:t>1</w:t>
      </w:r>
      <w:bookmarkEnd w:id="111"/>
      <w:r>
        <w:rPr>
          <w:rFonts w:ascii="Arial" w:eastAsia="Arial" w:hAnsi="Arial" w:cs="Arial"/>
          <w:b/>
          <w:sz w:val="24"/>
        </w:rPr>
        <w:t xml:space="preserve">.  </w:t>
      </w:r>
      <w:r w:rsidRPr="00282060">
        <w:rPr>
          <w:rFonts w:ascii="Arial" w:eastAsia="Arial" w:hAnsi="Arial" w:cs="Arial"/>
          <w:b/>
          <w:sz w:val="24"/>
        </w:rPr>
        <w:t>Transfer between COVID Disaster Relief Payment</w:t>
      </w:r>
      <w:r>
        <w:rPr>
          <w:rFonts w:ascii="Arial" w:eastAsia="Arial" w:hAnsi="Arial" w:cs="Arial"/>
          <w:b/>
          <w:sz w:val="24"/>
        </w:rPr>
        <w:t xml:space="preserve"> Fund</w:t>
      </w:r>
      <w:r w:rsidRPr="00282060">
        <w:rPr>
          <w:rFonts w:ascii="Arial" w:eastAsia="Arial" w:hAnsi="Arial" w:cs="Arial"/>
          <w:b/>
          <w:sz w:val="24"/>
        </w:rPr>
        <w:t xml:space="preserve"> Other Special Revenue Funds account and COVID Pandemic Relief Payment Program</w:t>
      </w:r>
      <w:r>
        <w:rPr>
          <w:rFonts w:ascii="Arial" w:eastAsia="Arial" w:hAnsi="Arial" w:cs="Arial"/>
          <w:b/>
          <w:sz w:val="24"/>
        </w:rPr>
        <w:t xml:space="preserve"> Fund </w:t>
      </w:r>
      <w:r w:rsidRPr="00C9363D">
        <w:rPr>
          <w:rFonts w:ascii="Arial" w:eastAsia="Arial" w:hAnsi="Arial" w:cs="Arial"/>
          <w:b/>
          <w:sz w:val="24"/>
        </w:rPr>
        <w:t>Other Special Revenue Funds</w:t>
      </w:r>
      <w:r w:rsidRPr="00282060">
        <w:rPr>
          <w:rFonts w:ascii="Arial" w:eastAsia="Arial" w:hAnsi="Arial" w:cs="Arial"/>
          <w:b/>
          <w:sz w:val="24"/>
        </w:rPr>
        <w:t xml:space="preserve"> account.</w:t>
      </w:r>
      <w:r>
        <w:rPr>
          <w:rFonts w:ascii="Arial" w:eastAsia="Arial" w:hAnsi="Arial" w:cs="Arial"/>
        </w:rPr>
        <w:t xml:space="preserve">  </w:t>
      </w:r>
      <w:r w:rsidRPr="00282060">
        <w:rPr>
          <w:rFonts w:ascii="Arial" w:eastAsia="Arial" w:hAnsi="Arial" w:cs="Arial"/>
        </w:rPr>
        <w:t xml:space="preserve">Notwithstanding any provision of law to the contrary, on or before June 30, 2023, the State Controller shall </w:t>
      </w:r>
      <w:bookmarkStart w:id="112" w:name="_PAR__1_364d08ee_a7df_48ae_8614_30bea7e8"/>
      <w:bookmarkEnd w:id="108"/>
      <w:r w:rsidRPr="00282060">
        <w:rPr>
          <w:rFonts w:ascii="Arial" w:eastAsia="Arial" w:hAnsi="Arial" w:cs="Arial"/>
        </w:rPr>
        <w:t>transfer $385,754 from the available balance within the Department of Administrative and Financial Services, COVID Disaster Relief Payment</w:t>
      </w:r>
      <w:r>
        <w:rPr>
          <w:rFonts w:ascii="Arial" w:eastAsia="Arial" w:hAnsi="Arial" w:cs="Arial"/>
        </w:rPr>
        <w:t xml:space="preserve"> Fund</w:t>
      </w:r>
      <w:r w:rsidRPr="00282060">
        <w:rPr>
          <w:rFonts w:ascii="Arial" w:eastAsia="Arial" w:hAnsi="Arial" w:cs="Arial"/>
        </w:rPr>
        <w:t xml:space="preserve"> Other Special Revenue Funds account to the Department of Administrative and Financial Services, COVID Pandemic Relief Payment Program</w:t>
      </w:r>
      <w:r>
        <w:rPr>
          <w:rFonts w:ascii="Arial" w:eastAsia="Arial" w:hAnsi="Arial" w:cs="Arial"/>
        </w:rPr>
        <w:t xml:space="preserve"> Fund</w:t>
      </w:r>
      <w:r w:rsidRPr="00282060">
        <w:rPr>
          <w:rFonts w:ascii="Arial" w:eastAsia="Arial" w:hAnsi="Arial" w:cs="Arial"/>
        </w:rPr>
        <w:t xml:space="preserve"> Other Special Revenue Funds account in order to support the higher than estimated number of eligible recipients. Funds are available based on lower than estimated COVID </w:t>
      </w:r>
      <w:r>
        <w:rPr>
          <w:rFonts w:ascii="Arial" w:eastAsia="Arial" w:hAnsi="Arial" w:cs="Arial"/>
        </w:rPr>
        <w:t>d</w:t>
      </w:r>
      <w:r w:rsidRPr="00282060">
        <w:rPr>
          <w:rFonts w:ascii="Arial" w:eastAsia="Arial" w:hAnsi="Arial" w:cs="Arial"/>
        </w:rPr>
        <w:t xml:space="preserve">isaster </w:t>
      </w:r>
      <w:r>
        <w:rPr>
          <w:rFonts w:ascii="Arial" w:eastAsia="Arial" w:hAnsi="Arial" w:cs="Arial"/>
        </w:rPr>
        <w:t>r</w:t>
      </w:r>
      <w:r w:rsidRPr="00282060">
        <w:rPr>
          <w:rFonts w:ascii="Arial" w:eastAsia="Arial" w:hAnsi="Arial" w:cs="Arial"/>
        </w:rPr>
        <w:t xml:space="preserve">elief </w:t>
      </w:r>
      <w:r>
        <w:rPr>
          <w:rFonts w:ascii="Arial" w:eastAsia="Arial" w:hAnsi="Arial" w:cs="Arial"/>
        </w:rPr>
        <w:t>p</w:t>
      </w:r>
      <w:r w:rsidRPr="00282060">
        <w:rPr>
          <w:rFonts w:ascii="Arial" w:eastAsia="Arial" w:hAnsi="Arial" w:cs="Arial"/>
        </w:rPr>
        <w:t>ayments, as authorized in Public Law 2021, chapter 398, Part HHHH and expended in fiscal year 20</w:t>
      </w:r>
      <w:r>
        <w:rPr>
          <w:rFonts w:ascii="Arial" w:eastAsia="Arial" w:hAnsi="Arial" w:cs="Arial"/>
        </w:rPr>
        <w:t>21-</w:t>
      </w:r>
      <w:r w:rsidRPr="00282060">
        <w:rPr>
          <w:rFonts w:ascii="Arial" w:eastAsia="Arial" w:hAnsi="Arial" w:cs="Arial"/>
        </w:rPr>
        <w:t>22.</w:t>
      </w:r>
    </w:p>
    <w:p w:rsidR="00621B89" w:rsidP="00621B89">
      <w:pPr>
        <w:ind w:left="360" w:firstLine="360"/>
        <w:rPr>
          <w:rFonts w:ascii="Arial" w:eastAsia="Arial" w:hAnsi="Arial" w:cs="Arial"/>
        </w:rPr>
      </w:pPr>
      <w:bookmarkStart w:id="113" w:name="_BILL_SECTION_UNALLOCATED__25fd9279_ff85"/>
      <w:bookmarkStart w:id="114" w:name="_PAR__2_fbd20a5b_d046_4a56_b358_15d960f2"/>
      <w:bookmarkEnd w:id="109"/>
      <w:bookmarkEnd w:id="112"/>
      <w:r>
        <w:rPr>
          <w:rFonts w:ascii="Arial" w:eastAsia="Arial" w:hAnsi="Arial" w:cs="Arial"/>
          <w:b/>
          <w:sz w:val="24"/>
        </w:rPr>
        <w:t xml:space="preserve">Sec. </w:t>
      </w:r>
      <w:bookmarkStart w:id="115" w:name="_BILL_PART_LETTER__34888855_1054_4844_b8"/>
      <w:r>
        <w:rPr>
          <w:rFonts w:ascii="Arial" w:eastAsia="Arial" w:hAnsi="Arial" w:cs="Arial"/>
          <w:b/>
          <w:sz w:val="24"/>
        </w:rPr>
        <w:t>C</w:t>
      </w:r>
      <w:bookmarkEnd w:id="115"/>
      <w:r>
        <w:rPr>
          <w:rFonts w:ascii="Arial" w:eastAsia="Arial" w:hAnsi="Arial" w:cs="Arial"/>
          <w:b/>
          <w:sz w:val="24"/>
        </w:rPr>
        <w:t>-</w:t>
      </w:r>
      <w:bookmarkStart w:id="116" w:name="_BILL_SECTION_NUMBER__40e687da_765c_4e74"/>
      <w:r>
        <w:rPr>
          <w:rFonts w:ascii="Arial" w:eastAsia="Arial" w:hAnsi="Arial" w:cs="Arial"/>
          <w:b/>
          <w:sz w:val="24"/>
        </w:rPr>
        <w:t>2</w:t>
      </w:r>
      <w:bookmarkEnd w:id="116"/>
      <w:r>
        <w:rPr>
          <w:rFonts w:ascii="Arial" w:eastAsia="Arial" w:hAnsi="Arial" w:cs="Arial"/>
          <w:b/>
          <w:sz w:val="24"/>
        </w:rPr>
        <w:t xml:space="preserve">.  </w:t>
      </w:r>
      <w:r w:rsidRPr="00282060">
        <w:rPr>
          <w:rFonts w:ascii="Arial" w:eastAsia="Arial" w:hAnsi="Arial" w:cs="Arial"/>
          <w:b/>
          <w:sz w:val="24"/>
        </w:rPr>
        <w:t>Transfer between Homestead Property Tax Exemption Reimbursement</w:t>
      </w:r>
      <w:r>
        <w:rPr>
          <w:rFonts w:ascii="Arial" w:eastAsia="Arial" w:hAnsi="Arial" w:cs="Arial"/>
          <w:b/>
          <w:sz w:val="24"/>
        </w:rPr>
        <w:t xml:space="preserve">, </w:t>
      </w:r>
      <w:r w:rsidRPr="00C9363D">
        <w:rPr>
          <w:rFonts w:ascii="Arial" w:eastAsia="Arial" w:hAnsi="Arial" w:cs="Arial"/>
          <w:b/>
          <w:sz w:val="24"/>
        </w:rPr>
        <w:t>Other Special Revenue Funds</w:t>
      </w:r>
      <w:r w:rsidRPr="00282060">
        <w:rPr>
          <w:rFonts w:ascii="Arial" w:eastAsia="Arial" w:hAnsi="Arial" w:cs="Arial"/>
          <w:b/>
          <w:sz w:val="24"/>
        </w:rPr>
        <w:t xml:space="preserve"> account and COVID Pandemic Relief Payment Program</w:t>
      </w:r>
      <w:r>
        <w:rPr>
          <w:rFonts w:ascii="Arial" w:eastAsia="Arial" w:hAnsi="Arial" w:cs="Arial"/>
          <w:b/>
          <w:sz w:val="24"/>
        </w:rPr>
        <w:t xml:space="preserve"> Fund</w:t>
      </w:r>
      <w:r w:rsidRPr="00282060">
        <w:rPr>
          <w:rFonts w:ascii="Arial" w:eastAsia="Arial" w:hAnsi="Arial" w:cs="Arial"/>
          <w:b/>
          <w:sz w:val="24"/>
        </w:rPr>
        <w:t xml:space="preserve"> Other Special Revenue Funds account.</w:t>
      </w:r>
      <w:r>
        <w:rPr>
          <w:rFonts w:ascii="Arial" w:eastAsia="Arial" w:hAnsi="Arial" w:cs="Arial"/>
        </w:rPr>
        <w:t xml:space="preserve">  </w:t>
      </w:r>
      <w:r w:rsidRPr="00282060">
        <w:rPr>
          <w:rFonts w:ascii="Arial" w:eastAsia="Arial" w:hAnsi="Arial" w:cs="Arial"/>
        </w:rPr>
        <w:t>Notwithstanding any</w:t>
      </w:r>
      <w:r>
        <w:rPr>
          <w:rFonts w:ascii="Arial" w:eastAsia="Arial" w:hAnsi="Arial" w:cs="Arial"/>
        </w:rPr>
        <w:t xml:space="preserve"> </w:t>
      </w:r>
      <w:r w:rsidRPr="00282060">
        <w:rPr>
          <w:rFonts w:ascii="Arial" w:eastAsia="Arial" w:hAnsi="Arial" w:cs="Arial"/>
        </w:rPr>
        <w:t>provision of law to the contrary, on or before June 30, 2023, the State Controller shall transfer $6,674,993 from the available balance within the Department of Administrative and Financial Services, Homestead Property Tax Exemption</w:t>
      </w:r>
      <w:r>
        <w:rPr>
          <w:rFonts w:ascii="Arial" w:eastAsia="Arial" w:hAnsi="Arial" w:cs="Arial"/>
        </w:rPr>
        <w:t xml:space="preserve"> </w:t>
      </w:r>
      <w:r w:rsidRPr="00282060">
        <w:rPr>
          <w:rFonts w:ascii="Arial" w:eastAsia="Arial" w:hAnsi="Arial" w:cs="Arial"/>
        </w:rPr>
        <w:t>Reimbursement, Other Special Revenue Funds account to the Department of Administrative and Financial Services, COVID Pandemic Relief Payment Program</w:t>
      </w:r>
      <w:r>
        <w:rPr>
          <w:rFonts w:ascii="Arial" w:eastAsia="Arial" w:hAnsi="Arial" w:cs="Arial"/>
        </w:rPr>
        <w:t xml:space="preserve"> Fund</w:t>
      </w:r>
      <w:r w:rsidRPr="00282060">
        <w:rPr>
          <w:rFonts w:ascii="Arial" w:eastAsia="Arial" w:hAnsi="Arial" w:cs="Arial"/>
        </w:rPr>
        <w:t xml:space="preserve"> Other Special Revenue Funds account in order to support the higher than estimated number of eligible recipients. Funds are available based on lower than estimated homestead reimbursements in fiscal year 20</w:t>
      </w:r>
      <w:r>
        <w:rPr>
          <w:rFonts w:ascii="Arial" w:eastAsia="Arial" w:hAnsi="Arial" w:cs="Arial"/>
        </w:rPr>
        <w:t>21-</w:t>
      </w:r>
      <w:r w:rsidRPr="00282060">
        <w:rPr>
          <w:rFonts w:ascii="Arial" w:eastAsia="Arial" w:hAnsi="Arial" w:cs="Arial"/>
        </w:rPr>
        <w:t>22 and fiscal year 20</w:t>
      </w:r>
      <w:r>
        <w:rPr>
          <w:rFonts w:ascii="Arial" w:eastAsia="Arial" w:hAnsi="Arial" w:cs="Arial"/>
        </w:rPr>
        <w:t>22-</w:t>
      </w:r>
      <w:r w:rsidRPr="00282060">
        <w:rPr>
          <w:rFonts w:ascii="Arial" w:eastAsia="Arial" w:hAnsi="Arial" w:cs="Arial"/>
        </w:rPr>
        <w:t>23.</w:t>
      </w:r>
    </w:p>
    <w:p w:rsidR="00621B89" w:rsidP="00621B89">
      <w:pPr>
        <w:ind w:left="360" w:firstLine="360"/>
        <w:rPr>
          <w:rFonts w:ascii="Arial" w:eastAsia="Arial" w:hAnsi="Arial" w:cs="Arial"/>
        </w:rPr>
      </w:pPr>
      <w:bookmarkStart w:id="117" w:name="_BILL_SECTION_UNALLOCATED__b13ba79f_0dca"/>
      <w:bookmarkStart w:id="118" w:name="_PAR__3_5cf83521_b049_4a19_ad7b_c74e8c8d"/>
      <w:bookmarkEnd w:id="113"/>
      <w:bookmarkEnd w:id="114"/>
      <w:r>
        <w:rPr>
          <w:rFonts w:ascii="Arial" w:eastAsia="Arial" w:hAnsi="Arial" w:cs="Arial"/>
          <w:b/>
          <w:sz w:val="24"/>
        </w:rPr>
        <w:t xml:space="preserve">Sec. </w:t>
      </w:r>
      <w:bookmarkStart w:id="119" w:name="_BILL_PART_LETTER__064f39b5_7f1b_4c54_99"/>
      <w:r>
        <w:rPr>
          <w:rFonts w:ascii="Arial" w:eastAsia="Arial" w:hAnsi="Arial" w:cs="Arial"/>
          <w:b/>
          <w:sz w:val="24"/>
        </w:rPr>
        <w:t>C</w:t>
      </w:r>
      <w:bookmarkEnd w:id="119"/>
      <w:r>
        <w:rPr>
          <w:rFonts w:ascii="Arial" w:eastAsia="Arial" w:hAnsi="Arial" w:cs="Arial"/>
          <w:b/>
          <w:sz w:val="24"/>
        </w:rPr>
        <w:t>-</w:t>
      </w:r>
      <w:bookmarkStart w:id="120" w:name="_BILL_SECTION_NUMBER__6d5807fc_5f39_4278"/>
      <w:r>
        <w:rPr>
          <w:rFonts w:ascii="Arial" w:eastAsia="Arial" w:hAnsi="Arial" w:cs="Arial"/>
          <w:b/>
          <w:sz w:val="24"/>
        </w:rPr>
        <w:t>3</w:t>
      </w:r>
      <w:bookmarkEnd w:id="120"/>
      <w:r>
        <w:rPr>
          <w:rFonts w:ascii="Arial" w:eastAsia="Arial" w:hAnsi="Arial" w:cs="Arial"/>
          <w:b/>
          <w:sz w:val="24"/>
        </w:rPr>
        <w:t xml:space="preserve">.  </w:t>
      </w:r>
      <w:r w:rsidRPr="00282060">
        <w:rPr>
          <w:rFonts w:ascii="Arial" w:eastAsia="Arial" w:hAnsi="Arial" w:cs="Arial"/>
          <w:b/>
          <w:sz w:val="24"/>
        </w:rPr>
        <w:t>Transfer from General Fund unappropriated surplus; COVID Pandemic Relief Payment Program</w:t>
      </w:r>
      <w:r>
        <w:rPr>
          <w:rFonts w:ascii="Arial" w:eastAsia="Arial" w:hAnsi="Arial" w:cs="Arial"/>
          <w:b/>
          <w:sz w:val="24"/>
        </w:rPr>
        <w:t xml:space="preserve"> Fund Other Special Revenue Funds</w:t>
      </w:r>
      <w:r w:rsidRPr="00282060">
        <w:rPr>
          <w:rFonts w:ascii="Arial" w:eastAsia="Arial" w:hAnsi="Arial" w:cs="Arial"/>
          <w:b/>
          <w:sz w:val="24"/>
        </w:rPr>
        <w:t xml:space="preserve"> account.</w:t>
      </w:r>
      <w:r>
        <w:rPr>
          <w:rFonts w:ascii="Arial" w:eastAsia="Arial" w:hAnsi="Arial" w:cs="Arial"/>
        </w:rPr>
        <w:t xml:space="preserve">  </w:t>
      </w:r>
      <w:r w:rsidRPr="00282060">
        <w:rPr>
          <w:rFonts w:ascii="Arial" w:eastAsia="Arial" w:hAnsi="Arial" w:cs="Arial"/>
        </w:rPr>
        <w:t>Notwithstanding any provision of law to the contrary, on or before June 30, 2023, the State Controller shall transfer $4,433,437 from the unappropriated surplus of the General Fund to the Department of Administrative and Financial Services, COVID Pandemic Relief Payment Program</w:t>
      </w:r>
      <w:r>
        <w:rPr>
          <w:rFonts w:ascii="Arial" w:eastAsia="Arial" w:hAnsi="Arial" w:cs="Arial"/>
        </w:rPr>
        <w:t xml:space="preserve"> Fund</w:t>
      </w:r>
      <w:r w:rsidRPr="00282060">
        <w:rPr>
          <w:rFonts w:ascii="Arial" w:eastAsia="Arial" w:hAnsi="Arial" w:cs="Arial"/>
        </w:rPr>
        <w:t xml:space="preserve"> Other Special Revenue Funds account to support the higher than estimated number of eligible recipients.</w:t>
      </w:r>
    </w:p>
    <w:p w:rsidR="00621B89" w:rsidP="00621B89">
      <w:pPr>
        <w:ind w:left="360" w:firstLine="360"/>
        <w:rPr>
          <w:rFonts w:ascii="Arial" w:eastAsia="Arial" w:hAnsi="Arial" w:cs="Arial"/>
        </w:rPr>
      </w:pPr>
      <w:bookmarkStart w:id="121" w:name="_BILL_SECTION_UNALLOCATED__f7b0b964_eda9"/>
      <w:bookmarkStart w:id="122" w:name="_PAR__4_c245d828_ab49_403a_b617_28f66204"/>
      <w:bookmarkEnd w:id="117"/>
      <w:bookmarkEnd w:id="118"/>
      <w:r>
        <w:rPr>
          <w:rFonts w:ascii="Arial" w:eastAsia="Arial" w:hAnsi="Arial" w:cs="Arial"/>
          <w:b/>
          <w:sz w:val="24"/>
        </w:rPr>
        <w:t xml:space="preserve">Sec. </w:t>
      </w:r>
      <w:bookmarkStart w:id="123" w:name="_BILL_PART_LETTER__7bf02cbf_1865_4213_a0"/>
      <w:r>
        <w:rPr>
          <w:rFonts w:ascii="Arial" w:eastAsia="Arial" w:hAnsi="Arial" w:cs="Arial"/>
          <w:b/>
          <w:sz w:val="24"/>
        </w:rPr>
        <w:t>C</w:t>
      </w:r>
      <w:bookmarkEnd w:id="123"/>
      <w:r>
        <w:rPr>
          <w:rFonts w:ascii="Arial" w:eastAsia="Arial" w:hAnsi="Arial" w:cs="Arial"/>
          <w:b/>
          <w:sz w:val="24"/>
        </w:rPr>
        <w:t>-</w:t>
      </w:r>
      <w:bookmarkStart w:id="124" w:name="_BILL_SECTION_NUMBER__f3ff7f24_c5f8_4f21"/>
      <w:r>
        <w:rPr>
          <w:rFonts w:ascii="Arial" w:eastAsia="Arial" w:hAnsi="Arial" w:cs="Arial"/>
          <w:b/>
          <w:sz w:val="24"/>
        </w:rPr>
        <w:t>4</w:t>
      </w:r>
      <w:bookmarkEnd w:id="124"/>
      <w:r>
        <w:rPr>
          <w:rFonts w:ascii="Arial" w:eastAsia="Arial" w:hAnsi="Arial" w:cs="Arial"/>
          <w:b/>
          <w:sz w:val="24"/>
        </w:rPr>
        <w:t xml:space="preserve">.  </w:t>
      </w:r>
      <w:r w:rsidRPr="00282060">
        <w:rPr>
          <w:rFonts w:ascii="Arial" w:eastAsia="Arial" w:hAnsi="Arial" w:cs="Arial"/>
          <w:b/>
          <w:sz w:val="24"/>
        </w:rPr>
        <w:t xml:space="preserve">Transfer between COVID </w:t>
      </w:r>
      <w:r>
        <w:rPr>
          <w:rFonts w:ascii="Arial" w:eastAsia="Arial" w:hAnsi="Arial" w:cs="Arial"/>
          <w:b/>
          <w:sz w:val="24"/>
        </w:rPr>
        <w:t>Pandemic</w:t>
      </w:r>
      <w:r w:rsidRPr="00282060">
        <w:rPr>
          <w:rFonts w:ascii="Arial" w:eastAsia="Arial" w:hAnsi="Arial" w:cs="Arial"/>
          <w:b/>
          <w:sz w:val="24"/>
        </w:rPr>
        <w:t xml:space="preserve"> Relief Payment </w:t>
      </w:r>
      <w:r>
        <w:rPr>
          <w:rFonts w:ascii="Arial" w:eastAsia="Arial" w:hAnsi="Arial" w:cs="Arial"/>
          <w:b/>
          <w:sz w:val="24"/>
        </w:rPr>
        <w:t xml:space="preserve">Program Fund </w:t>
      </w:r>
      <w:r w:rsidRPr="00282060">
        <w:rPr>
          <w:rFonts w:ascii="Arial" w:eastAsia="Arial" w:hAnsi="Arial" w:cs="Arial"/>
          <w:b/>
          <w:sz w:val="24"/>
        </w:rPr>
        <w:t>Other Special Revenue Funds account and Winter Energy Relief Payment Program</w:t>
      </w:r>
      <w:r>
        <w:rPr>
          <w:rFonts w:ascii="Arial" w:eastAsia="Arial" w:hAnsi="Arial" w:cs="Arial"/>
          <w:b/>
          <w:sz w:val="24"/>
        </w:rPr>
        <w:t xml:space="preserve"> Fund</w:t>
      </w:r>
      <w:r w:rsidRPr="00282060">
        <w:rPr>
          <w:rFonts w:ascii="Arial" w:eastAsia="Arial" w:hAnsi="Arial" w:cs="Arial"/>
          <w:b/>
          <w:sz w:val="24"/>
        </w:rPr>
        <w:t xml:space="preserve"> </w:t>
      </w:r>
      <w:r w:rsidRPr="00C9363D">
        <w:rPr>
          <w:rFonts w:ascii="Arial" w:eastAsia="Arial" w:hAnsi="Arial" w:cs="Arial"/>
          <w:b/>
          <w:sz w:val="24"/>
        </w:rPr>
        <w:t xml:space="preserve">Other Special Revenue Funds </w:t>
      </w:r>
      <w:r w:rsidRPr="00282060">
        <w:rPr>
          <w:rFonts w:ascii="Arial" w:eastAsia="Arial" w:hAnsi="Arial" w:cs="Arial"/>
          <w:b/>
          <w:sz w:val="24"/>
        </w:rPr>
        <w:t>account.</w:t>
      </w:r>
      <w:r>
        <w:rPr>
          <w:rFonts w:ascii="Arial" w:eastAsia="Arial" w:hAnsi="Arial" w:cs="Arial"/>
        </w:rPr>
        <w:t xml:space="preserve">  </w:t>
      </w:r>
      <w:r w:rsidRPr="00282060">
        <w:rPr>
          <w:rFonts w:ascii="Arial" w:eastAsia="Arial" w:hAnsi="Arial" w:cs="Arial"/>
        </w:rPr>
        <w:t>Notwithstanding any</w:t>
      </w:r>
      <w:r>
        <w:rPr>
          <w:rFonts w:ascii="Arial" w:eastAsia="Arial" w:hAnsi="Arial" w:cs="Arial"/>
        </w:rPr>
        <w:t xml:space="preserve"> </w:t>
      </w:r>
      <w:r w:rsidRPr="00282060">
        <w:rPr>
          <w:rFonts w:ascii="Arial" w:eastAsia="Arial" w:hAnsi="Arial" w:cs="Arial"/>
        </w:rPr>
        <w:t>provision of law to the contrary, on or before June 30, 2024, the State Controller may transfer the available balance within the Department of Administrative and Financial Services, Winter Energy Relief Payment Program</w:t>
      </w:r>
      <w:r>
        <w:rPr>
          <w:rFonts w:ascii="Arial" w:eastAsia="Arial" w:hAnsi="Arial" w:cs="Arial"/>
        </w:rPr>
        <w:t xml:space="preserve"> Fund</w:t>
      </w:r>
      <w:r w:rsidRPr="00282060">
        <w:rPr>
          <w:rFonts w:ascii="Arial" w:eastAsia="Arial" w:hAnsi="Arial" w:cs="Arial"/>
        </w:rPr>
        <w:t xml:space="preserve"> Other Special Revenue Funds account to the Department of Administrative and Financial Services, COVID Pandemic Relief Payment Program</w:t>
      </w:r>
      <w:r>
        <w:rPr>
          <w:rFonts w:ascii="Arial" w:eastAsia="Arial" w:hAnsi="Arial" w:cs="Arial"/>
        </w:rPr>
        <w:t xml:space="preserve"> Fund</w:t>
      </w:r>
      <w:r w:rsidRPr="00282060">
        <w:rPr>
          <w:rFonts w:ascii="Arial" w:eastAsia="Arial" w:hAnsi="Arial" w:cs="Arial"/>
        </w:rPr>
        <w:t xml:space="preserve"> Other Special Revenue Funds account. Amounts transferred may be expended based on allotment established by financial order recommended by the State Budget Officer and approved</w:t>
      </w:r>
      <w:r>
        <w:rPr>
          <w:rFonts w:ascii="Arial" w:eastAsia="Arial" w:hAnsi="Arial" w:cs="Arial"/>
        </w:rPr>
        <w:t xml:space="preserve"> by</w:t>
      </w:r>
      <w:r w:rsidRPr="00282060">
        <w:rPr>
          <w:rFonts w:ascii="Arial" w:eastAsia="Arial" w:hAnsi="Arial" w:cs="Arial"/>
        </w:rPr>
        <w:t xml:space="preserve"> the Governor.</w:t>
      </w:r>
    </w:p>
    <w:p w:rsidR="00621B89" w:rsidP="00621B89">
      <w:pPr>
        <w:ind w:left="360" w:firstLine="360"/>
        <w:rPr>
          <w:rFonts w:ascii="Arial" w:eastAsia="Arial" w:hAnsi="Arial" w:cs="Arial"/>
        </w:rPr>
      </w:pPr>
      <w:bookmarkStart w:id="125" w:name="_PAR__5_18f3250a_dcbc_48eb_ad90_cab1ee69"/>
      <w:bookmarkStart w:id="126" w:name="_APPROP_SECTION__a7aac0fb_5d8c_43c1_8cab"/>
      <w:bookmarkEnd w:id="121"/>
      <w:bookmarkEnd w:id="122"/>
      <w:r>
        <w:rPr>
          <w:rFonts w:ascii="Arial" w:eastAsia="Arial" w:hAnsi="Arial" w:cs="Arial"/>
          <w:b/>
          <w:sz w:val="24"/>
        </w:rPr>
        <w:t xml:space="preserve">Sec. </w:t>
      </w:r>
      <w:bookmarkStart w:id="127" w:name="_BILL_PART_LETTER__2d5fb790_678b_4d97_81"/>
      <w:r>
        <w:rPr>
          <w:rFonts w:ascii="Arial" w:eastAsia="Arial" w:hAnsi="Arial" w:cs="Arial"/>
          <w:b/>
          <w:sz w:val="24"/>
        </w:rPr>
        <w:t>C</w:t>
      </w:r>
      <w:bookmarkEnd w:id="127"/>
      <w:r>
        <w:rPr>
          <w:rFonts w:ascii="Arial" w:eastAsia="Arial" w:hAnsi="Arial" w:cs="Arial"/>
          <w:b/>
          <w:sz w:val="24"/>
        </w:rPr>
        <w:t>-</w:t>
      </w:r>
      <w:bookmarkStart w:id="128" w:name="_BILL_SECTION_NUMBER__5ff8cc6b_6bad_45b3"/>
      <w:r>
        <w:rPr>
          <w:rFonts w:ascii="Arial" w:eastAsia="Arial" w:hAnsi="Arial" w:cs="Arial"/>
          <w:b/>
          <w:sz w:val="24"/>
        </w:rPr>
        <w:t>5</w:t>
      </w:r>
      <w:bookmarkEnd w:id="128"/>
      <w:r>
        <w:rPr>
          <w:rFonts w:ascii="Arial" w:eastAsia="Arial" w:hAnsi="Arial" w:cs="Arial"/>
          <w:b/>
          <w:sz w:val="24"/>
        </w:rPr>
        <w:t>.  Appropriations and allocations.</w:t>
      </w:r>
      <w:r>
        <w:rPr>
          <w:rFonts w:ascii="Arial" w:eastAsia="Arial" w:hAnsi="Arial" w:cs="Arial"/>
        </w:rPr>
        <w:t>  The following appropriations and allocations are made.</w:t>
      </w:r>
    </w:p>
    <w:p w:rsidR="00621B89" w:rsidP="00621B89">
      <w:pPr>
        <w:pStyle w:val="BPSParagraphLeftAlign"/>
        <w:suppressAutoHyphens/>
        <w:ind w:left="360"/>
        <w:rPr>
          <w:rFonts w:ascii="Arial" w:eastAsia="Arial" w:hAnsi="Arial" w:cs="Arial"/>
        </w:rPr>
      </w:pPr>
      <w:bookmarkStart w:id="129" w:name="_PAR__6_1d8af588_d89b_4f82_aeb2_f6273980"/>
      <w:bookmarkEnd w:id="125"/>
      <w:r>
        <w:rPr>
          <w:rFonts w:ascii="Arial" w:eastAsia="Arial" w:hAnsi="Arial" w:cs="Arial"/>
          <w:b/>
        </w:rPr>
        <w:t>ADMINISTRATIVE AND FINANCIAL SERVICES, DEPARTMENT OF</w:t>
      </w:r>
    </w:p>
    <w:p w:rsidR="00621B89" w:rsidP="00621B89">
      <w:pPr>
        <w:pStyle w:val="BPSParagraphLeftAlign"/>
        <w:suppressAutoHyphens/>
        <w:ind w:left="360"/>
        <w:rPr>
          <w:rFonts w:ascii="Arial" w:eastAsia="Arial" w:hAnsi="Arial" w:cs="Arial"/>
        </w:rPr>
      </w:pPr>
      <w:bookmarkStart w:id="130" w:name="_PAR__7_9883619b_7835_43e4_9a2e_a0517a2e"/>
      <w:bookmarkEnd w:id="129"/>
      <w:r>
        <w:rPr>
          <w:rFonts w:ascii="Arial" w:eastAsia="Arial" w:hAnsi="Arial" w:cs="Arial"/>
          <w:b/>
        </w:rPr>
        <w:t>COVID Pandemic Relief Payment Program Z337</w:t>
      </w:r>
    </w:p>
    <w:p w:rsidR="00621B89" w:rsidP="00621B89">
      <w:pPr>
        <w:ind w:left="360"/>
        <w:rPr>
          <w:rFonts w:ascii="Arial" w:eastAsia="Arial" w:hAnsi="Arial" w:cs="Arial"/>
        </w:rPr>
      </w:pPr>
      <w:bookmarkStart w:id="131" w:name="_PAR__8_7721cab4_7d4d_4638_b292_7a126a6d"/>
      <w:bookmarkEnd w:id="130"/>
      <w:r>
        <w:rPr>
          <w:rFonts w:ascii="Arial" w:eastAsia="Arial" w:hAnsi="Arial" w:cs="Arial"/>
        </w:rPr>
        <w:t>Initiative: Provides one-time funding to complete the $850 pandemic relief payment to each eligible resident of the State as authorized in Public Law 2021, chapter 635, Part L.</w:t>
      </w:r>
    </w:p>
    <w:tbl>
      <w:tblPr>
        <w:tblStyle w:val="BPSTable"/>
        <w:tblW w:w="0" w:type="auto"/>
        <w:tblInd w:w="360" w:type="dxa"/>
        <w:tblCellMar>
          <w:left w:w="0" w:type="dxa"/>
          <w:right w:w="0" w:type="dxa"/>
        </w:tblCellMar>
        <w:tblLook w:val="04A0"/>
      </w:tblPr>
      <w:tblGrid>
        <w:gridCol w:w="3549"/>
        <w:gridCol w:w="1462"/>
        <w:gridCol w:w="1462"/>
        <w:gridCol w:w="1462"/>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32" w:name="_PAR__9_5fde7e1b_d738_45bb_982b_458a5207"/>
            <w:bookmarkEnd w:id="131"/>
            <w:r>
              <w:rPr>
                <w:rFonts w:ascii="Arial" w:eastAsia="Arial" w:hAnsi="Arial" w:cs="Arial"/>
                <w:b/>
              </w:rPr>
              <w:t>OTHER SPECIAL REVENUE FUNDS</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bookmarkStart w:id="133" w:name="_PAR__1_e8819946_81fc_464f_89a5_c67f8ad6"/>
            <w:bookmarkEnd w:id="132"/>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$11,494,184</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OTHER SPECIAL REVENUE FUNDS TOTAL</w:t>
            </w:r>
          </w:p>
        </w:tc>
        <w:tc>
          <w:tcPr>
            <w:tcW w:w="1469" w:type="dxa"/>
          </w:tcPr>
          <w:p w:rsidR="00621B89" w:rsidP="00624EF0">
            <w:pPr>
              <w:jc w:val="right"/>
              <w:rPr>
                <w:rFonts w:ascii="Arial" w:eastAsia="Arial" w:hAnsi="Arial" w:cs="Arial"/>
              </w:rPr>
            </w:pPr>
            <w:r>
              <w:rPr>
                <w:rFonts w:ascii="Arial" w:eastAsia="Arial" w:hAnsi="Arial" w:cs="Arial"/>
              </w:rPr>
              <w:t>$11,494,184</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ind w:left="360"/>
        <w:jc w:val="center"/>
        <w:rPr>
          <w:rFonts w:ascii="Arial" w:eastAsia="Arial" w:hAnsi="Arial" w:cs="Arial"/>
        </w:rPr>
      </w:pPr>
      <w:bookmarkStart w:id="134" w:name="_BILL_PART_HEADER__293a1072_e534_45cf_85"/>
      <w:bookmarkStart w:id="135" w:name="_PAR__2_ff5f88b0_4552_4566_8587_e9f47f5a"/>
      <w:bookmarkStart w:id="136" w:name="_BILL_PART__c4583b43_cf4f_4dd2_bd0d_9570"/>
      <w:bookmarkEnd w:id="106"/>
      <w:bookmarkEnd w:id="126"/>
      <w:bookmarkEnd w:id="133"/>
      <w:r>
        <w:rPr>
          <w:rFonts w:ascii="Arial" w:eastAsia="Arial" w:hAnsi="Arial" w:cs="Arial"/>
          <w:b/>
          <w:sz w:val="24"/>
        </w:rPr>
        <w:t xml:space="preserve">PART </w:t>
      </w:r>
      <w:bookmarkStart w:id="137" w:name="_BILL_PART_LETTER__c469c3ef_a2c7_4fb5_a1"/>
      <w:r>
        <w:rPr>
          <w:rFonts w:ascii="Arial" w:eastAsia="Arial" w:hAnsi="Arial" w:cs="Arial"/>
          <w:b/>
          <w:sz w:val="24"/>
        </w:rPr>
        <w:t>D</w:t>
      </w:r>
      <w:bookmarkEnd w:id="134"/>
      <w:bookmarkEnd w:id="137"/>
    </w:p>
    <w:p w:rsidR="00621B89" w:rsidP="00621B89">
      <w:pPr>
        <w:ind w:left="360" w:firstLine="360"/>
        <w:rPr>
          <w:rFonts w:ascii="Arial" w:eastAsia="Arial" w:hAnsi="Arial" w:cs="Arial"/>
        </w:rPr>
      </w:pPr>
      <w:bookmarkStart w:id="138" w:name="_PAR__3_c2d0a0fa_8747_4cc7_ae00_3a5c2b5a"/>
      <w:bookmarkStart w:id="139" w:name="_APPROP_SECTION__d7b974ee_4195_4c2a_824f"/>
      <w:bookmarkEnd w:id="135"/>
      <w:r>
        <w:rPr>
          <w:rFonts w:ascii="Arial" w:eastAsia="Arial" w:hAnsi="Arial" w:cs="Arial"/>
          <w:b/>
          <w:sz w:val="24"/>
        </w:rPr>
        <w:t xml:space="preserve">Sec. </w:t>
      </w:r>
      <w:bookmarkStart w:id="140" w:name="_BILL_PART_LETTER__ac62e333_12f2_47d0_9e"/>
      <w:r>
        <w:rPr>
          <w:rFonts w:ascii="Arial" w:eastAsia="Arial" w:hAnsi="Arial" w:cs="Arial"/>
          <w:b/>
          <w:sz w:val="24"/>
        </w:rPr>
        <w:t>D</w:t>
      </w:r>
      <w:bookmarkEnd w:id="140"/>
      <w:r>
        <w:rPr>
          <w:rFonts w:ascii="Arial" w:eastAsia="Arial" w:hAnsi="Arial" w:cs="Arial"/>
          <w:b/>
          <w:sz w:val="24"/>
        </w:rPr>
        <w:t>-</w:t>
      </w:r>
      <w:bookmarkStart w:id="141" w:name="_BILL_SECTION_NUMBER__9851fb3a_5b7e_461b"/>
      <w:r>
        <w:rPr>
          <w:rFonts w:ascii="Arial" w:eastAsia="Arial" w:hAnsi="Arial" w:cs="Arial"/>
          <w:b/>
          <w:sz w:val="24"/>
        </w:rPr>
        <w:t>1</w:t>
      </w:r>
      <w:bookmarkEnd w:id="141"/>
      <w:r>
        <w:rPr>
          <w:rFonts w:ascii="Arial" w:eastAsia="Arial" w:hAnsi="Arial" w:cs="Arial"/>
          <w:b/>
          <w:sz w:val="24"/>
        </w:rPr>
        <w:t>.  Appropriations and allocations.</w:t>
      </w:r>
      <w:r>
        <w:rPr>
          <w:rFonts w:ascii="Arial" w:eastAsia="Arial" w:hAnsi="Arial" w:cs="Arial"/>
        </w:rPr>
        <w:t>  The following appropriations and allocations are made.</w:t>
      </w:r>
    </w:p>
    <w:p w:rsidR="00621B89" w:rsidP="00621B89">
      <w:pPr>
        <w:pStyle w:val="BPSParagraphLeftAlign"/>
        <w:suppressAutoHyphens/>
        <w:ind w:left="360"/>
        <w:rPr>
          <w:rFonts w:ascii="Arial" w:eastAsia="Arial" w:hAnsi="Arial" w:cs="Arial"/>
        </w:rPr>
      </w:pPr>
      <w:bookmarkStart w:id="142" w:name="_PAR__4_c12a5f8c_e220_4dd6_8570_6424b8eb"/>
      <w:bookmarkEnd w:id="138"/>
      <w:r>
        <w:rPr>
          <w:rFonts w:ascii="Arial" w:eastAsia="Arial" w:hAnsi="Arial" w:cs="Arial"/>
          <w:b/>
        </w:rPr>
        <w:t>HEALTH AND HUMAN SERVICES, DEPARTMENT OF</w:t>
      </w:r>
    </w:p>
    <w:p w:rsidR="00621B89" w:rsidP="00621B89">
      <w:pPr>
        <w:pStyle w:val="BPSParagraphLeftAlign"/>
        <w:suppressAutoHyphens/>
        <w:ind w:left="360"/>
        <w:rPr>
          <w:rFonts w:ascii="Arial" w:eastAsia="Arial" w:hAnsi="Arial" w:cs="Arial"/>
        </w:rPr>
      </w:pPr>
      <w:bookmarkStart w:id="143" w:name="_PAR__5_648f03b5_c3c5_44cf_9036_df825260"/>
      <w:bookmarkEnd w:id="142"/>
      <w:r>
        <w:rPr>
          <w:rFonts w:ascii="Arial" w:eastAsia="Arial" w:hAnsi="Arial" w:cs="Arial"/>
          <w:b/>
        </w:rPr>
        <w:t>Developmental Services Waiver - MaineCare Z211</w:t>
      </w:r>
    </w:p>
    <w:p w:rsidR="00621B89" w:rsidP="00621B89">
      <w:pPr>
        <w:ind w:left="360"/>
        <w:rPr>
          <w:rFonts w:ascii="Arial" w:eastAsia="Arial" w:hAnsi="Arial" w:cs="Arial"/>
        </w:rPr>
      </w:pPr>
      <w:bookmarkStart w:id="144" w:name="_PAR__6_8402eb9b_1149_487b_83bb_eb214bb7"/>
      <w:bookmarkEnd w:id="143"/>
      <w:r>
        <w:rPr>
          <w:rFonts w:ascii="Arial" w:eastAsia="Arial" w:hAnsi="Arial" w:cs="Arial"/>
        </w:rPr>
        <w:t>Initiative: Adjusts funding for the 6.2% increase in the Federal Medical Assistance Percentage based on the extension of the national public health emergency related to the COVID-19 pandemic.</w:t>
      </w:r>
    </w:p>
    <w:tbl>
      <w:tblPr>
        <w:tblStyle w:val="BPSTable"/>
        <w:tblW w:w="0" w:type="auto"/>
        <w:tblInd w:w="360" w:type="dxa"/>
        <w:tblCellMar>
          <w:left w:w="0" w:type="dxa"/>
          <w:right w:w="0" w:type="dxa"/>
        </w:tblCellMar>
        <w:tblLook w:val="04A0"/>
      </w:tblPr>
      <w:tblGrid>
        <w:gridCol w:w="3549"/>
        <w:gridCol w:w="1464"/>
        <w:gridCol w:w="1461"/>
        <w:gridCol w:w="1461"/>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45" w:name="_PAR__7_f96b14b9_1b32_4f42_a02f_bcf448c5"/>
            <w:bookmarkEnd w:id="144"/>
            <w:r>
              <w:rPr>
                <w:rFonts w:ascii="Arial" w:eastAsia="Arial" w:hAnsi="Arial" w:cs="Arial"/>
                <w:b/>
              </w:rPr>
              <w:t>GENERAL FUND</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($23,793,537)</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GENERAL FUND TOTAL</w:t>
            </w:r>
          </w:p>
        </w:tc>
        <w:tc>
          <w:tcPr>
            <w:tcW w:w="1469" w:type="dxa"/>
          </w:tcPr>
          <w:p w:rsidR="00621B89" w:rsidP="00624EF0">
            <w:pPr>
              <w:jc w:val="right"/>
              <w:rPr>
                <w:rFonts w:ascii="Arial" w:eastAsia="Arial" w:hAnsi="Arial" w:cs="Arial"/>
              </w:rPr>
            </w:pPr>
            <w:r>
              <w:rPr>
                <w:rFonts w:ascii="Arial" w:eastAsia="Arial" w:hAnsi="Arial" w:cs="Arial"/>
              </w:rPr>
              <w:t>($23,793,537)</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pStyle w:val="BPSParagraphLeftAlign"/>
        <w:suppressAutoHyphens/>
        <w:ind w:left="360"/>
        <w:rPr>
          <w:rFonts w:ascii="Arial" w:eastAsia="Arial" w:hAnsi="Arial" w:cs="Arial"/>
        </w:rPr>
      </w:pPr>
      <w:bookmarkStart w:id="146" w:name="_PAR__8_770445c8_acc0_4202_b5ac_ff754a32"/>
      <w:bookmarkEnd w:id="145"/>
      <w:r>
        <w:rPr>
          <w:rFonts w:ascii="Arial" w:eastAsia="Arial" w:hAnsi="Arial" w:cs="Arial"/>
          <w:b/>
        </w:rPr>
        <w:t>Developmental Services Waiver - Supports Z212</w:t>
      </w:r>
    </w:p>
    <w:p w:rsidR="00621B89" w:rsidP="00621B89">
      <w:pPr>
        <w:ind w:left="360"/>
        <w:rPr>
          <w:rFonts w:ascii="Arial" w:eastAsia="Arial" w:hAnsi="Arial" w:cs="Arial"/>
        </w:rPr>
      </w:pPr>
      <w:bookmarkStart w:id="147" w:name="_PAR__9_8a6b3256_48cf_4614_bbab_bf004d5a"/>
      <w:bookmarkEnd w:id="146"/>
      <w:r>
        <w:rPr>
          <w:rFonts w:ascii="Arial" w:eastAsia="Arial" w:hAnsi="Arial" w:cs="Arial"/>
        </w:rPr>
        <w:t>Initiative: Adjusts funding for the 6.2% increase in the Federal Medical Assistance Percentage based on the extension of the national public health emergency related to the COVID-19 pandemic.</w:t>
      </w:r>
    </w:p>
    <w:tbl>
      <w:tblPr>
        <w:tblStyle w:val="BPSTable"/>
        <w:tblW w:w="0" w:type="auto"/>
        <w:tblInd w:w="360" w:type="dxa"/>
        <w:tblCellMar>
          <w:left w:w="0" w:type="dxa"/>
          <w:right w:w="0" w:type="dxa"/>
        </w:tblCellMar>
        <w:tblLook w:val="04A0"/>
      </w:tblPr>
      <w:tblGrid>
        <w:gridCol w:w="3549"/>
        <w:gridCol w:w="1462"/>
        <w:gridCol w:w="1462"/>
        <w:gridCol w:w="1462"/>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48" w:name="_PAR__10_17e5c76f_386f_4002_84d8_330faba"/>
            <w:bookmarkEnd w:id="147"/>
            <w:r>
              <w:rPr>
                <w:rFonts w:ascii="Arial" w:eastAsia="Arial" w:hAnsi="Arial" w:cs="Arial"/>
                <w:b/>
              </w:rPr>
              <w:t>GENERAL FUND</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($5,273,489)</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GENERAL FUND TOTAL</w:t>
            </w:r>
          </w:p>
        </w:tc>
        <w:tc>
          <w:tcPr>
            <w:tcW w:w="1469" w:type="dxa"/>
          </w:tcPr>
          <w:p w:rsidR="00621B89" w:rsidP="00624EF0">
            <w:pPr>
              <w:jc w:val="right"/>
              <w:rPr>
                <w:rFonts w:ascii="Arial" w:eastAsia="Arial" w:hAnsi="Arial" w:cs="Arial"/>
              </w:rPr>
            </w:pPr>
            <w:r>
              <w:rPr>
                <w:rFonts w:ascii="Arial" w:eastAsia="Arial" w:hAnsi="Arial" w:cs="Arial"/>
              </w:rPr>
              <w:t>($5,273,489)</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pStyle w:val="BPSParagraphLeftAlign"/>
        <w:suppressAutoHyphens/>
        <w:ind w:left="360"/>
        <w:rPr>
          <w:rFonts w:ascii="Arial" w:eastAsia="Arial" w:hAnsi="Arial" w:cs="Arial"/>
        </w:rPr>
      </w:pPr>
      <w:bookmarkStart w:id="149" w:name="_PAR__11_a498eddf_472c_486a_8ab6_caa997b"/>
      <w:bookmarkEnd w:id="148"/>
      <w:r>
        <w:rPr>
          <w:rFonts w:ascii="Arial" w:eastAsia="Arial" w:hAnsi="Arial" w:cs="Arial"/>
          <w:b/>
        </w:rPr>
        <w:t>Medicaid Services - Developmental Services Z210</w:t>
      </w:r>
    </w:p>
    <w:p w:rsidR="00621B89" w:rsidP="00621B89">
      <w:pPr>
        <w:ind w:left="360"/>
        <w:rPr>
          <w:rFonts w:ascii="Arial" w:eastAsia="Arial" w:hAnsi="Arial" w:cs="Arial"/>
        </w:rPr>
      </w:pPr>
      <w:bookmarkStart w:id="150" w:name="_PAR__12_7e300130_d74b_4ef3_9437_ae5392c"/>
      <w:bookmarkEnd w:id="149"/>
      <w:r>
        <w:rPr>
          <w:rFonts w:ascii="Arial" w:eastAsia="Arial" w:hAnsi="Arial" w:cs="Arial"/>
        </w:rPr>
        <w:t>Initiative: Adjusts funding for the 6.2% increase in the Federal Medical Assistance Percentage based on the extension of the national public health emergency related to the COVID-19 pandemic.</w:t>
      </w:r>
    </w:p>
    <w:tbl>
      <w:tblPr>
        <w:tblStyle w:val="BPSTable"/>
        <w:tblW w:w="0" w:type="auto"/>
        <w:tblInd w:w="360" w:type="dxa"/>
        <w:tblCellMar>
          <w:left w:w="0" w:type="dxa"/>
          <w:right w:w="0" w:type="dxa"/>
        </w:tblCellMar>
        <w:tblLook w:val="04A0"/>
      </w:tblPr>
      <w:tblGrid>
        <w:gridCol w:w="3549"/>
        <w:gridCol w:w="1462"/>
        <w:gridCol w:w="1462"/>
        <w:gridCol w:w="1462"/>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51" w:name="_PAR__13_e652ec0a_21a3_4dec_a679_80a430a"/>
            <w:bookmarkEnd w:id="150"/>
            <w:r>
              <w:rPr>
                <w:rFonts w:ascii="Arial" w:eastAsia="Arial" w:hAnsi="Arial" w:cs="Arial"/>
                <w:b/>
              </w:rPr>
              <w:t>GENERAL FUND</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($4,649,892)</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GENERAL FUND TOTAL</w:t>
            </w:r>
          </w:p>
        </w:tc>
        <w:tc>
          <w:tcPr>
            <w:tcW w:w="1469" w:type="dxa"/>
          </w:tcPr>
          <w:p w:rsidR="00621B89" w:rsidP="00624EF0">
            <w:pPr>
              <w:jc w:val="right"/>
              <w:rPr>
                <w:rFonts w:ascii="Arial" w:eastAsia="Arial" w:hAnsi="Arial" w:cs="Arial"/>
              </w:rPr>
            </w:pPr>
            <w:r>
              <w:rPr>
                <w:rFonts w:ascii="Arial" w:eastAsia="Arial" w:hAnsi="Arial" w:cs="Arial"/>
              </w:rPr>
              <w:t>($4,649,892)</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pStyle w:val="BPSParagraphLeftAlign"/>
        <w:suppressAutoHyphens/>
        <w:ind w:left="360"/>
        <w:rPr>
          <w:rFonts w:ascii="Arial" w:eastAsia="Arial" w:hAnsi="Arial" w:cs="Arial"/>
        </w:rPr>
      </w:pPr>
      <w:bookmarkStart w:id="152" w:name="_PAR__14_f569dedc_1f23_4379_b2fb_d2e01ef"/>
      <w:bookmarkEnd w:id="151"/>
      <w:r>
        <w:rPr>
          <w:rFonts w:ascii="Arial" w:eastAsia="Arial" w:hAnsi="Arial" w:cs="Arial"/>
          <w:b/>
        </w:rPr>
        <w:t>Medicaid Waiver for Brain Injury Residential /Community Serv Z218</w:t>
      </w:r>
    </w:p>
    <w:p w:rsidR="00621B89" w:rsidP="00621B89">
      <w:pPr>
        <w:ind w:left="360"/>
        <w:rPr>
          <w:rFonts w:ascii="Arial" w:eastAsia="Arial" w:hAnsi="Arial" w:cs="Arial"/>
        </w:rPr>
      </w:pPr>
      <w:bookmarkStart w:id="153" w:name="_PAR__15_e46db4d7_f7df_4188_9ab5_f33f71f"/>
      <w:bookmarkEnd w:id="152"/>
      <w:r>
        <w:rPr>
          <w:rFonts w:ascii="Arial" w:eastAsia="Arial" w:hAnsi="Arial" w:cs="Arial"/>
        </w:rPr>
        <w:t>Initiative: Adjusts funding for the 6.2% increase in the Federal Medical Assistance Percentage based on the extension of the national public health emergency related to the COVID-19 pandemic.</w:t>
      </w:r>
    </w:p>
    <w:tbl>
      <w:tblPr>
        <w:tblStyle w:val="BPSTable"/>
        <w:tblW w:w="0" w:type="auto"/>
        <w:tblInd w:w="360" w:type="dxa"/>
        <w:tblCellMar>
          <w:left w:w="0" w:type="dxa"/>
          <w:right w:w="0" w:type="dxa"/>
        </w:tblCellMar>
        <w:tblLook w:val="04A0"/>
      </w:tblPr>
      <w:tblGrid>
        <w:gridCol w:w="3549"/>
        <w:gridCol w:w="1462"/>
        <w:gridCol w:w="1462"/>
        <w:gridCol w:w="1462"/>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54" w:name="_PAR__16_a49d27ea_5386_49c1_b2e6_6ac76ae"/>
            <w:bookmarkEnd w:id="153"/>
            <w:r>
              <w:rPr>
                <w:rFonts w:ascii="Arial" w:eastAsia="Arial" w:hAnsi="Arial" w:cs="Arial"/>
                <w:b/>
              </w:rPr>
              <w:t>GENERAL FUND</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($1,054,699)</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GENERAL FUND TOTAL</w:t>
            </w:r>
          </w:p>
        </w:tc>
        <w:tc>
          <w:tcPr>
            <w:tcW w:w="1469" w:type="dxa"/>
          </w:tcPr>
          <w:p w:rsidR="00621B89" w:rsidP="00624EF0">
            <w:pPr>
              <w:jc w:val="right"/>
              <w:rPr>
                <w:rFonts w:ascii="Arial" w:eastAsia="Arial" w:hAnsi="Arial" w:cs="Arial"/>
              </w:rPr>
            </w:pPr>
            <w:r>
              <w:rPr>
                <w:rFonts w:ascii="Arial" w:eastAsia="Arial" w:hAnsi="Arial" w:cs="Arial"/>
              </w:rPr>
              <w:t>($1,054,699)</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pStyle w:val="BPSParagraphLeftAlign"/>
        <w:suppressAutoHyphens/>
        <w:ind w:left="360"/>
        <w:rPr>
          <w:rFonts w:ascii="Arial" w:eastAsia="Arial" w:hAnsi="Arial" w:cs="Arial"/>
        </w:rPr>
      </w:pPr>
      <w:bookmarkStart w:id="155" w:name="_PAR__17_3a463d3e_bbc7_42c8_afbc_3a638d5"/>
      <w:bookmarkEnd w:id="154"/>
      <w:r>
        <w:rPr>
          <w:rFonts w:ascii="Arial" w:eastAsia="Arial" w:hAnsi="Arial" w:cs="Arial"/>
          <w:b/>
        </w:rPr>
        <w:t>Medicaid Waiver for Other Related Conditions Z217</w:t>
      </w:r>
    </w:p>
    <w:p w:rsidR="00621B89" w:rsidP="00621B89">
      <w:pPr>
        <w:ind w:left="360"/>
        <w:rPr>
          <w:rFonts w:ascii="Arial" w:eastAsia="Arial" w:hAnsi="Arial" w:cs="Arial"/>
        </w:rPr>
      </w:pPr>
      <w:bookmarkStart w:id="156" w:name="_PAR__1_6cb38da6_40a2_4922_9797_b2e91bdc"/>
      <w:bookmarkEnd w:id="155"/>
      <w:r>
        <w:rPr>
          <w:rFonts w:ascii="Arial" w:eastAsia="Arial" w:hAnsi="Arial" w:cs="Arial"/>
        </w:rPr>
        <w:t>Initiative: Adjusts funding for the 6.2% increase in the Federal Medical Assistance Percentage based on the extension of the national public health emergency related to the COVID-19 pandemic.</w:t>
      </w:r>
    </w:p>
    <w:tbl>
      <w:tblPr>
        <w:tblStyle w:val="BPSTable"/>
        <w:tblW w:w="0" w:type="auto"/>
        <w:tblInd w:w="360" w:type="dxa"/>
        <w:tblCellMar>
          <w:left w:w="0" w:type="dxa"/>
          <w:right w:w="0" w:type="dxa"/>
        </w:tblCellMar>
        <w:tblLook w:val="04A0"/>
      </w:tblPr>
      <w:tblGrid>
        <w:gridCol w:w="3549"/>
        <w:gridCol w:w="1462"/>
        <w:gridCol w:w="1462"/>
        <w:gridCol w:w="1462"/>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57" w:name="_PAR__2_6acf23ea_096e_4caa_b321_41b6c034"/>
            <w:bookmarkEnd w:id="156"/>
            <w:r>
              <w:rPr>
                <w:rFonts w:ascii="Arial" w:eastAsia="Arial" w:hAnsi="Arial" w:cs="Arial"/>
                <w:b/>
              </w:rPr>
              <w:t>GENERAL FUND</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($474,268)</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GENERAL FUND TOTAL</w:t>
            </w:r>
          </w:p>
        </w:tc>
        <w:tc>
          <w:tcPr>
            <w:tcW w:w="1469" w:type="dxa"/>
          </w:tcPr>
          <w:p w:rsidR="00621B89" w:rsidP="00624EF0">
            <w:pPr>
              <w:jc w:val="right"/>
              <w:rPr>
                <w:rFonts w:ascii="Arial" w:eastAsia="Arial" w:hAnsi="Arial" w:cs="Arial"/>
              </w:rPr>
            </w:pPr>
            <w:r>
              <w:rPr>
                <w:rFonts w:ascii="Arial" w:eastAsia="Arial" w:hAnsi="Arial" w:cs="Arial"/>
              </w:rPr>
              <w:t>($474,268)</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pStyle w:val="BPSParagraphLeftAlign"/>
        <w:suppressAutoHyphens/>
        <w:ind w:left="360"/>
        <w:rPr>
          <w:rFonts w:ascii="Arial" w:eastAsia="Arial" w:hAnsi="Arial" w:cs="Arial"/>
        </w:rPr>
      </w:pPr>
      <w:bookmarkStart w:id="158" w:name="_PAR__3_93328153_012c_42d2_a0d9_c5035ae1"/>
      <w:bookmarkEnd w:id="157"/>
      <w:r>
        <w:rPr>
          <w:rFonts w:ascii="Arial" w:eastAsia="Arial" w:hAnsi="Arial" w:cs="Arial"/>
          <w:b/>
        </w:rPr>
        <w:t>Medical Care - Payments to Providers 0147</w:t>
      </w:r>
    </w:p>
    <w:p w:rsidR="00621B89" w:rsidP="00621B89">
      <w:pPr>
        <w:ind w:left="360"/>
        <w:rPr>
          <w:rFonts w:ascii="Arial" w:eastAsia="Arial" w:hAnsi="Arial" w:cs="Arial"/>
        </w:rPr>
      </w:pPr>
      <w:bookmarkStart w:id="159" w:name="_PAR__4_1ab28d33_7d29_4dea_b208_4367df01"/>
      <w:bookmarkEnd w:id="158"/>
      <w:r>
        <w:rPr>
          <w:rFonts w:ascii="Arial" w:eastAsia="Arial" w:hAnsi="Arial" w:cs="Arial"/>
        </w:rPr>
        <w:t>Initiative: Adjusts funding for the 6.2% increase in the Federal Medical Assistance Percentage based on the extension of the national public health emergency related to the COVID-19 pandemic.</w:t>
      </w:r>
    </w:p>
    <w:tbl>
      <w:tblPr>
        <w:tblStyle w:val="BPSTable"/>
        <w:tblW w:w="0" w:type="auto"/>
        <w:tblInd w:w="360" w:type="dxa"/>
        <w:tblCellMar>
          <w:left w:w="0" w:type="dxa"/>
          <w:right w:w="0" w:type="dxa"/>
        </w:tblCellMar>
        <w:tblLook w:val="04A0"/>
      </w:tblPr>
      <w:tblGrid>
        <w:gridCol w:w="3549"/>
        <w:gridCol w:w="1464"/>
        <w:gridCol w:w="1461"/>
        <w:gridCol w:w="1461"/>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60" w:name="_PAR__5_60d14afd_0853_4f72_9ffd_416d814c"/>
            <w:bookmarkEnd w:id="159"/>
            <w:r>
              <w:rPr>
                <w:rFonts w:ascii="Arial" w:eastAsia="Arial" w:hAnsi="Arial" w:cs="Arial"/>
                <w:b/>
              </w:rPr>
              <w:t>GENERAL FUND</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($84,923,871)</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GENERAL FUND TOTAL</w:t>
            </w:r>
          </w:p>
        </w:tc>
        <w:tc>
          <w:tcPr>
            <w:tcW w:w="1469" w:type="dxa"/>
          </w:tcPr>
          <w:p w:rsidR="00621B89" w:rsidP="00624EF0">
            <w:pPr>
              <w:jc w:val="right"/>
              <w:rPr>
                <w:rFonts w:ascii="Arial" w:eastAsia="Arial" w:hAnsi="Arial" w:cs="Arial"/>
              </w:rPr>
            </w:pPr>
            <w:r>
              <w:rPr>
                <w:rFonts w:ascii="Arial" w:eastAsia="Arial" w:hAnsi="Arial" w:cs="Arial"/>
              </w:rPr>
              <w:t>($84,923,871)</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ind w:left="360"/>
        <w:rPr>
          <w:rFonts w:ascii="Arial" w:eastAsia="Arial" w:hAnsi="Arial" w:cs="Arial"/>
        </w:rPr>
      </w:pPr>
      <w:bookmarkStart w:id="161" w:name="_PAR__6_6f0f11b6_f732_4e04_b07e_eb44ff7e"/>
      <w:bookmarkEnd w:id="16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3"/>
        <w:gridCol w:w="1460"/>
        <w:gridCol w:w="1460"/>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62" w:name="_PAR__7_3ad1960e_c819_4a2a_956d_ce60141f"/>
            <w:bookmarkEnd w:id="161"/>
            <w:r>
              <w:rPr>
                <w:rFonts w:ascii="Arial" w:eastAsia="Arial" w:hAnsi="Arial" w:cs="Arial"/>
                <w:b/>
              </w:rPr>
              <w:t>FEDERAL EXPENDITURES FUND</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$135,675,538</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FEDERAL EXPENDITURES FUND TOTAL</w:t>
            </w:r>
          </w:p>
        </w:tc>
        <w:tc>
          <w:tcPr>
            <w:tcW w:w="1469" w:type="dxa"/>
          </w:tcPr>
          <w:p w:rsidR="00621B89" w:rsidP="00624EF0">
            <w:pPr>
              <w:jc w:val="right"/>
              <w:rPr>
                <w:rFonts w:ascii="Arial" w:eastAsia="Arial" w:hAnsi="Arial" w:cs="Arial"/>
              </w:rPr>
            </w:pPr>
            <w:r>
              <w:rPr>
                <w:rFonts w:ascii="Arial" w:eastAsia="Arial" w:hAnsi="Arial" w:cs="Arial"/>
              </w:rPr>
              <w:t>$135,675,538</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ind w:left="360"/>
        <w:rPr>
          <w:rFonts w:ascii="Arial" w:eastAsia="Arial" w:hAnsi="Arial" w:cs="Arial"/>
        </w:rPr>
      </w:pPr>
      <w:bookmarkStart w:id="163" w:name="_PAR__8_779e748d_a74c_4260_88ec_132196a0"/>
      <w:bookmarkEnd w:id="16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64" w:name="_PAR__9_8d8c1205_7077_4335_a5b5_e8af9e6d"/>
            <w:bookmarkEnd w:id="163"/>
            <w:r>
              <w:rPr>
                <w:rFonts w:ascii="Arial" w:eastAsia="Arial" w:hAnsi="Arial" w:cs="Arial"/>
                <w:b/>
              </w:rPr>
              <w:t>FUND FOR A HEALTHY MAINE</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($3,986,788)</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FUND FOR A HEALTHY MAINE TOTAL</w:t>
            </w:r>
          </w:p>
        </w:tc>
        <w:tc>
          <w:tcPr>
            <w:tcW w:w="1469" w:type="dxa"/>
          </w:tcPr>
          <w:p w:rsidR="00621B89" w:rsidP="00624EF0">
            <w:pPr>
              <w:jc w:val="right"/>
              <w:rPr>
                <w:rFonts w:ascii="Arial" w:eastAsia="Arial" w:hAnsi="Arial" w:cs="Arial"/>
              </w:rPr>
            </w:pPr>
            <w:r>
              <w:rPr>
                <w:rFonts w:ascii="Arial" w:eastAsia="Arial" w:hAnsi="Arial" w:cs="Arial"/>
              </w:rPr>
              <w:t>($3,986,788)</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ind w:left="360"/>
        <w:rPr>
          <w:rFonts w:ascii="Arial" w:eastAsia="Arial" w:hAnsi="Arial" w:cs="Arial"/>
        </w:rPr>
      </w:pPr>
      <w:bookmarkStart w:id="165" w:name="_PAR__10_290e60ab_57af_4f6a_af93_2913504"/>
      <w:bookmarkEnd w:id="16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66" w:name="_PAR__11_41fbfc90_21fd_4028_b29b_2dff031"/>
            <w:bookmarkEnd w:id="165"/>
            <w:r>
              <w:rPr>
                <w:rFonts w:ascii="Arial" w:eastAsia="Arial" w:hAnsi="Arial" w:cs="Arial"/>
                <w:b/>
              </w:rPr>
              <w:t>FEDERAL BLOCK GRANT FUND</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$1,941,382</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FEDERAL BLOCK GRANT FUND TOTAL</w:t>
            </w:r>
          </w:p>
        </w:tc>
        <w:tc>
          <w:tcPr>
            <w:tcW w:w="1469" w:type="dxa"/>
          </w:tcPr>
          <w:p w:rsidR="00621B89" w:rsidP="00624EF0">
            <w:pPr>
              <w:jc w:val="right"/>
              <w:rPr>
                <w:rFonts w:ascii="Arial" w:eastAsia="Arial" w:hAnsi="Arial" w:cs="Arial"/>
              </w:rPr>
            </w:pPr>
            <w:r>
              <w:rPr>
                <w:rFonts w:ascii="Arial" w:eastAsia="Arial" w:hAnsi="Arial" w:cs="Arial"/>
              </w:rPr>
              <w:t>$1,941,382</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pStyle w:val="BPSParagraphLeftAlign"/>
        <w:suppressAutoHyphens/>
        <w:ind w:left="360"/>
        <w:rPr>
          <w:rFonts w:ascii="Arial" w:eastAsia="Arial" w:hAnsi="Arial" w:cs="Arial"/>
        </w:rPr>
      </w:pPr>
      <w:bookmarkStart w:id="167" w:name="_PAR__12_8d9de863_706c_4070_96e0_00c1423"/>
      <w:bookmarkEnd w:id="166"/>
      <w:r>
        <w:rPr>
          <w:rFonts w:ascii="Arial" w:eastAsia="Arial" w:hAnsi="Arial" w:cs="Arial"/>
          <w:b/>
        </w:rPr>
        <w:t>Mental Health Services - Child Medicaid Z207</w:t>
      </w:r>
    </w:p>
    <w:p w:rsidR="00621B89" w:rsidP="00621B89">
      <w:pPr>
        <w:ind w:left="360"/>
        <w:rPr>
          <w:rFonts w:ascii="Arial" w:eastAsia="Arial" w:hAnsi="Arial" w:cs="Arial"/>
        </w:rPr>
      </w:pPr>
      <w:bookmarkStart w:id="168" w:name="_PAR__13_17e772f2_6f6b_42aa_905b_c4ecd77"/>
      <w:bookmarkEnd w:id="167"/>
      <w:r>
        <w:rPr>
          <w:rFonts w:ascii="Arial" w:eastAsia="Arial" w:hAnsi="Arial" w:cs="Arial"/>
        </w:rPr>
        <w:t>Initiative: Adjusts funding for the 6.2% increase in the Federal Medical Assistance Percentage based on the extension of the national public health emergency related to the COVID-19 pandemic.</w:t>
      </w:r>
    </w:p>
    <w:tbl>
      <w:tblPr>
        <w:tblStyle w:val="BPSTable"/>
        <w:tblW w:w="0" w:type="auto"/>
        <w:tblInd w:w="360" w:type="dxa"/>
        <w:tblCellMar>
          <w:left w:w="0" w:type="dxa"/>
          <w:right w:w="0" w:type="dxa"/>
        </w:tblCellMar>
        <w:tblLook w:val="04A0"/>
      </w:tblPr>
      <w:tblGrid>
        <w:gridCol w:w="3549"/>
        <w:gridCol w:w="1462"/>
        <w:gridCol w:w="1462"/>
        <w:gridCol w:w="1462"/>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69" w:name="_PAR__14_c7a53000_ab1c_4293_8fbd_1189bd1"/>
            <w:bookmarkEnd w:id="168"/>
            <w:r>
              <w:rPr>
                <w:rFonts w:ascii="Arial" w:eastAsia="Arial" w:hAnsi="Arial" w:cs="Arial"/>
                <w:b/>
              </w:rPr>
              <w:t>GENERAL FUND</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($5,061,792)</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GENERAL FUND TOTAL</w:t>
            </w:r>
          </w:p>
        </w:tc>
        <w:tc>
          <w:tcPr>
            <w:tcW w:w="1469" w:type="dxa"/>
          </w:tcPr>
          <w:p w:rsidR="00621B89" w:rsidP="00624EF0">
            <w:pPr>
              <w:jc w:val="right"/>
              <w:rPr>
                <w:rFonts w:ascii="Arial" w:eastAsia="Arial" w:hAnsi="Arial" w:cs="Arial"/>
              </w:rPr>
            </w:pPr>
            <w:r>
              <w:rPr>
                <w:rFonts w:ascii="Arial" w:eastAsia="Arial" w:hAnsi="Arial" w:cs="Arial"/>
              </w:rPr>
              <w:t>($5,061,792)</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pStyle w:val="BPSParagraphLeftAlign"/>
        <w:suppressAutoHyphens/>
        <w:ind w:left="360"/>
        <w:rPr>
          <w:rFonts w:ascii="Arial" w:eastAsia="Arial" w:hAnsi="Arial" w:cs="Arial"/>
        </w:rPr>
      </w:pPr>
      <w:bookmarkStart w:id="170" w:name="_PAR__15_f480b9fa_fee4_4e1c_8849_690cd93"/>
      <w:bookmarkEnd w:id="169"/>
      <w:r>
        <w:rPr>
          <w:rFonts w:ascii="Arial" w:eastAsia="Arial" w:hAnsi="Arial" w:cs="Arial"/>
          <w:b/>
        </w:rPr>
        <w:t>Mental Health Services - Community Medicaid Z201</w:t>
      </w:r>
    </w:p>
    <w:p w:rsidR="00621B89" w:rsidP="00621B89">
      <w:pPr>
        <w:ind w:left="360"/>
        <w:rPr>
          <w:rFonts w:ascii="Arial" w:eastAsia="Arial" w:hAnsi="Arial" w:cs="Arial"/>
        </w:rPr>
      </w:pPr>
      <w:bookmarkStart w:id="171" w:name="_PAR__1_209fbb91_134c_4abc_ad01_2328f29a"/>
      <w:bookmarkEnd w:id="170"/>
      <w:r>
        <w:rPr>
          <w:rFonts w:ascii="Arial" w:eastAsia="Arial" w:hAnsi="Arial" w:cs="Arial"/>
        </w:rPr>
        <w:t>Initiative: Adjusts funding for the 6.2% increase in the Federal Medical Assistance Percentage based on the extension of the national public health emergency related to the COVID-19 pandemic.</w:t>
      </w:r>
    </w:p>
    <w:tbl>
      <w:tblPr>
        <w:tblStyle w:val="BPSTable"/>
        <w:tblW w:w="0" w:type="auto"/>
        <w:tblInd w:w="360" w:type="dxa"/>
        <w:tblCellMar>
          <w:left w:w="0" w:type="dxa"/>
          <w:right w:w="0" w:type="dxa"/>
        </w:tblCellMar>
        <w:tblLook w:val="04A0"/>
      </w:tblPr>
      <w:tblGrid>
        <w:gridCol w:w="3549"/>
        <w:gridCol w:w="1462"/>
        <w:gridCol w:w="1462"/>
        <w:gridCol w:w="1462"/>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72" w:name="_PAR__2_e3dd6bd0_cd68_43f4_a549_f62ba9ff"/>
            <w:bookmarkEnd w:id="171"/>
            <w:r>
              <w:rPr>
                <w:rFonts w:ascii="Arial" w:eastAsia="Arial" w:hAnsi="Arial" w:cs="Arial"/>
                <w:b/>
              </w:rPr>
              <w:t>GENERAL FUND</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($6,481,869)</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GENERAL FUND TOTAL</w:t>
            </w:r>
          </w:p>
        </w:tc>
        <w:tc>
          <w:tcPr>
            <w:tcW w:w="1469" w:type="dxa"/>
          </w:tcPr>
          <w:p w:rsidR="00621B89" w:rsidP="00624EF0">
            <w:pPr>
              <w:jc w:val="right"/>
              <w:rPr>
                <w:rFonts w:ascii="Arial" w:eastAsia="Arial" w:hAnsi="Arial" w:cs="Arial"/>
              </w:rPr>
            </w:pPr>
            <w:r>
              <w:rPr>
                <w:rFonts w:ascii="Arial" w:eastAsia="Arial" w:hAnsi="Arial" w:cs="Arial"/>
              </w:rPr>
              <w:t>($6,481,869)</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pStyle w:val="BPSParagraphLeftAlign"/>
        <w:suppressAutoHyphens/>
        <w:ind w:left="360"/>
        <w:rPr>
          <w:rFonts w:ascii="Arial" w:eastAsia="Arial" w:hAnsi="Arial" w:cs="Arial"/>
        </w:rPr>
      </w:pPr>
      <w:bookmarkStart w:id="173" w:name="_PAR__3_65b919b3_e62d_4882_8b4e_74a4fd2f"/>
      <w:bookmarkEnd w:id="172"/>
      <w:r>
        <w:rPr>
          <w:rFonts w:ascii="Arial" w:eastAsia="Arial" w:hAnsi="Arial" w:cs="Arial"/>
          <w:b/>
        </w:rPr>
        <w:t>Nursing Facilities 0148</w:t>
      </w:r>
    </w:p>
    <w:p w:rsidR="00621B89" w:rsidP="00621B89">
      <w:pPr>
        <w:ind w:left="360"/>
        <w:rPr>
          <w:rFonts w:ascii="Arial" w:eastAsia="Arial" w:hAnsi="Arial" w:cs="Arial"/>
        </w:rPr>
      </w:pPr>
      <w:bookmarkStart w:id="174" w:name="_PAR__4_bd5afcb1_4f04_42a3_a697_75b4d62a"/>
      <w:bookmarkEnd w:id="173"/>
      <w:r>
        <w:rPr>
          <w:rFonts w:ascii="Arial" w:eastAsia="Arial" w:hAnsi="Arial" w:cs="Arial"/>
        </w:rPr>
        <w:t>Initiative: Adjusts funding for the 6.2% increase in the Federal Medical Assistance Percentage based on the extension of the national public health emergency related to the COVID-19 pandemic.</w:t>
      </w:r>
    </w:p>
    <w:tbl>
      <w:tblPr>
        <w:tblStyle w:val="BPSTable"/>
        <w:tblW w:w="0" w:type="auto"/>
        <w:tblInd w:w="360" w:type="dxa"/>
        <w:tblCellMar>
          <w:left w:w="0" w:type="dxa"/>
          <w:right w:w="0" w:type="dxa"/>
        </w:tblCellMar>
        <w:tblLook w:val="04A0"/>
      </w:tblPr>
      <w:tblGrid>
        <w:gridCol w:w="3549"/>
        <w:gridCol w:w="1464"/>
        <w:gridCol w:w="1461"/>
        <w:gridCol w:w="1461"/>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75" w:name="_PAR__5_41acfb9d_6fb7_4523_b116_4f9453f3"/>
            <w:bookmarkEnd w:id="174"/>
            <w:r>
              <w:rPr>
                <w:rFonts w:ascii="Arial" w:eastAsia="Arial" w:hAnsi="Arial" w:cs="Arial"/>
                <w:b/>
              </w:rPr>
              <w:t>GENERAL FUND</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($23,290,221)</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GENERAL FUND TOTAL</w:t>
            </w:r>
          </w:p>
        </w:tc>
        <w:tc>
          <w:tcPr>
            <w:tcW w:w="1469" w:type="dxa"/>
          </w:tcPr>
          <w:p w:rsidR="00621B89" w:rsidP="00624EF0">
            <w:pPr>
              <w:jc w:val="right"/>
              <w:rPr>
                <w:rFonts w:ascii="Arial" w:eastAsia="Arial" w:hAnsi="Arial" w:cs="Arial"/>
              </w:rPr>
            </w:pPr>
            <w:r>
              <w:rPr>
                <w:rFonts w:ascii="Arial" w:eastAsia="Arial" w:hAnsi="Arial" w:cs="Arial"/>
              </w:rPr>
              <w:t>($23,290,221)</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ind w:left="360"/>
        <w:rPr>
          <w:rFonts w:ascii="Arial" w:eastAsia="Arial" w:hAnsi="Arial" w:cs="Arial"/>
        </w:rPr>
      </w:pPr>
      <w:bookmarkStart w:id="176" w:name="_PAR__6_26fb9199_1da0_4873_a64a_7172eddc"/>
      <w:bookmarkEnd w:id="17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77" w:name="_PAR__7_14587953_f529_42c9_811d_f13be8c4"/>
            <w:bookmarkEnd w:id="176"/>
            <w:r>
              <w:rPr>
                <w:rFonts w:ascii="Arial" w:eastAsia="Arial" w:hAnsi="Arial" w:cs="Arial"/>
                <w:b/>
              </w:rPr>
              <w:t>FEDERAL EXPENDITURES FUND</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$23,290,221</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FEDERAL EXPENDITURES FUND TOTAL</w:t>
            </w:r>
          </w:p>
        </w:tc>
        <w:tc>
          <w:tcPr>
            <w:tcW w:w="1469" w:type="dxa"/>
          </w:tcPr>
          <w:p w:rsidR="00621B89" w:rsidP="00624EF0">
            <w:pPr>
              <w:jc w:val="right"/>
              <w:rPr>
                <w:rFonts w:ascii="Arial" w:eastAsia="Arial" w:hAnsi="Arial" w:cs="Arial"/>
              </w:rPr>
            </w:pPr>
            <w:r>
              <w:rPr>
                <w:rFonts w:ascii="Arial" w:eastAsia="Arial" w:hAnsi="Arial" w:cs="Arial"/>
              </w:rPr>
              <w:t>$23,290,221</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pStyle w:val="BPSParagraphLeftAlign"/>
        <w:suppressAutoHyphens/>
        <w:ind w:left="360"/>
        <w:rPr>
          <w:rFonts w:ascii="Arial" w:eastAsia="Arial" w:hAnsi="Arial" w:cs="Arial"/>
        </w:rPr>
      </w:pPr>
      <w:bookmarkStart w:id="178" w:name="_PAR__8_3c81d5c7_169e_4b62_8ad9_1381390f"/>
      <w:bookmarkEnd w:id="177"/>
      <w:r>
        <w:rPr>
          <w:rFonts w:ascii="Arial" w:eastAsia="Arial" w:hAnsi="Arial" w:cs="Arial"/>
          <w:b/>
        </w:rPr>
        <w:t>Office of Substance Abuse &amp; Mental Health Srv-Medicaid Seed Z202</w:t>
      </w:r>
    </w:p>
    <w:p w:rsidR="00621B89" w:rsidP="00621B89">
      <w:pPr>
        <w:ind w:left="360"/>
        <w:rPr>
          <w:rFonts w:ascii="Arial" w:eastAsia="Arial" w:hAnsi="Arial" w:cs="Arial"/>
        </w:rPr>
      </w:pPr>
      <w:bookmarkStart w:id="179" w:name="_PAR__9_ecb9dee6_8b5e_4252_a91b_2fd9cc00"/>
      <w:bookmarkEnd w:id="178"/>
      <w:r>
        <w:rPr>
          <w:rFonts w:ascii="Arial" w:eastAsia="Arial" w:hAnsi="Arial" w:cs="Arial"/>
        </w:rPr>
        <w:t>Initiative: Adjusts funding for the 6.2% increase in the Federal Medical Assistance Percentage based on the extension of the national public health emergency related to the COVID-19 pandemic.</w:t>
      </w:r>
    </w:p>
    <w:tbl>
      <w:tblPr>
        <w:tblStyle w:val="BPSTable"/>
        <w:tblW w:w="0" w:type="auto"/>
        <w:tblInd w:w="360" w:type="dxa"/>
        <w:tblCellMar>
          <w:left w:w="0" w:type="dxa"/>
          <w:right w:w="0" w:type="dxa"/>
        </w:tblCellMar>
        <w:tblLook w:val="04A0"/>
      </w:tblPr>
      <w:tblGrid>
        <w:gridCol w:w="3549"/>
        <w:gridCol w:w="1462"/>
        <w:gridCol w:w="1462"/>
        <w:gridCol w:w="1462"/>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80" w:name="_PAR__10_d58f7afb_e592_42db_a10f_bbcde9c"/>
            <w:bookmarkEnd w:id="179"/>
            <w:r>
              <w:rPr>
                <w:rFonts w:ascii="Arial" w:eastAsia="Arial" w:hAnsi="Arial" w:cs="Arial"/>
                <w:b/>
              </w:rPr>
              <w:t>GENERAL FUND</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($1,733,115)</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GENERAL FUND TOTAL</w:t>
            </w:r>
          </w:p>
        </w:tc>
        <w:tc>
          <w:tcPr>
            <w:tcW w:w="1469" w:type="dxa"/>
          </w:tcPr>
          <w:p w:rsidR="00621B89" w:rsidP="00624EF0">
            <w:pPr>
              <w:jc w:val="right"/>
              <w:rPr>
                <w:rFonts w:ascii="Arial" w:eastAsia="Arial" w:hAnsi="Arial" w:cs="Arial"/>
              </w:rPr>
            </w:pPr>
            <w:r>
              <w:rPr>
                <w:rFonts w:ascii="Arial" w:eastAsia="Arial" w:hAnsi="Arial" w:cs="Arial"/>
              </w:rPr>
              <w:t>($1,733,115)</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ind w:left="360"/>
        <w:rPr>
          <w:rFonts w:ascii="Arial" w:eastAsia="Arial" w:hAnsi="Arial" w:cs="Arial"/>
        </w:rPr>
      </w:pPr>
      <w:bookmarkStart w:id="181" w:name="_PAR__11_97512c6d_a30f_4c30_a461_75b6dad"/>
      <w:bookmarkEnd w:id="18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82" w:name="_PAR__12_6dc973b7_ddb1_4f77_aec0_52d51e0"/>
            <w:bookmarkEnd w:id="181"/>
            <w:r>
              <w:rPr>
                <w:rFonts w:ascii="Arial" w:eastAsia="Arial" w:hAnsi="Arial" w:cs="Arial"/>
                <w:b/>
              </w:rPr>
              <w:t>FUND FOR A HEALTHY MAINE</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($167,767)</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FUND FOR A HEALTHY MAINE TOTAL</w:t>
            </w:r>
          </w:p>
        </w:tc>
        <w:tc>
          <w:tcPr>
            <w:tcW w:w="1469" w:type="dxa"/>
          </w:tcPr>
          <w:p w:rsidR="00621B89" w:rsidP="00624EF0">
            <w:pPr>
              <w:jc w:val="right"/>
              <w:rPr>
                <w:rFonts w:ascii="Arial" w:eastAsia="Arial" w:hAnsi="Arial" w:cs="Arial"/>
              </w:rPr>
            </w:pPr>
            <w:r>
              <w:rPr>
                <w:rFonts w:ascii="Arial" w:eastAsia="Arial" w:hAnsi="Arial" w:cs="Arial"/>
              </w:rPr>
              <w:t>($167,767)</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pStyle w:val="BPSParagraphLeftAlign"/>
        <w:suppressAutoHyphens/>
        <w:ind w:left="360"/>
        <w:rPr>
          <w:rFonts w:ascii="Arial" w:eastAsia="Arial" w:hAnsi="Arial" w:cs="Arial"/>
        </w:rPr>
      </w:pPr>
      <w:bookmarkStart w:id="183" w:name="_PAR__13_a8a34a90_54c0_4727_a492_f4224bd"/>
      <w:bookmarkEnd w:id="182"/>
      <w:r>
        <w:rPr>
          <w:rFonts w:ascii="Arial" w:eastAsia="Arial" w:hAnsi="Arial" w:cs="Arial"/>
          <w:b/>
        </w:rPr>
        <w:t>Traumatic Brain Injury Seed Z214</w:t>
      </w:r>
    </w:p>
    <w:p w:rsidR="00621B89" w:rsidP="00621B89">
      <w:pPr>
        <w:ind w:left="360"/>
        <w:rPr>
          <w:rFonts w:ascii="Arial" w:eastAsia="Arial" w:hAnsi="Arial" w:cs="Arial"/>
        </w:rPr>
      </w:pPr>
      <w:bookmarkStart w:id="184" w:name="_PAR__14_537bb147_be65_4e20_a8f6_3d7e222"/>
      <w:bookmarkEnd w:id="183"/>
      <w:r>
        <w:rPr>
          <w:rFonts w:ascii="Arial" w:eastAsia="Arial" w:hAnsi="Arial" w:cs="Arial"/>
        </w:rPr>
        <w:t>Initiative: Adjusts funding for the 6.2% increase in the Federal Medical Assistance Percentage based on the extension of the national public health emergency related to the COVID-19 pandemic.</w:t>
      </w:r>
    </w:p>
    <w:tbl>
      <w:tblPr>
        <w:tblStyle w:val="BPSTable"/>
        <w:tblW w:w="0" w:type="auto"/>
        <w:tblInd w:w="360" w:type="dxa"/>
        <w:tblCellMar>
          <w:left w:w="0" w:type="dxa"/>
          <w:right w:w="0" w:type="dxa"/>
        </w:tblCellMar>
        <w:tblLook w:val="04A0"/>
      </w:tblPr>
      <w:tblGrid>
        <w:gridCol w:w="3549"/>
        <w:gridCol w:w="1462"/>
        <w:gridCol w:w="1462"/>
        <w:gridCol w:w="1462"/>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85" w:name="_PAR__15_23cc268a_7624_4ee6_8fc7_e8d98de"/>
            <w:bookmarkEnd w:id="184"/>
            <w:r>
              <w:rPr>
                <w:rFonts w:ascii="Arial" w:eastAsia="Arial" w:hAnsi="Arial" w:cs="Arial"/>
                <w:b/>
              </w:rPr>
              <w:t>GENERAL FUND</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rPr>
              <w:t>All Other</w:t>
            </w:r>
          </w:p>
        </w:tc>
        <w:tc>
          <w:tcPr>
            <w:tcW w:w="1469" w:type="dxa"/>
          </w:tcPr>
          <w:p w:rsidR="00621B89" w:rsidP="00624EF0">
            <w:pPr>
              <w:jc w:val="right"/>
              <w:rPr>
                <w:rFonts w:ascii="Arial" w:eastAsia="Arial" w:hAnsi="Arial" w:cs="Arial"/>
              </w:rPr>
            </w:pPr>
            <w:r>
              <w:rPr>
                <w:rFonts w:ascii="Arial" w:eastAsia="Arial" w:hAnsi="Arial" w:cs="Arial"/>
              </w:rPr>
              <w:t>($15,833)</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86" w:name="_PAR__1_ae3ca546_3c00_471c_a443_ec91024a"/>
            <w:bookmarkEnd w:id="185"/>
            <w:r>
              <w:rPr>
                <w:rFonts w:ascii="Arial" w:eastAsia="Arial" w:hAnsi="Arial" w:cs="Arial"/>
              </w:rPr>
              <w:t>GENERAL FUND TOTAL</w:t>
            </w:r>
          </w:p>
        </w:tc>
        <w:tc>
          <w:tcPr>
            <w:tcW w:w="1469" w:type="dxa"/>
          </w:tcPr>
          <w:p w:rsidR="00621B89" w:rsidP="00624EF0">
            <w:pPr>
              <w:jc w:val="right"/>
              <w:rPr>
                <w:rFonts w:ascii="Arial" w:eastAsia="Arial" w:hAnsi="Arial" w:cs="Arial"/>
              </w:rPr>
            </w:pPr>
            <w:r>
              <w:rPr>
                <w:rFonts w:ascii="Arial" w:eastAsia="Arial" w:hAnsi="Arial" w:cs="Arial"/>
              </w:rPr>
              <w:t>($15,833)</w:t>
            </w:r>
          </w:p>
        </w:tc>
        <w:tc>
          <w:tcPr>
            <w:tcW w:w="1469" w:type="dxa"/>
          </w:tcPr>
          <w:p w:rsidR="00621B89" w:rsidP="00624EF0">
            <w:pPr>
              <w:jc w:val="right"/>
              <w:rPr>
                <w:rFonts w:ascii="Arial" w:eastAsia="Arial" w:hAnsi="Arial" w:cs="Arial"/>
              </w:rPr>
            </w:pPr>
            <w:r>
              <w:rPr>
                <w:rFonts w:ascii="Arial" w:eastAsia="Arial" w:hAnsi="Arial" w:cs="Arial"/>
              </w:rPr>
              <w:t>$0</w:t>
            </w:r>
          </w:p>
        </w:tc>
        <w:tc>
          <w:tcPr>
            <w:tcW w:w="1469" w:type="dxa"/>
          </w:tcPr>
          <w:p w:rsidR="00621B89" w:rsidP="00624EF0">
            <w:pPr>
              <w:jc w:val="right"/>
              <w:rPr>
                <w:rFonts w:ascii="Arial" w:eastAsia="Arial" w:hAnsi="Arial" w:cs="Arial"/>
              </w:rPr>
            </w:pPr>
            <w:r>
              <w:rPr>
                <w:rFonts w:ascii="Arial" w:eastAsia="Arial" w:hAnsi="Arial" w:cs="Arial"/>
              </w:rPr>
              <w:t>$0</w:t>
            </w:r>
          </w:p>
        </w:tc>
      </w:tr>
    </w:tbl>
    <w:p w:rsidR="00621B89" w:rsidP="00621B89">
      <w:pPr>
        <w:ind w:left="360"/>
        <w:rPr>
          <w:rFonts w:ascii="Arial" w:eastAsia="Arial" w:hAnsi="Arial" w:cs="Arial"/>
        </w:rPr>
      </w:pPr>
      <w:bookmarkStart w:id="187" w:name="_PAR__2_aaea73c0_36be_4707_a875_4d284542"/>
      <w:bookmarkEnd w:id="18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1"/>
        <w:gridCol w:w="1466"/>
        <w:gridCol w:w="1459"/>
        <w:gridCol w:w="1459"/>
      </w:tblGrid>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bookmarkStart w:id="188" w:name="_PAR__3_321f54c2_24f9_48c8_b4aa_a5644a74"/>
            <w:bookmarkEnd w:id="187"/>
            <w:r>
              <w:rPr>
                <w:rFonts w:ascii="Arial" w:eastAsia="Arial" w:hAnsi="Arial" w:cs="Arial"/>
                <w:b/>
              </w:rPr>
              <w:t>HEALTH AND HUMAN SERVICES, DEPARTMENT OF</w:t>
            </w:r>
          </w:p>
        </w:tc>
        <w:tc>
          <w:tcPr>
            <w:tcW w:w="1469"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rPr>
                <w:rFonts w:ascii="Arial" w:eastAsia="Arial" w:hAnsi="Arial" w:cs="Arial"/>
              </w:rPr>
            </w:pPr>
            <w:r>
              <w:rPr>
                <w:rFonts w:ascii="Arial" w:eastAsia="Arial" w:hAnsi="Arial" w:cs="Arial"/>
              </w:rPr>
              <w:t xml:space="preserve"> </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b/>
              </w:rPr>
              <w:t>DEPARTMENT TOTALS</w:t>
            </w:r>
          </w:p>
        </w:tc>
        <w:tc>
          <w:tcPr>
            <w:tcW w:w="1469" w:type="dxa"/>
          </w:tcPr>
          <w:p w:rsidR="00621B89" w:rsidP="00624EF0">
            <w:pPr>
              <w:jc w:val="right"/>
              <w:rPr>
                <w:rFonts w:ascii="Arial" w:eastAsia="Arial" w:hAnsi="Arial" w:cs="Arial"/>
              </w:rPr>
            </w:pPr>
            <w:r>
              <w:rPr>
                <w:rFonts w:ascii="Arial" w:eastAsia="Arial" w:hAnsi="Arial" w:cs="Arial"/>
                <w:b/>
              </w:rPr>
              <w:t>2022-23</w:t>
            </w:r>
          </w:p>
        </w:tc>
        <w:tc>
          <w:tcPr>
            <w:tcW w:w="1469" w:type="dxa"/>
          </w:tcPr>
          <w:p w:rsidR="00621B89" w:rsidP="00624EF0">
            <w:pPr>
              <w:jc w:val="right"/>
              <w:rPr>
                <w:rFonts w:ascii="Arial" w:eastAsia="Arial" w:hAnsi="Arial" w:cs="Arial"/>
              </w:rPr>
            </w:pPr>
            <w:r>
              <w:rPr>
                <w:rFonts w:ascii="Arial" w:eastAsia="Arial" w:hAnsi="Arial" w:cs="Arial"/>
                <w:b/>
              </w:rPr>
              <w:t>2023-24</w:t>
            </w:r>
          </w:p>
        </w:tc>
        <w:tc>
          <w:tcPr>
            <w:tcW w:w="1469" w:type="dxa"/>
          </w:tcPr>
          <w:p w:rsidR="00621B89" w:rsidP="00624EF0">
            <w:pPr>
              <w:jc w:val="right"/>
              <w:rPr>
                <w:rFonts w:ascii="Arial" w:eastAsia="Arial" w:hAnsi="Arial" w:cs="Arial"/>
              </w:rPr>
            </w:pPr>
            <w:r>
              <w:rPr>
                <w:rFonts w:ascii="Arial" w:eastAsia="Arial" w:hAnsi="Arial" w:cs="Arial"/>
                <w:b/>
              </w:rPr>
              <w:t>2024-25</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rPr>
                <w:rFonts w:ascii="Arial" w:eastAsia="Arial" w:hAnsi="Arial" w:cs="Arial"/>
              </w:rPr>
            </w:pPr>
            <w:r>
              <w:rPr>
                <w:rFonts w:ascii="Arial" w:eastAsia="Arial" w:hAnsi="Arial" w:cs="Arial"/>
              </w:rPr>
              <w:t xml:space="preserve"> </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b/>
              </w:rPr>
              <w:t>GENERAL FUND</w:t>
            </w:r>
          </w:p>
        </w:tc>
        <w:tc>
          <w:tcPr>
            <w:tcW w:w="1469" w:type="dxa"/>
          </w:tcPr>
          <w:p w:rsidR="00621B89" w:rsidP="00624EF0">
            <w:pPr>
              <w:jc w:val="right"/>
              <w:rPr>
                <w:rFonts w:ascii="Arial" w:eastAsia="Arial" w:hAnsi="Arial" w:cs="Arial"/>
              </w:rPr>
            </w:pPr>
            <w:r>
              <w:rPr>
                <w:rFonts w:ascii="Arial" w:eastAsia="Arial" w:hAnsi="Arial" w:cs="Arial"/>
                <w:b/>
              </w:rPr>
              <w:t>($156,752,586)</w:t>
            </w:r>
          </w:p>
        </w:tc>
        <w:tc>
          <w:tcPr>
            <w:tcW w:w="1469" w:type="dxa"/>
          </w:tcPr>
          <w:p w:rsidR="00621B89" w:rsidP="00624EF0">
            <w:pPr>
              <w:jc w:val="right"/>
              <w:rPr>
                <w:rFonts w:ascii="Arial" w:eastAsia="Arial" w:hAnsi="Arial" w:cs="Arial"/>
              </w:rPr>
            </w:pPr>
            <w:r>
              <w:rPr>
                <w:rFonts w:ascii="Arial" w:eastAsia="Arial" w:hAnsi="Arial" w:cs="Arial"/>
                <w:b/>
              </w:rPr>
              <w:t>$0</w:t>
            </w:r>
          </w:p>
        </w:tc>
        <w:tc>
          <w:tcPr>
            <w:tcW w:w="1469" w:type="dxa"/>
          </w:tcPr>
          <w:p w:rsidR="00621B89" w:rsidP="00624EF0">
            <w:pPr>
              <w:jc w:val="right"/>
              <w:rPr>
                <w:rFonts w:ascii="Arial" w:eastAsia="Arial" w:hAnsi="Arial" w:cs="Arial"/>
              </w:rPr>
            </w:pPr>
            <w:r>
              <w:rPr>
                <w:rFonts w:ascii="Arial" w:eastAsia="Arial" w:hAnsi="Arial" w:cs="Arial"/>
                <w:b/>
              </w:rPr>
              <w:t>$0</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b/>
              </w:rPr>
              <w:t>FEDERAL EXPENDITURES FUND</w:t>
            </w:r>
          </w:p>
        </w:tc>
        <w:tc>
          <w:tcPr>
            <w:tcW w:w="1469" w:type="dxa"/>
          </w:tcPr>
          <w:p w:rsidR="00621B89" w:rsidP="00624EF0">
            <w:pPr>
              <w:jc w:val="right"/>
              <w:rPr>
                <w:rFonts w:ascii="Arial" w:eastAsia="Arial" w:hAnsi="Arial" w:cs="Arial"/>
              </w:rPr>
            </w:pPr>
            <w:r>
              <w:rPr>
                <w:rFonts w:ascii="Arial" w:eastAsia="Arial" w:hAnsi="Arial" w:cs="Arial"/>
                <w:b/>
              </w:rPr>
              <w:t>$158,965,759</w:t>
            </w:r>
          </w:p>
        </w:tc>
        <w:tc>
          <w:tcPr>
            <w:tcW w:w="1469" w:type="dxa"/>
          </w:tcPr>
          <w:p w:rsidR="00621B89" w:rsidP="00624EF0">
            <w:pPr>
              <w:jc w:val="right"/>
              <w:rPr>
                <w:rFonts w:ascii="Arial" w:eastAsia="Arial" w:hAnsi="Arial" w:cs="Arial"/>
              </w:rPr>
            </w:pPr>
            <w:r>
              <w:rPr>
                <w:rFonts w:ascii="Arial" w:eastAsia="Arial" w:hAnsi="Arial" w:cs="Arial"/>
                <w:b/>
              </w:rPr>
              <w:t>$0</w:t>
            </w:r>
          </w:p>
        </w:tc>
        <w:tc>
          <w:tcPr>
            <w:tcW w:w="1469" w:type="dxa"/>
          </w:tcPr>
          <w:p w:rsidR="00621B89" w:rsidP="00624EF0">
            <w:pPr>
              <w:jc w:val="right"/>
              <w:rPr>
                <w:rFonts w:ascii="Arial" w:eastAsia="Arial" w:hAnsi="Arial" w:cs="Arial"/>
              </w:rPr>
            </w:pPr>
            <w:r>
              <w:rPr>
                <w:rFonts w:ascii="Arial" w:eastAsia="Arial" w:hAnsi="Arial" w:cs="Arial"/>
                <w:b/>
              </w:rPr>
              <w:t>$0</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b/>
              </w:rPr>
              <w:t>FUND FOR A HEALTHY MAINE</w:t>
            </w:r>
          </w:p>
        </w:tc>
        <w:tc>
          <w:tcPr>
            <w:tcW w:w="1469" w:type="dxa"/>
          </w:tcPr>
          <w:p w:rsidR="00621B89" w:rsidP="00624EF0">
            <w:pPr>
              <w:jc w:val="right"/>
              <w:rPr>
                <w:rFonts w:ascii="Arial" w:eastAsia="Arial" w:hAnsi="Arial" w:cs="Arial"/>
              </w:rPr>
            </w:pPr>
            <w:r>
              <w:rPr>
                <w:rFonts w:ascii="Arial" w:eastAsia="Arial" w:hAnsi="Arial" w:cs="Arial"/>
                <w:b/>
              </w:rPr>
              <w:t>($4,154,555)</w:t>
            </w:r>
          </w:p>
        </w:tc>
        <w:tc>
          <w:tcPr>
            <w:tcW w:w="1469" w:type="dxa"/>
          </w:tcPr>
          <w:p w:rsidR="00621B89" w:rsidP="00624EF0">
            <w:pPr>
              <w:jc w:val="right"/>
              <w:rPr>
                <w:rFonts w:ascii="Arial" w:eastAsia="Arial" w:hAnsi="Arial" w:cs="Arial"/>
              </w:rPr>
            </w:pPr>
            <w:r>
              <w:rPr>
                <w:rFonts w:ascii="Arial" w:eastAsia="Arial" w:hAnsi="Arial" w:cs="Arial"/>
                <w:b/>
              </w:rPr>
              <w:t>$0</w:t>
            </w:r>
          </w:p>
        </w:tc>
        <w:tc>
          <w:tcPr>
            <w:tcW w:w="1469" w:type="dxa"/>
          </w:tcPr>
          <w:p w:rsidR="00621B89" w:rsidP="00624EF0">
            <w:pPr>
              <w:jc w:val="right"/>
              <w:rPr>
                <w:rFonts w:ascii="Arial" w:eastAsia="Arial" w:hAnsi="Arial" w:cs="Arial"/>
              </w:rPr>
            </w:pPr>
            <w:r>
              <w:rPr>
                <w:rFonts w:ascii="Arial" w:eastAsia="Arial" w:hAnsi="Arial" w:cs="Arial"/>
                <w:b/>
              </w:rPr>
              <w:t>$0</w:t>
            </w:r>
          </w:p>
        </w:tc>
      </w:tr>
      <w:tr w:rsidTr="00624EF0">
        <w:tblPrEx>
          <w:tblW w:w="0" w:type="auto"/>
          <w:tblInd w:w="360" w:type="dxa"/>
          <w:tblCellMar>
            <w:left w:w="0" w:type="dxa"/>
            <w:right w:w="0" w:type="dxa"/>
          </w:tblCellMar>
          <w:tblLook w:val="04A0"/>
        </w:tblPrEx>
        <w:tc>
          <w:tcPr>
            <w:tcW w:w="3600" w:type="dxa"/>
          </w:tcPr>
          <w:p w:rsidR="00621B89" w:rsidP="00624EF0">
            <w:pPr>
              <w:ind w:left="180"/>
              <w:rPr>
                <w:rFonts w:ascii="Arial" w:eastAsia="Arial" w:hAnsi="Arial" w:cs="Arial"/>
              </w:rPr>
            </w:pPr>
            <w:r>
              <w:rPr>
                <w:rFonts w:ascii="Arial" w:eastAsia="Arial" w:hAnsi="Arial" w:cs="Arial"/>
                <w:b/>
              </w:rPr>
              <w:t>FEDERAL BLOCK GRANT FUND</w:t>
            </w:r>
          </w:p>
        </w:tc>
        <w:tc>
          <w:tcPr>
            <w:tcW w:w="1469" w:type="dxa"/>
          </w:tcPr>
          <w:p w:rsidR="00621B89" w:rsidP="00624EF0">
            <w:pPr>
              <w:jc w:val="right"/>
              <w:rPr>
                <w:rFonts w:ascii="Arial" w:eastAsia="Arial" w:hAnsi="Arial" w:cs="Arial"/>
              </w:rPr>
            </w:pPr>
            <w:r>
              <w:rPr>
                <w:rFonts w:ascii="Arial" w:eastAsia="Arial" w:hAnsi="Arial" w:cs="Arial"/>
                <w:b/>
              </w:rPr>
              <w:t>$1,941,382</w:t>
            </w:r>
          </w:p>
        </w:tc>
        <w:tc>
          <w:tcPr>
            <w:tcW w:w="1469" w:type="dxa"/>
          </w:tcPr>
          <w:p w:rsidR="00621B89" w:rsidP="00624EF0">
            <w:pPr>
              <w:jc w:val="right"/>
              <w:rPr>
                <w:rFonts w:ascii="Arial" w:eastAsia="Arial" w:hAnsi="Arial" w:cs="Arial"/>
              </w:rPr>
            </w:pPr>
            <w:r>
              <w:rPr>
                <w:rFonts w:ascii="Arial" w:eastAsia="Arial" w:hAnsi="Arial" w:cs="Arial"/>
                <w:b/>
              </w:rPr>
              <w:t>$0</w:t>
            </w:r>
          </w:p>
        </w:tc>
        <w:tc>
          <w:tcPr>
            <w:tcW w:w="1469" w:type="dxa"/>
          </w:tcPr>
          <w:p w:rsidR="00621B89" w:rsidP="00624EF0">
            <w:pPr>
              <w:jc w:val="right"/>
              <w:rPr>
                <w:rFonts w:ascii="Arial" w:eastAsia="Arial" w:hAnsi="Arial" w:cs="Arial"/>
              </w:rPr>
            </w:pPr>
            <w:r>
              <w:rPr>
                <w:rFonts w:ascii="Arial" w:eastAsia="Arial" w:hAnsi="Arial" w:cs="Arial"/>
                <w:b/>
              </w:rPr>
              <w:t>$0</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rPr>
              <w:t xml:space="preserve"> </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c>
          <w:tcPr>
            <w:tcW w:w="1469" w:type="dxa"/>
          </w:tcPr>
          <w:p w:rsidR="00621B89" w:rsidP="00624EF0">
            <w:pPr>
              <w:jc w:val="right"/>
              <w:rPr>
                <w:rFonts w:ascii="Arial" w:eastAsia="Arial" w:hAnsi="Arial" w:cs="Arial"/>
              </w:rPr>
            </w:pPr>
            <w:r>
              <w:rPr>
                <w:rFonts w:ascii="Arial" w:eastAsia="Arial" w:hAnsi="Arial" w:cs="Arial"/>
              </w:rPr>
              <w:t>__________</w:t>
            </w:r>
          </w:p>
        </w:tc>
      </w:tr>
      <w:tr w:rsidTr="00624EF0">
        <w:tblPrEx>
          <w:tblW w:w="0" w:type="auto"/>
          <w:tblInd w:w="360" w:type="dxa"/>
          <w:tblCellMar>
            <w:left w:w="0" w:type="dxa"/>
            <w:right w:w="0" w:type="dxa"/>
          </w:tblCellMar>
          <w:tblLook w:val="04A0"/>
        </w:tblPrEx>
        <w:tc>
          <w:tcPr>
            <w:tcW w:w="3600" w:type="dxa"/>
          </w:tcPr>
          <w:p w:rsidR="00621B89" w:rsidP="00624EF0">
            <w:pPr>
              <w:rPr>
                <w:rFonts w:ascii="Arial" w:eastAsia="Arial" w:hAnsi="Arial" w:cs="Arial"/>
              </w:rPr>
            </w:pPr>
            <w:r>
              <w:rPr>
                <w:rFonts w:ascii="Arial" w:eastAsia="Arial" w:hAnsi="Arial" w:cs="Arial"/>
                <w:b/>
              </w:rPr>
              <w:t>DEPARTMENT TOTAL - ALL FUNDS</w:t>
            </w:r>
          </w:p>
        </w:tc>
        <w:tc>
          <w:tcPr>
            <w:tcW w:w="1469" w:type="dxa"/>
          </w:tcPr>
          <w:p w:rsidR="00621B89" w:rsidP="00624EF0">
            <w:pPr>
              <w:jc w:val="right"/>
              <w:rPr>
                <w:rFonts w:ascii="Arial" w:eastAsia="Arial" w:hAnsi="Arial" w:cs="Arial"/>
              </w:rPr>
            </w:pPr>
            <w:r>
              <w:rPr>
                <w:rFonts w:ascii="Arial" w:eastAsia="Arial" w:hAnsi="Arial" w:cs="Arial"/>
                <w:b/>
              </w:rPr>
              <w:t>$0</w:t>
            </w:r>
          </w:p>
        </w:tc>
        <w:tc>
          <w:tcPr>
            <w:tcW w:w="1469" w:type="dxa"/>
          </w:tcPr>
          <w:p w:rsidR="00621B89" w:rsidP="00624EF0">
            <w:pPr>
              <w:jc w:val="right"/>
              <w:rPr>
                <w:rFonts w:ascii="Arial" w:eastAsia="Arial" w:hAnsi="Arial" w:cs="Arial"/>
              </w:rPr>
            </w:pPr>
            <w:r>
              <w:rPr>
                <w:rFonts w:ascii="Arial" w:eastAsia="Arial" w:hAnsi="Arial" w:cs="Arial"/>
                <w:b/>
              </w:rPr>
              <w:t>$0</w:t>
            </w:r>
          </w:p>
        </w:tc>
        <w:tc>
          <w:tcPr>
            <w:tcW w:w="1469" w:type="dxa"/>
          </w:tcPr>
          <w:p w:rsidR="00621B89" w:rsidP="00624EF0">
            <w:pPr>
              <w:jc w:val="right"/>
              <w:rPr>
                <w:rFonts w:ascii="Arial" w:eastAsia="Arial" w:hAnsi="Arial" w:cs="Arial"/>
              </w:rPr>
            </w:pPr>
            <w:r>
              <w:rPr>
                <w:rFonts w:ascii="Arial" w:eastAsia="Arial" w:hAnsi="Arial" w:cs="Arial"/>
                <w:b/>
              </w:rPr>
              <w:t>$0</w:t>
            </w:r>
          </w:p>
        </w:tc>
      </w:tr>
    </w:tbl>
    <w:p w:rsidR="00621B89" w:rsidP="00621B89">
      <w:pPr>
        <w:ind w:left="360"/>
        <w:jc w:val="center"/>
        <w:rPr>
          <w:rFonts w:ascii="Arial" w:eastAsia="Arial" w:hAnsi="Arial" w:cs="Arial"/>
        </w:rPr>
      </w:pPr>
      <w:bookmarkStart w:id="189" w:name="_BILL_PART_HEADER__627d7ae6_2831_4337_b6"/>
      <w:bookmarkStart w:id="190" w:name="_PAR__4_91fd4168_703c_4fde_929a_a11b7921"/>
      <w:bookmarkStart w:id="191" w:name="_BILL_PART__9c3d5f2d_0516_47d6_890a_8971"/>
      <w:bookmarkEnd w:id="136"/>
      <w:bookmarkEnd w:id="139"/>
      <w:bookmarkEnd w:id="188"/>
      <w:r>
        <w:rPr>
          <w:rFonts w:ascii="Arial" w:eastAsia="Arial" w:hAnsi="Arial" w:cs="Arial"/>
          <w:b/>
          <w:sz w:val="24"/>
        </w:rPr>
        <w:t xml:space="preserve">PART </w:t>
      </w:r>
      <w:bookmarkStart w:id="192" w:name="_BILL_PART_LETTER__1221f31e_2fb2_40fe_ab"/>
      <w:r>
        <w:rPr>
          <w:rFonts w:ascii="Arial" w:eastAsia="Arial" w:hAnsi="Arial" w:cs="Arial"/>
          <w:b/>
          <w:sz w:val="24"/>
        </w:rPr>
        <w:t>E</w:t>
      </w:r>
      <w:bookmarkEnd w:id="189"/>
      <w:bookmarkEnd w:id="192"/>
    </w:p>
    <w:p w:rsidR="00621B89" w:rsidP="00621B89">
      <w:pPr>
        <w:ind w:left="360" w:firstLine="360"/>
        <w:rPr>
          <w:rFonts w:ascii="Arial" w:eastAsia="Arial" w:hAnsi="Arial" w:cs="Arial"/>
        </w:rPr>
      </w:pPr>
      <w:bookmarkStart w:id="193" w:name="_BILL_SECTION_HEADER__99077f0f_f537_4f16"/>
      <w:bookmarkStart w:id="194" w:name="_PAR__5_120affa5_4b5c_4e3b_a8af_aec8d742"/>
      <w:bookmarkStart w:id="195" w:name="_BILL_SECTION__a6f39425_3d1a_4983_9719_c"/>
      <w:bookmarkEnd w:id="190"/>
      <w:r>
        <w:rPr>
          <w:rFonts w:ascii="Arial" w:eastAsia="Arial" w:hAnsi="Arial" w:cs="Arial"/>
          <w:b/>
          <w:sz w:val="24"/>
        </w:rPr>
        <w:t xml:space="preserve">Sec. </w:t>
      </w:r>
      <w:bookmarkStart w:id="196" w:name="_BILL_PART_LETTER__068e6018_eca9_454f_b1"/>
      <w:r>
        <w:rPr>
          <w:rFonts w:ascii="Arial" w:eastAsia="Arial" w:hAnsi="Arial" w:cs="Arial"/>
          <w:b/>
          <w:sz w:val="24"/>
        </w:rPr>
        <w:t>E</w:t>
      </w:r>
      <w:bookmarkEnd w:id="196"/>
      <w:r>
        <w:rPr>
          <w:rFonts w:ascii="Arial" w:eastAsia="Arial" w:hAnsi="Arial" w:cs="Arial"/>
          <w:b/>
          <w:sz w:val="24"/>
        </w:rPr>
        <w:t>-</w:t>
      </w:r>
      <w:bookmarkStart w:id="197" w:name="_BILL_SECTION_NUMBER__b1eda46b_364f_4b29"/>
      <w:r>
        <w:rPr>
          <w:rFonts w:ascii="Arial" w:eastAsia="Arial" w:hAnsi="Arial" w:cs="Arial"/>
          <w:b/>
          <w:sz w:val="24"/>
        </w:rPr>
        <w:t>1</w:t>
      </w:r>
      <w:bookmarkEnd w:id="197"/>
      <w:r>
        <w:rPr>
          <w:rFonts w:ascii="Arial" w:eastAsia="Arial" w:hAnsi="Arial" w:cs="Arial"/>
          <w:b/>
          <w:sz w:val="24"/>
        </w:rPr>
        <w:t>.  38 MRSA §603-A, sub-§7-A</w:t>
      </w:r>
      <w:r>
        <w:rPr>
          <w:rFonts w:ascii="Arial" w:eastAsia="Arial" w:hAnsi="Arial" w:cs="Arial"/>
        </w:rPr>
        <w:t xml:space="preserve"> is enacted to read:</w:t>
      </w:r>
    </w:p>
    <w:p w:rsidR="00621B89" w:rsidP="00621B89">
      <w:pPr>
        <w:ind w:left="360" w:firstLine="360"/>
        <w:rPr>
          <w:rFonts w:ascii="Arial" w:eastAsia="Arial" w:hAnsi="Arial" w:cs="Arial"/>
        </w:rPr>
      </w:pPr>
      <w:bookmarkStart w:id="198" w:name="_STATUTE_NUMBER__c1b8c6a5_25a8_461a_b3af"/>
      <w:bookmarkStart w:id="199" w:name="_STATUTE_SS__3cce28ef_982f_4800_843e_ccb"/>
      <w:bookmarkStart w:id="200" w:name="_PAR__6_c6721f34_6465_4b27_9c09_face3a32"/>
      <w:bookmarkEnd w:id="193"/>
      <w:bookmarkEnd w:id="194"/>
      <w:r>
        <w:rPr>
          <w:rFonts w:ascii="Arial" w:eastAsia="Arial" w:hAnsi="Arial" w:cs="Arial"/>
          <w:b/>
          <w:u w:val="single"/>
        </w:rPr>
        <w:t>7-A</w:t>
      </w:r>
      <w:bookmarkEnd w:id="198"/>
      <w:r>
        <w:rPr>
          <w:rFonts w:ascii="Arial" w:eastAsia="Arial" w:hAnsi="Arial" w:cs="Arial"/>
          <w:b/>
          <w:u w:val="single"/>
        </w:rPr>
        <w:t xml:space="preserve">.  </w:t>
      </w:r>
      <w:bookmarkStart w:id="201" w:name="_STATUTE_HEADNOTE__30d6cc18_e694_4c34_91"/>
      <w:r>
        <w:rPr>
          <w:rFonts w:ascii="Arial" w:eastAsia="Arial" w:hAnsi="Arial" w:cs="Arial"/>
          <w:b/>
          <w:u w:val="single"/>
        </w:rPr>
        <w:t xml:space="preserve">Emergency variance. </w:t>
      </w:r>
      <w:r>
        <w:rPr>
          <w:rFonts w:ascii="Arial" w:eastAsia="Arial" w:hAnsi="Arial" w:cs="Arial"/>
          <w:u w:val="single"/>
        </w:rPr>
        <w:t xml:space="preserve"> </w:t>
      </w:r>
      <w:bookmarkStart w:id="202" w:name="_STATUTE_CONTENT__6fba2fc1_023b_4da1_8d1"/>
      <w:bookmarkEnd w:id="201"/>
      <w:r>
        <w:rPr>
          <w:rFonts w:ascii="Arial" w:eastAsia="Arial" w:hAnsi="Arial" w:cs="Arial"/>
          <w:u w:val="single"/>
        </w:rPr>
        <w:t xml:space="preserve">The </w:t>
      </w:r>
      <w:r>
        <w:rPr>
          <w:rFonts w:ascii="Arial" w:eastAsia="Arial" w:hAnsi="Arial" w:cs="Arial"/>
          <w:u w:val="single"/>
        </w:rPr>
        <w:t>c</w:t>
      </w:r>
      <w:r>
        <w:rPr>
          <w:rFonts w:ascii="Arial" w:eastAsia="Arial" w:hAnsi="Arial" w:cs="Arial"/>
          <w:u w:val="single"/>
        </w:rPr>
        <w:t xml:space="preserve">ommissioner, without hearing, </w:t>
      </w:r>
      <w:r>
        <w:rPr>
          <w:rFonts w:ascii="Arial" w:eastAsia="Arial" w:hAnsi="Arial" w:cs="Arial"/>
          <w:u w:val="single"/>
        </w:rPr>
        <w:t>may</w:t>
      </w:r>
      <w:r>
        <w:rPr>
          <w:rFonts w:ascii="Arial" w:eastAsia="Arial" w:hAnsi="Arial" w:cs="Arial"/>
          <w:u w:val="single"/>
        </w:rPr>
        <w:t xml:space="preserve"> suspend any of the sulfur content requirements of subsection 2 if the commissioner finds that the expected availability of fuel </w:t>
      </w:r>
      <w:r>
        <w:rPr>
          <w:rFonts w:ascii="Arial" w:eastAsia="Arial" w:hAnsi="Arial" w:cs="Arial"/>
          <w:u w:val="single"/>
        </w:rPr>
        <w:t>that</w:t>
      </w:r>
      <w:r>
        <w:rPr>
          <w:rFonts w:ascii="Arial" w:eastAsia="Arial" w:hAnsi="Arial" w:cs="Arial"/>
          <w:u w:val="single"/>
        </w:rPr>
        <w:t xml:space="preserve"> complies with </w:t>
      </w:r>
      <w:r>
        <w:rPr>
          <w:rFonts w:ascii="Arial" w:eastAsia="Arial" w:hAnsi="Arial" w:cs="Arial"/>
          <w:u w:val="single"/>
        </w:rPr>
        <w:t>those</w:t>
      </w:r>
      <w:r>
        <w:rPr>
          <w:rFonts w:ascii="Arial" w:eastAsia="Arial" w:hAnsi="Arial" w:cs="Arial"/>
          <w:u w:val="single"/>
        </w:rPr>
        <w:t xml:space="preserve"> requirements is inadequate to meet the needs of residential, commercial or industrial users in this </w:t>
      </w:r>
      <w:r>
        <w:rPr>
          <w:rFonts w:ascii="Arial" w:eastAsia="Arial" w:hAnsi="Arial" w:cs="Arial"/>
          <w:u w:val="single"/>
        </w:rPr>
        <w:t>S</w:t>
      </w:r>
      <w:r>
        <w:rPr>
          <w:rFonts w:ascii="Arial" w:eastAsia="Arial" w:hAnsi="Arial" w:cs="Arial"/>
          <w:u w:val="single"/>
        </w:rPr>
        <w:t xml:space="preserve">tate and that such expected unavailability constitutes an immediate threat to public health, safety or the general welfare.  The commissioner shall specify in writing the period </w:t>
      </w:r>
      <w:r>
        <w:rPr>
          <w:rFonts w:ascii="Arial" w:eastAsia="Arial" w:hAnsi="Arial" w:cs="Arial"/>
          <w:u w:val="single"/>
        </w:rPr>
        <w:t>during which the</w:t>
      </w:r>
      <w:r>
        <w:rPr>
          <w:rFonts w:ascii="Arial" w:eastAsia="Arial" w:hAnsi="Arial" w:cs="Arial"/>
          <w:u w:val="single"/>
        </w:rPr>
        <w:t xml:space="preserve"> suspension </w:t>
      </w:r>
      <w:r>
        <w:rPr>
          <w:rFonts w:ascii="Arial" w:eastAsia="Arial" w:hAnsi="Arial" w:cs="Arial"/>
          <w:u w:val="single"/>
        </w:rPr>
        <w:t xml:space="preserve">is </w:t>
      </w:r>
      <w:r>
        <w:rPr>
          <w:rFonts w:ascii="Arial" w:eastAsia="Arial" w:hAnsi="Arial" w:cs="Arial"/>
          <w:u w:val="single"/>
        </w:rPr>
        <w:t>in effect.</w:t>
      </w:r>
    </w:p>
    <w:p w:rsidR="00621B89" w:rsidP="00621B89">
      <w:pPr>
        <w:ind w:left="360"/>
        <w:jc w:val="center"/>
        <w:rPr>
          <w:rFonts w:ascii="Arial" w:eastAsia="Arial" w:hAnsi="Arial" w:cs="Arial"/>
        </w:rPr>
      </w:pPr>
      <w:bookmarkStart w:id="203" w:name="_BILL_PART_HEADER__8dd7b0c7_1ac0_47bc_91"/>
      <w:bookmarkStart w:id="204" w:name="_PAR__7_1c2c2e8e_cb6a_4857_978d_c096ed6d"/>
      <w:bookmarkStart w:id="205" w:name="_BILL_PART__73bb63c1_d716_4cd5_8788_c4cf"/>
      <w:bookmarkEnd w:id="191"/>
      <w:bookmarkEnd w:id="195"/>
      <w:bookmarkEnd w:id="199"/>
      <w:bookmarkEnd w:id="200"/>
      <w:bookmarkEnd w:id="202"/>
      <w:r>
        <w:rPr>
          <w:rFonts w:ascii="Arial" w:eastAsia="Arial" w:hAnsi="Arial" w:cs="Arial"/>
          <w:b/>
          <w:sz w:val="24"/>
        </w:rPr>
        <w:t xml:space="preserve">PART </w:t>
      </w:r>
      <w:bookmarkStart w:id="206" w:name="_BILL_PART_LETTER__cc5b460d_a603_4f55_bd"/>
      <w:r>
        <w:rPr>
          <w:rFonts w:ascii="Arial" w:eastAsia="Arial" w:hAnsi="Arial" w:cs="Arial"/>
          <w:b/>
          <w:sz w:val="24"/>
        </w:rPr>
        <w:t>F</w:t>
      </w:r>
      <w:bookmarkEnd w:id="203"/>
      <w:bookmarkEnd w:id="206"/>
    </w:p>
    <w:p w:rsidR="00621B89" w:rsidP="00621B89">
      <w:pPr>
        <w:ind w:left="360" w:firstLine="360"/>
        <w:rPr>
          <w:rFonts w:ascii="Arial" w:eastAsia="Arial" w:hAnsi="Arial" w:cs="Arial"/>
        </w:rPr>
      </w:pPr>
      <w:bookmarkStart w:id="207" w:name="_BILL_SECTION_UNALLOCATED__7f0846a2_1daa"/>
      <w:bookmarkStart w:id="208" w:name="_PAR__8_ba318303_f357_46d5_b342_07d0083f"/>
      <w:bookmarkEnd w:id="204"/>
      <w:r>
        <w:rPr>
          <w:rFonts w:ascii="Arial" w:eastAsia="Arial" w:hAnsi="Arial" w:cs="Arial"/>
          <w:b/>
          <w:sz w:val="24"/>
        </w:rPr>
        <w:t xml:space="preserve">Sec. </w:t>
      </w:r>
      <w:bookmarkStart w:id="209" w:name="_BILL_PART_LETTER__e2682e57_865d_42a2_95"/>
      <w:r>
        <w:rPr>
          <w:rFonts w:ascii="Arial" w:eastAsia="Arial" w:hAnsi="Arial" w:cs="Arial"/>
          <w:b/>
          <w:sz w:val="24"/>
        </w:rPr>
        <w:t>F</w:t>
      </w:r>
      <w:bookmarkEnd w:id="209"/>
      <w:r>
        <w:rPr>
          <w:rFonts w:ascii="Arial" w:eastAsia="Arial" w:hAnsi="Arial" w:cs="Arial"/>
          <w:b/>
          <w:sz w:val="24"/>
        </w:rPr>
        <w:t>-</w:t>
      </w:r>
      <w:bookmarkStart w:id="210" w:name="_BILL_SECTION_NUMBER__6f5ed2b5_55a4_4522"/>
      <w:r>
        <w:rPr>
          <w:rFonts w:ascii="Arial" w:eastAsia="Arial" w:hAnsi="Arial" w:cs="Arial"/>
          <w:b/>
          <w:sz w:val="24"/>
        </w:rPr>
        <w:t>1</w:t>
      </w:r>
      <w:bookmarkEnd w:id="210"/>
      <w:r>
        <w:rPr>
          <w:rFonts w:ascii="Arial" w:eastAsia="Arial" w:hAnsi="Arial" w:cs="Arial"/>
          <w:b/>
          <w:sz w:val="24"/>
        </w:rPr>
        <w:t>.</w:t>
      </w:r>
      <w:r>
        <w:rPr>
          <w:rFonts w:ascii="Arial" w:eastAsia="Arial" w:hAnsi="Arial" w:cs="Arial"/>
        </w:rPr>
        <w:t xml:space="preserve"> </w:t>
      </w:r>
      <w:r w:rsidRPr="007972A1">
        <w:rPr>
          <w:rFonts w:ascii="Arial" w:eastAsia="Arial" w:hAnsi="Arial" w:cs="Arial"/>
          <w:b/>
          <w:sz w:val="24"/>
          <w:szCs w:val="24"/>
        </w:rPr>
        <w:t xml:space="preserve">Suspension of transfers to </w:t>
      </w:r>
      <w:r>
        <w:rPr>
          <w:rFonts w:ascii="Arial" w:eastAsia="Arial" w:hAnsi="Arial" w:cs="Arial"/>
          <w:b/>
          <w:sz w:val="24"/>
          <w:szCs w:val="24"/>
        </w:rPr>
        <w:t>Maine Budget S</w:t>
      </w:r>
      <w:r w:rsidRPr="007972A1">
        <w:rPr>
          <w:rFonts w:ascii="Arial" w:eastAsia="Arial" w:hAnsi="Arial" w:cs="Arial"/>
          <w:b/>
          <w:sz w:val="24"/>
          <w:szCs w:val="24"/>
        </w:rPr>
        <w:t xml:space="preserve">tabilization </w:t>
      </w:r>
      <w:r>
        <w:rPr>
          <w:rFonts w:ascii="Arial" w:eastAsia="Arial" w:hAnsi="Arial" w:cs="Arial"/>
          <w:b/>
          <w:sz w:val="24"/>
          <w:szCs w:val="24"/>
        </w:rPr>
        <w:t>F</w:t>
      </w:r>
      <w:r w:rsidRPr="007972A1">
        <w:rPr>
          <w:rFonts w:ascii="Arial" w:eastAsia="Arial" w:hAnsi="Arial" w:cs="Arial"/>
          <w:b/>
          <w:sz w:val="24"/>
          <w:szCs w:val="24"/>
        </w:rPr>
        <w:t>und.</w:t>
      </w:r>
      <w:r>
        <w:rPr>
          <w:rFonts w:ascii="Arial" w:eastAsia="Arial" w:hAnsi="Arial" w:cs="Arial"/>
        </w:rPr>
        <w:t xml:space="preserve"> Notwithstanding any provision of law to the contrary, the requirement in the Maine Revised Statutes, Title 5, section 1535 that certain baseline General Fund revenue and other available budgeted General Fund resources that exceed the General Fund appropriation limit be transferred to the Maine Budget Stabilization Fund is suspended for the duration of fiscal year 2022-23.</w:t>
      </w:r>
    </w:p>
    <w:p w:rsidR="00000000" w:rsidP="00621B89">
      <w:pPr>
        <w:ind w:left="360" w:firstLine="360"/>
        <w:rPr>
          <w:rFonts w:ascii="Arial" w:eastAsia="Arial" w:hAnsi="Arial" w:cs="Arial"/>
        </w:rPr>
      </w:pPr>
      <w:bookmarkStart w:id="211" w:name="_EMERGENCY_CLAUSE__2ba459e3_b339_4640_9d"/>
      <w:bookmarkStart w:id="212" w:name="_PAR__9_238043d2_8328_427a_9d94_0c5c8d7e"/>
      <w:bookmarkEnd w:id="16"/>
      <w:bookmarkEnd w:id="205"/>
      <w:bookmarkEnd w:id="207"/>
      <w:bookmarkEnd w:id="20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11"/>
      <w:bookmarkEnd w:id="2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LR0601, item 8 - 131st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Establish the Winter Energy Relief Payment Program to Aid Residents with High Heating Costs and to Finalize the COVID Pandemic Relief Payment Program</w:t>
    </w:r>
  </w:p>
  <w:p>
    <w:pPr>
      <w:suppressLineNumbers/>
      <w:spacing w:before="0" w:after="0"/>
      <w:jc w:val="center"/>
      <w:rPr>
        <w:rFonts w:ascii="Arial" w:eastAsia="Arial" w:hAnsi="Arial" w:cs="Arial"/>
      </w:rPr>
    </w:pPr>
    <w:r>
      <w:rPr>
        <w:rFonts w:ascii="Arial" w:eastAsia="Arial" w:hAnsi="Arial" w:cs="Arial"/>
        <w:sz w:val="22"/>
      </w:rPr>
      <w:t>L.D. 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82060"/>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21B89"/>
    <w:rsid w:val="00624EF0"/>
    <w:rsid w:val="00641982"/>
    <w:rsid w:val="006714D5"/>
    <w:rsid w:val="00695EDF"/>
    <w:rsid w:val="006D40C3"/>
    <w:rsid w:val="007972A1"/>
    <w:rsid w:val="007D72C8"/>
    <w:rsid w:val="007F19EC"/>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9363D"/>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