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Continue Supporting Safe Drinking Water for Maine Families</w:t>
      </w:r>
    </w:p>
    <w:p w:rsidR="00EE13A7" w:rsidP="00EE13A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2cb7306_f95d_4a8e_8cec_41"/>
      <w:bookmarkStart w:id="1" w:name="_PAGE__1_595b4b96_9d6b_4381_97a6_9e1d8b4"/>
      <w:bookmarkStart w:id="2" w:name="_PAR__2_30860019_4fb4_43bf_af6d_b14e737d"/>
      <w:r>
        <w:rPr>
          <w:rFonts w:ascii="Arial" w:eastAsia="Arial" w:hAnsi="Arial" w:cs="Arial"/>
          <w:caps/>
        </w:rPr>
        <w:t>L.D. 1891</w:t>
      </w:r>
    </w:p>
    <w:p w:rsidR="00EE13A7" w:rsidP="00EE13A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fdbe731_abcb_4aa3_a446_52aeb94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EE13A7" w:rsidP="00EE13A7">
      <w:pPr>
        <w:spacing w:before="60" w:after="60"/>
        <w:ind w:left="720"/>
        <w:rPr>
          <w:rFonts w:ascii="Arial" w:eastAsia="Arial" w:hAnsi="Arial" w:cs="Arial"/>
        </w:rPr>
      </w:pPr>
      <w:bookmarkStart w:id="4" w:name="_PAR__4_a7b21ae8_0301_4956_9502_93ac4182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EE13A7" w:rsidP="00EE13A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93fce7d7_3d85_459e_ad99_39fb82e1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E13A7" w:rsidP="00EE13A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18869a5_21f5_496e_b7d2_bba4fbc9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EE13A7" w:rsidP="00EE13A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bb0b6c5_5dde_4b2e_95b4_aaefc4fe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EE13A7" w:rsidP="00EE13A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3b222ea_7bdf_4247_8bc8_19c90795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EE13A7" w:rsidP="00EE13A7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f251b2a6_887e_4864_a3ad_b0ef86fd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1401, L.D. 1891, “An Act To Continue Supporting Safe Drinking Water for Maine Families”</w:t>
      </w:r>
    </w:p>
    <w:p w:rsidR="00EE13A7" w:rsidP="00EE13A7">
      <w:pPr>
        <w:ind w:left="360" w:firstLine="360"/>
        <w:rPr>
          <w:rFonts w:ascii="Arial" w:eastAsia="Arial" w:hAnsi="Arial" w:cs="Arial"/>
        </w:rPr>
      </w:pPr>
      <w:bookmarkStart w:id="10" w:name="_INSTRUCTION__3c172cb4_3740_4fbe_aaf3_51"/>
      <w:bookmarkStart w:id="11" w:name="_PAR__10_0c207e8d_7e25_44a8_a10e_7d0a51b"/>
      <w:bookmarkEnd w:id="0"/>
      <w:bookmarkEnd w:id="9"/>
      <w:r>
        <w:rPr>
          <w:rFonts w:ascii="Arial" w:eastAsia="Arial" w:hAnsi="Arial" w:cs="Arial"/>
        </w:rPr>
        <w:t>Amend the amendment by striking out all of section 2 and inserting the following:</w:t>
      </w:r>
    </w:p>
    <w:p w:rsidR="00EE13A7" w:rsidP="00EE13A7">
      <w:pPr>
        <w:ind w:left="360" w:firstLine="360"/>
        <w:rPr>
          <w:rFonts w:ascii="Arial" w:eastAsia="Arial" w:hAnsi="Arial" w:cs="Arial"/>
        </w:rPr>
      </w:pPr>
      <w:bookmarkStart w:id="12" w:name="_PAR__11_e99e8ca9_a33a_4ab1_b8fd_f5eae5a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EE13A7" w:rsidP="00EE13A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4928fa1f_f255_44c4_978d_40af0a0"/>
      <w:bookmarkEnd w:id="12"/>
      <w:r>
        <w:rPr>
          <w:rFonts w:ascii="Arial" w:eastAsia="Arial" w:hAnsi="Arial" w:cs="Arial"/>
          <w:b/>
        </w:rPr>
        <w:t>HOUSING AUTHORITY, MAINE STATE</w:t>
      </w:r>
    </w:p>
    <w:p w:rsidR="00EE13A7" w:rsidP="00EE13A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c6e7d59c_ef69_46ca_a7c1_a3acf6a"/>
      <w:bookmarkEnd w:id="13"/>
      <w:r>
        <w:rPr>
          <w:rFonts w:ascii="Arial" w:eastAsia="Arial" w:hAnsi="Arial" w:cs="Arial"/>
          <w:b/>
        </w:rPr>
        <w:t>Housing Authority - State 0442</w:t>
      </w:r>
    </w:p>
    <w:p w:rsidR="00EE13A7" w:rsidP="00EE13A7">
      <w:pPr>
        <w:ind w:left="360"/>
        <w:rPr>
          <w:rFonts w:ascii="Arial" w:eastAsia="Arial" w:hAnsi="Arial" w:cs="Arial"/>
        </w:rPr>
      </w:pPr>
      <w:bookmarkStart w:id="15" w:name="_PAR__14_be09c396_e58b_451b_9110_53185a9"/>
      <w:bookmarkEnd w:id="14"/>
      <w:r>
        <w:rPr>
          <w:rFonts w:ascii="Arial" w:eastAsia="Arial" w:hAnsi="Arial" w:cs="Arial"/>
        </w:rPr>
        <w:t>Initiative: Provides one-time funds for grants to eligible owners of single-family homes or landlords with private well water that shows evidence of contamination.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E314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E13A7" w:rsidP="00E31444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698a8009_b89e_44d0_ae82_46f7c6a"/>
            <w:bookmarkStart w:id="17" w:name="_LINE__17_4b2337d2_8344_400d_96eb_f56eaa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EE13A7" w:rsidP="00E314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7_7351e320_2d7d_4880_85c7_c45dfd"/>
            <w:r>
              <w:rPr>
                <w:rFonts w:ascii="Arial" w:eastAsia="Arial" w:hAnsi="Arial" w:cs="Arial"/>
                <w:b/>
              </w:rPr>
              <w:t>2021-22</w:t>
            </w:r>
            <w:bookmarkEnd w:id="18"/>
          </w:p>
        </w:tc>
        <w:tc>
          <w:tcPr>
            <w:tcW w:w="1469" w:type="dxa"/>
          </w:tcPr>
          <w:p w:rsidR="00EE13A7" w:rsidP="00E314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7_87e8eaef_b9dd_40c3_96fc_fe7f61"/>
            <w:r>
              <w:rPr>
                <w:rFonts w:ascii="Arial" w:eastAsia="Arial" w:hAnsi="Arial" w:cs="Arial"/>
                <w:b/>
              </w:rPr>
              <w:t>2022-23</w:t>
            </w:r>
            <w:bookmarkEnd w:id="19"/>
          </w:p>
        </w:tc>
      </w:tr>
      <w:tr w:rsidTr="00E314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E13A7" w:rsidP="00E3144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18_9fc325ef_447d_407d_a3ac_977607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EE13A7" w:rsidP="00E314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18_721cd7ee_d4de_409b_832f_ef9281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EE13A7" w:rsidP="00E314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8_e63d5a5d_61c4_4635_a9b6_6096c7"/>
            <w:r>
              <w:rPr>
                <w:rFonts w:ascii="Arial" w:eastAsia="Arial" w:hAnsi="Arial" w:cs="Arial"/>
              </w:rPr>
              <w:t>$400,000</w:t>
            </w:r>
            <w:bookmarkEnd w:id="22"/>
          </w:p>
        </w:tc>
      </w:tr>
      <w:tr w:rsidTr="00E314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E13A7" w:rsidP="00E31444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19_0ca8981a_527a_49c2_a2ee_be791e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EE13A7" w:rsidP="00E314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19_d4baa246_d672_4da4_bca9_0eeb7b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EE13A7" w:rsidP="00E314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19_94c405f6_3593_4c1b_88dd_c06d0b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E314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EE13A7" w:rsidP="00E31444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0_35eeba8a_ad47_46e7_b6f1_198d90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EE13A7" w:rsidP="00E314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0_d4f78df4_2c9e_48a7_af84_1b7f10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EE13A7" w:rsidP="00E314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0_57aa3f2c_d80f_4a9b_b3e7_5a436f"/>
            <w:r>
              <w:rPr>
                <w:rFonts w:ascii="Arial" w:eastAsia="Arial" w:hAnsi="Arial" w:cs="Arial"/>
              </w:rPr>
              <w:t>$400,000</w:t>
            </w:r>
            <w:bookmarkEnd w:id="28"/>
          </w:p>
        </w:tc>
      </w:tr>
    </w:tbl>
    <w:p w:rsidR="00EE13A7" w:rsidP="00EE13A7">
      <w:pPr>
        <w:ind w:left="360"/>
        <w:rPr>
          <w:rFonts w:ascii="Arial" w:eastAsia="Arial" w:hAnsi="Arial" w:cs="Arial"/>
        </w:rPr>
      </w:pPr>
      <w:bookmarkStart w:id="29" w:name="_PAR__16_a3ca5329_7e95_45cb_ad85_bc342ac"/>
      <w:bookmarkEnd w:id="16"/>
      <w:r>
        <w:rPr>
          <w:rFonts w:ascii="Arial" w:eastAsia="Arial" w:hAnsi="Arial" w:cs="Arial"/>
        </w:rPr>
        <w:t>'</w:t>
      </w:r>
    </w:p>
    <w:p w:rsidR="00EE13A7" w:rsidP="00EE13A7">
      <w:pPr>
        <w:ind w:left="360" w:firstLine="360"/>
        <w:rPr>
          <w:rFonts w:ascii="Arial" w:eastAsia="Arial" w:hAnsi="Arial" w:cs="Arial"/>
        </w:rPr>
      </w:pPr>
      <w:bookmarkStart w:id="30" w:name="_INSTRUCTION__ed0d6aee_8669_43fb_9544_e0"/>
      <w:bookmarkStart w:id="31" w:name="_PAR__17_b70ad6b3_ac1d_4799_b834_e37c990"/>
      <w:bookmarkEnd w:id="10"/>
      <w:bookmarkEnd w:id="29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EE13A7" w:rsidP="00EE13A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18f554e9_9f59_49e0_ae9e_ba9fb2"/>
      <w:bookmarkStart w:id="33" w:name="_PAR__18_e723a1e2_2526_4a70_890d_0c6faff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EE13A7" w:rsidP="00EE13A7">
      <w:pPr>
        <w:keepNext/>
        <w:ind w:left="360" w:firstLine="360"/>
        <w:rPr>
          <w:rFonts w:ascii="Arial" w:eastAsia="Arial" w:hAnsi="Arial" w:cs="Arial"/>
        </w:rPr>
      </w:pPr>
      <w:bookmarkStart w:id="34" w:name="_PAR__19_e4cfa229_b27f_414c_addc_57480db"/>
      <w:bookmarkEnd w:id="33"/>
      <w:r>
        <w:rPr>
          <w:rFonts w:ascii="Arial" w:eastAsia="Arial" w:hAnsi="Arial" w:cs="Arial"/>
        </w:rPr>
        <w:t>This amendment replaces the appropriations and allocations section in Committee Amendment "A".</w:t>
      </w:r>
    </w:p>
    <w:p w:rsidR="00EE13A7" w:rsidP="00EE13A7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11fe2276_879c_4fbd_bd0c_"/>
      <w:bookmarkStart w:id="36" w:name="_PAR__20_9da8e660_1417_4018_a437_a3d2f5e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EE13A7" w:rsidP="00EE13A7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1b5e1a45_64cd_4b92_b5b1_dc1a20d"/>
      <w:bookmarkEnd w:id="36"/>
      <w:r>
        <w:rPr>
          <w:rFonts w:ascii="Arial" w:eastAsia="Arial" w:hAnsi="Arial" w:cs="Arial"/>
          <w:b/>
        </w:rPr>
        <w:t>(Senator BREEN, C.)</w:t>
      </w:r>
    </w:p>
    <w:p w:rsidR="00000000" w:rsidRPr="00EE13A7" w:rsidP="00EE13A7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47842f9f_f606_46fb_9141_2af7025"/>
      <w:bookmarkEnd w:id="37"/>
      <w:r>
        <w:rPr>
          <w:rFonts w:ascii="Arial" w:eastAsia="Arial" w:hAnsi="Arial" w:cs="Arial"/>
          <w:b/>
        </w:rPr>
        <w:t>COUNTY: Cumberland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LR2210, item 6 - 130th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Continue Supporting Safe Drinking Water for Maine Families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1891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1444"/>
    <w:rsid w:val="00E325CC"/>
    <w:rsid w:val="00E370EF"/>
    <w:rsid w:val="00E67BCF"/>
    <w:rsid w:val="00E70594"/>
    <w:rsid w:val="00EB7291"/>
    <w:rsid w:val="00EE13A7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