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Mobile Learning Lab</w:t>
      </w:r>
    </w:p>
    <w:p w:rsidR="00495B1E" w:rsidP="00495B1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22b0cab_3b4e_47bc_ac76_37"/>
      <w:bookmarkStart w:id="1" w:name="_PAGE__1_e078db9b_2aae_4f77_8edb_1443847"/>
      <w:bookmarkStart w:id="2" w:name="_PAR__2_fe617a78_9390_4048_9f8a_109daefe"/>
      <w:r>
        <w:rPr>
          <w:rFonts w:ascii="Arial" w:eastAsia="Arial" w:hAnsi="Arial" w:cs="Arial"/>
          <w:caps/>
        </w:rPr>
        <w:t>L.D. 1389</w:t>
      </w:r>
    </w:p>
    <w:p w:rsidR="00495B1E" w:rsidP="00495B1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530c0fb_ec7b_4fdf_a744_4a8404c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95B1E" w:rsidP="00495B1E">
      <w:pPr>
        <w:spacing w:before="60" w:after="60"/>
        <w:ind w:left="720"/>
        <w:rPr>
          <w:rFonts w:ascii="Arial" w:eastAsia="Arial" w:hAnsi="Arial" w:cs="Arial"/>
        </w:rPr>
      </w:pPr>
      <w:bookmarkStart w:id="4" w:name="_PAR__4_fcf3a8a3_2e0e_426c_92bf_17f7769c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495B1E" w:rsidP="00495B1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45ebf46_c99c_4952_abe6_27fe6b3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95B1E" w:rsidP="00495B1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c49047c_bf32_4446_b24b_e8af563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95B1E" w:rsidP="00495B1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21909c5_7d1a_4326_8987_f674e24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95B1E" w:rsidP="00495B1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2ceb0a2_d8d1_4ad8_b6a4_d48b0cc0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95B1E" w:rsidP="00495B1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615db3e_8195_453a_968b_fd7034c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554, L.D. 1389, “An Act to Establish a Mobile Learning Lab”</w:t>
      </w:r>
    </w:p>
    <w:p w:rsidR="00495B1E" w:rsidP="00495B1E">
      <w:pPr>
        <w:ind w:left="360" w:firstLine="360"/>
        <w:rPr>
          <w:rFonts w:ascii="Arial" w:eastAsia="Arial" w:hAnsi="Arial" w:cs="Arial"/>
        </w:rPr>
      </w:pPr>
      <w:bookmarkStart w:id="10" w:name="_INSTRUCTION__942ffea5_41b5_4947_a883_93"/>
      <w:bookmarkStart w:id="11" w:name="_PAR__10_fbce400b_b559_4962_a425_29c0d40"/>
      <w:bookmarkEnd w:id="0"/>
      <w:bookmarkEnd w:id="9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495B1E" w:rsidP="00495B1E">
      <w:pPr>
        <w:ind w:left="360" w:firstLine="360"/>
        <w:rPr>
          <w:rFonts w:ascii="Arial" w:eastAsia="Arial" w:hAnsi="Arial" w:cs="Arial"/>
        </w:rPr>
      </w:pPr>
      <w:bookmarkStart w:id="12" w:name="_PAR__11_b802518a_b5a1_4792_aff9_efd26b9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95B1E" w:rsidP="00495B1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6b533ee5_be33_45f7_bc9f_998b7b4"/>
      <w:bookmarkEnd w:id="12"/>
      <w:r>
        <w:rPr>
          <w:rFonts w:ascii="Arial" w:eastAsia="Arial" w:hAnsi="Arial" w:cs="Arial"/>
          <w:b/>
        </w:rPr>
        <w:t>EDUCATION, DEPARTMENT OF</w:t>
      </w:r>
    </w:p>
    <w:p w:rsidR="00495B1E" w:rsidP="00495B1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43b5b896_94f8_4d8b_9d70_ced7563"/>
      <w:bookmarkEnd w:id="13"/>
      <w:r>
        <w:rPr>
          <w:rFonts w:ascii="Arial" w:eastAsia="Arial" w:hAnsi="Arial" w:cs="Arial"/>
          <w:b/>
        </w:rPr>
        <w:t>Office of Innovation Z333</w:t>
      </w:r>
    </w:p>
    <w:p w:rsidR="00495B1E" w:rsidP="00495B1E">
      <w:pPr>
        <w:ind w:left="360"/>
        <w:rPr>
          <w:rFonts w:ascii="Arial" w:eastAsia="Arial" w:hAnsi="Arial" w:cs="Arial"/>
        </w:rPr>
      </w:pPr>
      <w:bookmarkStart w:id="15" w:name="_PAR__14_829773f4_7e3e_48b9_a679_13c13b8"/>
      <w:bookmarkEnd w:id="14"/>
      <w:r>
        <w:rPr>
          <w:rFonts w:ascii="Arial" w:eastAsia="Arial" w:hAnsi="Arial" w:cs="Arial"/>
        </w:rPr>
        <w:t>Initiative: Provides one-time funds for contracted staffing services to support a mobile learning lab for science, technology, engineering and mathematics to allow for students in all areas of the State to engage in hands-on learning.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185f9adf_670a_4913_97a6_49a94be"/>
            <w:bookmarkStart w:id="17" w:name="_LINE__18_45f12d7d_6d15_4e04_b4c3_7937f6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8_2edf1e55_dc94_4726_8b91_518ea7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ad96cd9d_07a7_42bc_a82a_24147b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9_71c5ea9e_b066_40b3_a655_74d6f2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9_9a3ef717_8b34_49b1_b860_85f905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421699ee_d325_4cda_b9b3_48c86e"/>
            <w:r>
              <w:rPr>
                <w:rFonts w:ascii="Arial" w:eastAsia="Arial" w:hAnsi="Arial" w:cs="Arial"/>
              </w:rPr>
              <w:t>$150,000</w:t>
            </w:r>
            <w:bookmarkEnd w:id="22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0_a4bc1d91_a332_4394_a62a_ec0c78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0_b569c4de_c1c4_4a5a_8831_f516e7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68577ff8_e416_49ee_99ce_c92979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1_aa1d7064_69e0_44c0_8d63_1e574e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1_2f3cc409_f2d8_4f8c_9840_77d2af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c1f9d1fa_455d_43be_a907_a6cc8c"/>
            <w:r>
              <w:rPr>
                <w:rFonts w:ascii="Arial" w:eastAsia="Arial" w:hAnsi="Arial" w:cs="Arial"/>
              </w:rPr>
              <w:t>$150,000</w:t>
            </w:r>
            <w:bookmarkEnd w:id="28"/>
          </w:p>
        </w:tc>
      </w:tr>
    </w:tbl>
    <w:p w:rsidR="00495B1E" w:rsidP="00495B1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16_35c97489_26e7_4dbb_9a63_55bbc5e"/>
      <w:bookmarkEnd w:id="16"/>
      <w:r>
        <w:rPr>
          <w:rFonts w:ascii="Arial" w:eastAsia="Arial" w:hAnsi="Arial" w:cs="Arial"/>
          <w:b/>
        </w:rPr>
        <w:t>Office of Innovation Z333</w:t>
      </w:r>
    </w:p>
    <w:p w:rsidR="00495B1E" w:rsidP="00495B1E">
      <w:pPr>
        <w:ind w:left="360"/>
        <w:rPr>
          <w:rFonts w:ascii="Arial" w:eastAsia="Arial" w:hAnsi="Arial" w:cs="Arial"/>
        </w:rPr>
      </w:pPr>
      <w:bookmarkStart w:id="30" w:name="_PAR__17_ba872419_6d92_4b51_9023_96c38a5"/>
      <w:bookmarkEnd w:id="29"/>
      <w:r>
        <w:rPr>
          <w:rFonts w:ascii="Arial" w:eastAsia="Arial" w:hAnsi="Arial" w:cs="Arial"/>
        </w:rPr>
        <w:t>Initiative: Provides one-time funds for a mobile learning lab for science, technology, engineering and mathematics to allow for students in all areas of the State to engage in hands-on learning.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PAR__18_a1e5d999_ce26_4fce_9021_3930a2f"/>
            <w:bookmarkStart w:id="32" w:name="_LINE__26_c64ae12b_cc1f_4651_8ef2_e97e11"/>
            <w:bookmarkEnd w:id="30"/>
            <w:r>
              <w:rPr>
                <w:rFonts w:ascii="Arial" w:eastAsia="Arial" w:hAnsi="Arial" w:cs="Arial"/>
                <w:b/>
              </w:rPr>
              <w:t>GENERAL FUND</w:t>
            </w:r>
            <w:bookmarkEnd w:id="32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6_74b02b38_d390_420d_84e1_c02d11"/>
            <w:r>
              <w:rPr>
                <w:rFonts w:ascii="Arial" w:eastAsia="Arial" w:hAnsi="Arial" w:cs="Arial"/>
                <w:b/>
              </w:rPr>
              <w:t>2023-24</w:t>
            </w:r>
            <w:bookmarkEnd w:id="33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6_858dca2e_79bc_4037_b39f_920c08"/>
            <w:r>
              <w:rPr>
                <w:rFonts w:ascii="Arial" w:eastAsia="Arial" w:hAnsi="Arial" w:cs="Arial"/>
                <w:b/>
              </w:rPr>
              <w:t>2024-25</w:t>
            </w:r>
            <w:bookmarkEnd w:id="34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5" w:name="_LINE__27_ebfa5698_d450_4dda_9633_c0b55a"/>
            <w:r>
              <w:rPr>
                <w:rFonts w:ascii="Arial" w:eastAsia="Arial" w:hAnsi="Arial" w:cs="Arial"/>
              </w:rPr>
              <w:t>All Other</w:t>
            </w:r>
            <w:bookmarkEnd w:id="35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7_4696c9cc_faa4_41c8_bd00_689d40"/>
            <w:r>
              <w:rPr>
                <w:rFonts w:ascii="Arial" w:eastAsia="Arial" w:hAnsi="Arial" w:cs="Arial"/>
              </w:rPr>
              <w:t>$0</w:t>
            </w:r>
            <w:bookmarkEnd w:id="36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7_d1b78685_8d21_41c6_a361_653c94"/>
            <w:r>
              <w:rPr>
                <w:rFonts w:ascii="Arial" w:eastAsia="Arial" w:hAnsi="Arial" w:cs="Arial"/>
              </w:rPr>
              <w:t>$250,000</w:t>
            </w:r>
            <w:bookmarkEnd w:id="37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8_ae2cb5e9_dfb1_4739_9fb3_dead55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8_2d055fbc_8a9b_4d36_a1d3_effeb0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8_96782ca6_8648_4b9b_9ae4_ede841"/>
            <w:r>
              <w:rPr>
                <w:rFonts w:ascii="Arial" w:eastAsia="Arial" w:hAnsi="Arial" w:cs="Arial"/>
              </w:rPr>
              <w:t>__________</w:t>
            </w:r>
            <w:bookmarkEnd w:id="40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29_5465ba8c_fa50_430b_8092_c18647"/>
            <w:r>
              <w:rPr>
                <w:rFonts w:ascii="Arial" w:eastAsia="Arial" w:hAnsi="Arial" w:cs="Arial"/>
              </w:rPr>
              <w:t>GENERAL FUND TOTAL</w:t>
            </w:r>
            <w:bookmarkEnd w:id="41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9_138f91f4_b3fe_4938_968b_4288d1"/>
            <w:r>
              <w:rPr>
                <w:rFonts w:ascii="Arial" w:eastAsia="Arial" w:hAnsi="Arial" w:cs="Arial"/>
              </w:rPr>
              <w:t>$0</w:t>
            </w:r>
            <w:bookmarkEnd w:id="42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9_73c7f8b0_d1b1_41cc_a52b_c9cee1"/>
            <w:r>
              <w:rPr>
                <w:rFonts w:ascii="Arial" w:eastAsia="Arial" w:hAnsi="Arial" w:cs="Arial"/>
              </w:rPr>
              <w:t>$250,000</w:t>
            </w:r>
            <w:bookmarkEnd w:id="43"/>
          </w:p>
        </w:tc>
      </w:tr>
    </w:tbl>
    <w:p w:rsidR="00495B1E" w:rsidP="00495B1E">
      <w:pPr>
        <w:ind w:left="360"/>
        <w:rPr>
          <w:rFonts w:ascii="Arial" w:eastAsia="Arial" w:hAnsi="Arial" w:cs="Arial"/>
        </w:rPr>
      </w:pPr>
      <w:bookmarkStart w:id="44" w:name="_PAR__19_563d40ea_0da2_4c5d_9bb7_317c991"/>
      <w:bookmarkEnd w:id="3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PAR__20_d1a76542_abd6_4a93_8ab5_3539422"/>
            <w:bookmarkStart w:id="46" w:name="_LINE__31_77488305_cace_4be1_b498_f996a8"/>
            <w:bookmarkEnd w:id="44"/>
            <w:r>
              <w:rPr>
                <w:rFonts w:ascii="Arial" w:eastAsia="Arial" w:hAnsi="Arial" w:cs="Arial"/>
                <w:b/>
              </w:rPr>
              <w:t>EDUCATION, DEPARTMENT OF</w:t>
            </w:r>
            <w:bookmarkEnd w:id="46"/>
          </w:p>
        </w:tc>
        <w:tc>
          <w:tcPr>
            <w:tcW w:w="14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LINE__31_71bda400_0687_43bb_8d58_aac071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14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31_8f77fb25_78b3_4d6b_a618_54014a"/>
            <w:r>
              <w:rPr>
                <w:rFonts w:ascii="Arial" w:eastAsia="Arial" w:hAnsi="Arial" w:cs="Arial"/>
              </w:rPr>
              <w:t xml:space="preserve"> </w:t>
            </w:r>
            <w:bookmarkEnd w:id="48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32_490c2481_27ba_4002_b6fb_c808c1"/>
            <w:r>
              <w:rPr>
                <w:rFonts w:ascii="Arial" w:eastAsia="Arial" w:hAnsi="Arial" w:cs="Arial"/>
                <w:b/>
              </w:rPr>
              <w:t>DEPARTMENT TOTALS</w:t>
            </w:r>
            <w:bookmarkEnd w:id="49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2_7f5e8a97_6e3d_432a_9e37_a20e9d"/>
            <w:r>
              <w:rPr>
                <w:rFonts w:ascii="Arial" w:eastAsia="Arial" w:hAnsi="Arial" w:cs="Arial"/>
                <w:b/>
              </w:rPr>
              <w:t>2023-24</w:t>
            </w:r>
            <w:bookmarkEnd w:id="50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2_bfb867fd_1824_4f10_baa3_82e599"/>
            <w:r>
              <w:rPr>
                <w:rFonts w:ascii="Arial" w:eastAsia="Arial" w:hAnsi="Arial" w:cs="Arial"/>
                <w:b/>
              </w:rPr>
              <w:t>2024-25</w:t>
            </w:r>
            <w:bookmarkEnd w:id="51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33_369f88ac_5927_4904_b3a4_c80af2"/>
            <w:r>
              <w:rPr>
                <w:rFonts w:ascii="Arial" w:eastAsia="Arial" w:hAnsi="Arial" w:cs="Arial"/>
              </w:rPr>
              <w:t xml:space="preserve"> </w:t>
            </w:r>
            <w:bookmarkEnd w:id="52"/>
          </w:p>
        </w:tc>
        <w:tc>
          <w:tcPr>
            <w:tcW w:w="14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33_1a4626bd_5cfc_4798_ac64_d8882f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14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3_54cecdc3_c189_4b09_a26c_db0e56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5" w:name="_LINE__34_9fde43d5_583b_4c39_8f70_adebdf"/>
            <w:r>
              <w:rPr>
                <w:rFonts w:ascii="Arial" w:eastAsia="Arial" w:hAnsi="Arial" w:cs="Arial"/>
                <w:b/>
              </w:rPr>
              <w:t>GENERAL FUND</w:t>
            </w:r>
            <w:bookmarkEnd w:id="55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34_dc3930b3_7c26_4aaa_8895_59d459"/>
            <w:r>
              <w:rPr>
                <w:rFonts w:ascii="Arial" w:eastAsia="Arial" w:hAnsi="Arial" w:cs="Arial"/>
                <w:b/>
              </w:rPr>
              <w:t>$0</w:t>
            </w:r>
            <w:bookmarkEnd w:id="56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4_78b227ad_f292_4477_9e66_65ca00"/>
            <w:r>
              <w:rPr>
                <w:rFonts w:ascii="Arial" w:eastAsia="Arial" w:hAnsi="Arial" w:cs="Arial"/>
                <w:b/>
              </w:rPr>
              <w:t>$400,000</w:t>
            </w:r>
            <w:bookmarkEnd w:id="57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35_c4eb8dce_21dd_4d5e_87a4_0ca365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35_812c56f3_2970_4bd9_8a10_e12efb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5_7dd2935e_159f_4fe4_b768_a3464a"/>
            <w:r>
              <w:rPr>
                <w:rFonts w:ascii="Arial" w:eastAsia="Arial" w:hAnsi="Arial" w:cs="Arial"/>
              </w:rPr>
              <w:t>__________</w:t>
            </w:r>
            <w:bookmarkEnd w:id="60"/>
          </w:p>
        </w:tc>
      </w:tr>
      <w:tr w:rsidTr="005B73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5B1E" w:rsidP="005B73D1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6_1d277dfc_2544_45af_905a_c893b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61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36_f380d40e_8fc4_4312_9960_2dfecd"/>
            <w:r>
              <w:rPr>
                <w:rFonts w:ascii="Arial" w:eastAsia="Arial" w:hAnsi="Arial" w:cs="Arial"/>
                <w:b/>
              </w:rPr>
              <w:t>$0</w:t>
            </w:r>
            <w:bookmarkEnd w:id="62"/>
          </w:p>
        </w:tc>
        <w:tc>
          <w:tcPr>
            <w:tcW w:w="1469" w:type="dxa"/>
          </w:tcPr>
          <w:p w:rsidR="00495B1E" w:rsidP="005B73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36_19041039_b780_457d_9157_77bb97"/>
            <w:r>
              <w:rPr>
                <w:rFonts w:ascii="Arial" w:eastAsia="Arial" w:hAnsi="Arial" w:cs="Arial"/>
                <w:b/>
              </w:rPr>
              <w:t>$400,000</w:t>
            </w:r>
            <w:bookmarkEnd w:id="63"/>
          </w:p>
        </w:tc>
      </w:tr>
    </w:tbl>
    <w:p w:rsidR="00495B1E" w:rsidP="00495B1E">
      <w:pPr>
        <w:ind w:left="360"/>
        <w:rPr>
          <w:rFonts w:ascii="Arial" w:eastAsia="Arial" w:hAnsi="Arial" w:cs="Arial"/>
        </w:rPr>
      </w:pPr>
      <w:bookmarkStart w:id="64" w:name="_PAGE__2_29e00676_8f8a_4513_9ed1_d8554dc"/>
      <w:bookmarkStart w:id="65" w:name="_PAR__2_5461068e_e022_4acc_98ad_0d31b5e0"/>
      <w:bookmarkEnd w:id="1"/>
      <w:bookmarkEnd w:id="45"/>
      <w:r>
        <w:rPr>
          <w:rFonts w:ascii="Arial" w:eastAsia="Arial" w:hAnsi="Arial" w:cs="Arial"/>
        </w:rPr>
        <w:t>'</w:t>
      </w:r>
    </w:p>
    <w:p w:rsidR="00495B1E" w:rsidP="00495B1E">
      <w:pPr>
        <w:ind w:left="360" w:firstLine="360"/>
        <w:rPr>
          <w:rFonts w:ascii="Arial" w:eastAsia="Arial" w:hAnsi="Arial" w:cs="Arial"/>
        </w:rPr>
      </w:pPr>
      <w:bookmarkStart w:id="66" w:name="_INSTRUCTION__c7e07de4_3464_4ce2_ad84_8a"/>
      <w:bookmarkStart w:id="67" w:name="_PAR__3_05d701d3_4d21_4b6f_b08f_8c760762"/>
      <w:bookmarkEnd w:id="10"/>
      <w:bookmarkEnd w:id="6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495B1E" w:rsidP="00495B1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6fcfb28e_3fc5_488f_a812_40ac10"/>
      <w:bookmarkStart w:id="69" w:name="_PAR__4_4ef3c26f_3a6e_4a98_86ca_e3585f5a"/>
      <w:bookmarkEnd w:id="66"/>
      <w:bookmarkEnd w:id="67"/>
      <w:r>
        <w:rPr>
          <w:rFonts w:ascii="Arial" w:eastAsia="Arial" w:hAnsi="Arial" w:cs="Arial"/>
          <w:b/>
          <w:sz w:val="24"/>
        </w:rPr>
        <w:t>SUMMARY</w:t>
      </w:r>
    </w:p>
    <w:p w:rsidR="00495B1E" w:rsidP="00495B1E">
      <w:pPr>
        <w:keepNext/>
        <w:ind w:left="360" w:firstLine="360"/>
        <w:rPr>
          <w:rFonts w:ascii="Arial" w:eastAsia="Arial" w:hAnsi="Arial" w:cs="Arial"/>
        </w:rPr>
      </w:pPr>
      <w:bookmarkStart w:id="70" w:name="_PAR__5_d2f3422c_3a09_4e5f_9717_7a90aa72"/>
      <w:bookmarkEnd w:id="69"/>
      <w:r>
        <w:rPr>
          <w:rFonts w:ascii="Arial" w:eastAsia="Arial" w:hAnsi="Arial" w:cs="Arial"/>
        </w:rPr>
        <w:t>This amendment provides one-time General Fund appropriations for a mobile learning lab.</w:t>
      </w:r>
    </w:p>
    <w:p w:rsidR="00495B1E" w:rsidP="00495B1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71" w:name="_SPONSOR_BLOCK__e7ea9250_e301_4fc7_9fc0_"/>
      <w:bookmarkStart w:id="72" w:name="_PAR__6_d2926086_a219_4ad8_ba3e_b34a14df"/>
      <w:bookmarkEnd w:id="68"/>
      <w:bookmarkEnd w:id="70"/>
      <w:r>
        <w:rPr>
          <w:rFonts w:ascii="Arial" w:eastAsia="Arial" w:hAnsi="Arial" w:cs="Arial"/>
          <w:b/>
        </w:rPr>
        <w:t>SPONSORED BY: ___________________________________</w:t>
      </w:r>
    </w:p>
    <w:p w:rsidR="00495B1E" w:rsidP="00495B1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73" w:name="_PAR__7_ed04ba95_0b55_463b_b9ce_53af886c"/>
      <w:bookmarkEnd w:id="72"/>
      <w:r>
        <w:rPr>
          <w:rFonts w:ascii="Arial" w:eastAsia="Arial" w:hAnsi="Arial" w:cs="Arial"/>
          <w:b/>
        </w:rPr>
        <w:t>(Senator ROTUNDO, M.)</w:t>
      </w:r>
    </w:p>
    <w:p w:rsidR="00000000" w:rsidRPr="00495B1E" w:rsidP="00495B1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74" w:name="_PAR__8_b239ce58_19d3_4e36_ac96_ac7d37fa"/>
      <w:bookmarkEnd w:id="73"/>
      <w:r>
        <w:rPr>
          <w:rFonts w:ascii="Arial" w:eastAsia="Arial" w:hAnsi="Arial" w:cs="Arial"/>
          <w:b/>
        </w:rPr>
        <w:t>COUNTY: Androscoggin</w:t>
      </w:r>
      <w:bookmarkEnd w:id="64"/>
      <w:bookmarkEnd w:id="71"/>
      <w:bookmarkEnd w:id="7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LR0084,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Mobile Learning Lab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5B1E"/>
    <w:rsid w:val="004A4378"/>
    <w:rsid w:val="005500BF"/>
    <w:rsid w:val="005568B1"/>
    <w:rsid w:val="00564135"/>
    <w:rsid w:val="00574B75"/>
    <w:rsid w:val="005B73D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