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Maine Transmission and Distribution Utility Participation in a Regional Transmission Organization</w:t>
      </w:r>
    </w:p>
    <w:p w:rsidR="00D372AD" w:rsidP="00D372A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3242cac_5d33_43f3_88a5_0a"/>
      <w:bookmarkStart w:id="1" w:name="_PAGE__1_38735572_f63d_46b8_baa8_0972931"/>
      <w:bookmarkStart w:id="2" w:name="_PAR__2_35b6cb37_f78a_4ce2_8deb_2651d006"/>
      <w:r>
        <w:rPr>
          <w:rFonts w:ascii="Arial" w:eastAsia="Arial" w:hAnsi="Arial" w:cs="Arial"/>
          <w:caps/>
        </w:rPr>
        <w:t>L.D. 2038</w:t>
      </w:r>
    </w:p>
    <w:p w:rsidR="00D372AD" w:rsidP="00D372A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3b5b30a_358b_4080_98bd_51beb22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372AD" w:rsidP="00D372AD">
      <w:pPr>
        <w:spacing w:before="60" w:after="60"/>
        <w:ind w:left="720"/>
        <w:rPr>
          <w:rFonts w:ascii="Arial" w:eastAsia="Arial" w:hAnsi="Arial" w:cs="Arial"/>
        </w:rPr>
      </w:pPr>
      <w:bookmarkStart w:id="4" w:name="_PAR__4_d6d61d35_f3bc_417e_b2a2_d64c8297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D372AD" w:rsidP="00D372A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edb5bcd_d7d1_4b87_9c51_513aec5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372AD" w:rsidP="00D372A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7e9e423_a53c_4e4f_b9e8_18d28e51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372AD" w:rsidP="00D372A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aa5a357_c680_4324_b577_690e6116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D372AD" w:rsidP="00D372A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28cc0cd_40d7_49c7_a434_530e06e9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D372AD" w:rsidP="00D372A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651b0ff_f9ac_4932_9583_87c67c7f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1368, L.D. 2038, “An Act to Require Maine Transmission and Distribution Utility Participation in a Regional Transmission Organization”</w:t>
      </w:r>
    </w:p>
    <w:p w:rsidR="00D372AD" w:rsidP="00D372AD">
      <w:pPr>
        <w:ind w:left="360" w:firstLine="360"/>
        <w:rPr>
          <w:rFonts w:ascii="Arial" w:eastAsia="Arial" w:hAnsi="Arial" w:cs="Arial"/>
        </w:rPr>
      </w:pPr>
      <w:bookmarkStart w:id="10" w:name="_INSTRUCTION__298697f9_5514_45a9_b2f9_72"/>
      <w:bookmarkStart w:id="11" w:name="_PAR__10_1e6810cf_7b7f_48b3_ba7a_4ea15d1"/>
      <w:bookmarkEnd w:id="0"/>
      <w:bookmarkEnd w:id="9"/>
      <w:r>
        <w:rPr>
          <w:rFonts w:ascii="Arial" w:eastAsia="Arial" w:hAnsi="Arial" w:cs="Arial"/>
        </w:rPr>
        <w:t>Amend the amendment by inserting before the first indented paragraph the following:</w:t>
      </w:r>
    </w:p>
    <w:p w:rsidR="00D372AD" w:rsidP="00D372AD">
      <w:pPr>
        <w:ind w:left="360" w:firstLine="360"/>
        <w:rPr>
          <w:rFonts w:ascii="Arial" w:eastAsia="Arial" w:hAnsi="Arial" w:cs="Arial"/>
        </w:rPr>
      </w:pPr>
      <w:bookmarkStart w:id="12" w:name="_PAR__11_0e48a7cb_5cd4_4160_9bc7_53802da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D372AD" w:rsidP="00D372AD">
      <w:pPr>
        <w:ind w:left="360" w:firstLine="360"/>
        <w:rPr>
          <w:rFonts w:ascii="Arial" w:eastAsia="Arial" w:hAnsi="Arial" w:cs="Arial"/>
        </w:rPr>
      </w:pPr>
      <w:bookmarkStart w:id="13" w:name="_INSTRUCTION__0540f1ef_e16f_45d2_a509_f3"/>
      <w:bookmarkStart w:id="14" w:name="_PAR__12_a6f30f0e_de61_44da_8a5e_14fc4bc"/>
      <w:bookmarkEnd w:id="10"/>
      <w:bookmarkEnd w:id="12"/>
      <w:r>
        <w:rPr>
          <w:rFonts w:ascii="Arial" w:eastAsia="Arial" w:hAnsi="Arial" w:cs="Arial"/>
        </w:rPr>
        <w:t>Amend the amendment by striking out all of the first indented paragraph (page 1, lines 12 and 13 in amendment) and inserting the following:</w:t>
      </w:r>
    </w:p>
    <w:p w:rsidR="00D372AD" w:rsidP="00D372AD">
      <w:pPr>
        <w:ind w:left="360" w:firstLine="360"/>
        <w:rPr>
          <w:rFonts w:ascii="Arial" w:eastAsia="Arial" w:hAnsi="Arial" w:cs="Arial"/>
        </w:rPr>
      </w:pPr>
      <w:bookmarkStart w:id="15" w:name="_PAR__13_644ae0ce_280b_4309_bb7f_c7fbc33"/>
      <w:bookmarkEnd w:id="14"/>
      <w:r>
        <w:rPr>
          <w:rFonts w:ascii="Arial" w:eastAsia="Arial" w:hAnsi="Arial" w:cs="Arial"/>
        </w:rPr>
        <w:t>'Amend the bill by striking out everything after the enacting clause and inserting the following:'</w:t>
      </w:r>
    </w:p>
    <w:p w:rsidR="00D372AD" w:rsidP="00D372AD">
      <w:pPr>
        <w:ind w:left="360" w:firstLine="360"/>
        <w:rPr>
          <w:rFonts w:ascii="Arial" w:eastAsia="Arial" w:hAnsi="Arial" w:cs="Arial"/>
        </w:rPr>
      </w:pPr>
      <w:bookmarkStart w:id="16" w:name="_INSTRUCTION__f9d6916e_628e_4a85_b0bc_8d"/>
      <w:bookmarkStart w:id="17" w:name="_PAR__14_b08ff41b_40f7_4b48_bd4d_f3296b0"/>
      <w:bookmarkEnd w:id="13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D372AD" w:rsidP="00D372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92d2eed8_c393_470d_9b44_775c77"/>
      <w:bookmarkStart w:id="19" w:name="_PAR__15_62bb4023_a751_466a_8fa4_d9f2e6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D372AD" w:rsidP="00D372AD">
      <w:pPr>
        <w:keepNext/>
        <w:ind w:left="360" w:firstLine="360"/>
        <w:rPr>
          <w:rFonts w:ascii="Arial" w:eastAsia="Arial" w:hAnsi="Arial" w:cs="Arial"/>
        </w:rPr>
      </w:pPr>
      <w:bookmarkStart w:id="20" w:name="_PAR__16_8b5070f7_2a9d_4f6f_8c5e_ab10ed9"/>
      <w:bookmarkEnd w:id="19"/>
      <w:r>
        <w:rPr>
          <w:rFonts w:ascii="Arial" w:eastAsia="Arial" w:hAnsi="Arial" w:cs="Arial"/>
        </w:rPr>
        <w:t>This amendment removes the emergency preamble and emergency clause from the bill.</w:t>
      </w:r>
    </w:p>
    <w:p w:rsidR="00D372AD" w:rsidP="00D372A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06641171_690d_4ffc_b7ea_"/>
      <w:bookmarkStart w:id="22" w:name="_PAR__17_6523e17b_bf2f_4dcb_babe_f8e01bd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D372AD" w:rsidP="00D372A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8_bbe4adc2_8882_41cd_9be0_438b60d"/>
      <w:bookmarkEnd w:id="22"/>
      <w:r>
        <w:rPr>
          <w:rFonts w:ascii="Arial" w:eastAsia="Arial" w:hAnsi="Arial" w:cs="Arial"/>
          <w:b/>
        </w:rPr>
        <w:t>(Senator LAWRENCE, M.)</w:t>
      </w:r>
    </w:p>
    <w:p w:rsidR="00000000" w:rsidRPr="00D372AD" w:rsidP="00D372A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9_08c8bf0e_8b79_4674_b408_89f9d9c"/>
      <w:bookmarkEnd w:id="23"/>
      <w:r>
        <w:rPr>
          <w:rFonts w:ascii="Arial" w:eastAsia="Arial" w:hAnsi="Arial" w:cs="Arial"/>
          <w:b/>
        </w:rPr>
        <w:t>COUNTY: York</w:t>
      </w:r>
      <w:bookmarkEnd w:id="1"/>
      <w:bookmarkEnd w:id="21"/>
      <w:bookmarkEnd w:id="24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LR2638,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Maine Transmission and Distribution Utility Participation in a Regional Transmission Organization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372AD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150752</ItemId>
    <LRId>76580</LRId>
    <ParentItemId>150016</ParentItemId>
    <LRNumber>2638</LRNumber>
    <LDNumber>2038</LDNumber>
    <PaperNumber>HP1368</PaperNumber>
    <ItemNumber>5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A</ParentRequestItemTypeCode>
    <IsConfidential>false</IsConfidential>
    <EmergencyFlag>R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Energy, Utilities and Technology</LeadCommitteeName>
    <LRTitle>An Act to Require Maine Transmission and Distribution Utility Participation in a Regional Transmission Organization</LRTitle>
    <ItemTitle>An Act to Require Maine Transmission and Distribution Utility Participation in a Regional Transmission Organization</ItemTitle>
    <OriginalItemTitle>An Act to Require Maine Transmission and Distribution Utility Participation in a Regional Transmission Organization</OriginalItemTitle>
    <ParentItemTitle>An Act to Require Maine Transmission and Distribution Utility Participation in a Regional Transmission Organization</ParentItemTitle>
    <SponsorFirstName>Mark</SponsorFirstName>
    <SponsorLastName>Lawrence</SponsorLastName>
    <SponsorChamberPrefix>Sen.</SponsorChamberPrefix>
    <SponsorFrom>York</SponsorFrom>
    <Chamber>S</Chamber>
    <DistrictChamber>S</DistrictChamber>
    <DraftingCycleCount>1</DraftingCycleCount>
    <LatestDraftingActionId>93</LatestDraftingActionId>
    <LatestDraftingActionDate>2026-03-26T10:16:26</LatestDraftingActionDate>
    <LatestDrafterName>echarbonneau</LatestDrafterName>
    <LatestProoferName>ekeyes</LatestProoferName>
    <LatestTechName>BShorey</LatestTechName>
    <CurrentCustodyInitials>RRiley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w:rsidR="00D372AD" w:rsidRDefault="00D372AD" w:rsidP="00D372AD"&gt;&lt;w:pPr&gt;&lt;w:spacing w:after="240" /&gt;&lt;w:ind w:left="360" /&gt;&lt;w:jc w:val="right" /&gt;&lt;w:rPr&gt;&lt;w:caps /&gt;&lt;/w:rPr&gt;&lt;/w:pPr&gt;&lt;w:bookmarkStart w:id="0" w:name="_AMEND_TITLE__63242cac_5d33_43f3_88a5_0a" /&gt;&lt;w:bookmarkStart w:id="1" w:name="_PAGE__1_38735572_f63d_46b8_baa8_0972931" /&gt;&lt;w:bookmarkStart w:id="2" w:name="_PAR__2_35b6cb37_f78a_4ce2_8deb_2651d006" /&gt;&lt;w:r&gt;&lt;w:rPr&gt;&lt;w:caps /&gt;&lt;/w:rPr&gt;&lt;w:t&gt;L.D. 2038&lt;/w:t&gt;&lt;/w:r&gt;&lt;/w:p&gt;&lt;w:p w:rsidR="00D372AD" w:rsidRDefault="00D372AD" w:rsidP="00D372AD"&gt;&lt;w:pPr&gt;&lt;w:tabs&gt;&lt;w:tab w:val="right" w:pos="8928" /&gt;&lt;/w:tabs&gt;&lt;w:spacing w:after="360" /&gt;&lt;w:ind w:left="360" /&gt;&lt;/w:pPr&gt;&lt;w:bookmarkStart w:id="3" w:name="_PAR__3_93b5b30a_358b_4080_98bd_51beb22c" /&gt;&lt;w:bookmarkEnd w:id="2" /&gt;&lt;w:r&gt;&lt;w:t&gt;Date:&lt;/w:t&gt;&lt;/w:r&gt;&lt;w:r&gt;&lt;w:tab /&gt;&lt;w:t&gt;(Filing No. S-         )&lt;/w:t&gt;&lt;/w:r&gt;&lt;/w:p&gt;&lt;w:p w:rsidR="00D372AD" w:rsidRDefault="00D372AD" w:rsidP="00D372AD"&gt;&lt;w:pPr&gt;&lt;w:spacing w:before="60" w:after="60" /&gt;&lt;w:ind w:left="720" /&gt;&lt;/w:pPr&gt;&lt;w:bookmarkStart w:id="4" w:name="_PAR__4_d6d61d35_f3bc_417e_b2a2_d64c8297" /&gt;&lt;w:bookmarkEnd w:id="3" /&gt;&lt;w:r&gt;&lt;w:t&gt;Reproduced and distributed under the direction of the Secretary of the Senate.&lt;/w:t&gt;&lt;/w:r&gt;&lt;/w:p&gt;&lt;w:p w:rsidR="00D372AD" w:rsidRDefault="00D372AD" w:rsidP="00D372AD"&gt;&lt;w:pPr&gt;&lt;w:spacing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w:name="_PAR__5_5edb5bcd_d7d1_4b87_9c51_513aec59"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w:rsidR="00D372AD" w:rsidRDefault="00D372AD" w:rsidP="00D372AD"&gt;&lt;w:pPr&gt;&lt;w:spacing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w:name="_PAR__6_f7e9e423_a53c_4e4f_b9e8_18d28e51" /&gt;&lt;w:bookmarkEnd w:id="5" /&gt;&lt;w:r&gt;&lt;w:rPr&gt;&lt;w:rFonts w:cs="Arial" /&gt;&lt;w:b /&gt;&lt;w:bCs /&gt;&lt;w:caps /&gt;&lt;w:sz w:val="24" /&gt;&lt;w:szCs w:val="32" /&gt;&lt;/w:rPr&gt;&lt;w:t&gt;SENATE&lt;/w:t&gt;&lt;/w:r&gt;&lt;/w:p&gt;&lt;w:p w:rsidR="00D372AD" w:rsidRDefault="00D372AD" w:rsidP="00D372AD"&gt;&lt;w:pPr&gt;&lt;w:spacing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w:name="_PAR__7_1aa5a357_c680_4324_b577_690e6116"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w:rsidR="00D372AD" w:rsidRDefault="00D372AD" w:rsidP="00D372AD"&gt;&lt;w:pPr&gt;&lt;w:spacing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w:name="_PAR__8_928cc0cd_40d7_49c7_a434_530e06e9"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w:rsidR="00D372AD" w:rsidRDefault="00D372AD" w:rsidP="00D372AD"&gt;&lt;w:pPr&gt;&lt;w:spacing w:before="400" w:after="200" /&gt;&lt;w:ind w:left="360" w:firstLine="360" /&gt;&lt;/w:pPr&gt;&lt;w:bookmarkStart w:id="9" w:name="_PAR__9_1651b0ff_f9ac_4932_9583_87c67c7f" /&gt;&lt;w:bookmarkEnd w:id="8" /&gt;&lt;w:r&gt;&lt;w:rPr&gt;&lt;w:szCs w:val="22" /&gt;&lt;/w:rPr&gt;&lt;w:t&gt;SENATE AMENDMENT “      ” to COMMITTEE AMENDMENT “A” to H.P. 1368, L.D. 2038, “An Act to Require Maine Transmission and Distribution Utility Participation in a Regional Transmission Organization”&lt;/w:t&gt;&lt;/w:r&gt;&lt;/w:p&gt;&lt;w:p w:rsidR="00D372AD" w:rsidRDefault="00D372AD" w:rsidP="00D372AD"&gt;&lt;w:pPr&gt;&lt;w:ind w:left="360" w:firstLine="360" /&gt;&lt;/w:pPr&gt;&lt;w:bookmarkStart w:id="10" w:name="_INSTRUCTION__298697f9_5514_45a9_b2f9_72" /&gt;&lt;w:bookmarkStart w:id="11" w:name="_PAR__10_1e6810cf_7b7f_48b3_ba7a_4ea15d1" /&gt;&lt;w:bookmarkEnd w:id="0" /&gt;&lt;w:bookmarkEnd w:id="9" /&gt;&lt;w:r&gt;&lt;w:t&gt;Amend the amendment by inserting before the first indented paragraph the following:&lt;/w:t&gt;&lt;/w:r&gt;&lt;/w:p&gt;&lt;w:p w:rsidR="00D372AD" w:rsidRDefault="00D372AD" w:rsidP="00D372AD"&gt;&lt;w:pPr&gt;&lt;w:ind w:left="360" w:firstLine="360" /&gt;&lt;/w:pPr&gt;&lt;w:bookmarkStart w:id="12" w:name="_PAR__11_0e48a7cb_5cd4_4160_9bc7_53802da" /&gt;&lt;w:bookmarkEnd w:id="11" /&gt;&lt;w:r&gt;&lt;w:t&gt;'Amend the bill by striking out all of the emergency preamble.'&lt;/w:t&gt;&lt;/w:r&gt;&lt;/w:p&gt;&lt;w:p w:rsidR="00D372AD" w:rsidRDefault="00D372AD" w:rsidP="00D372AD"&gt;&lt;w:pPr&gt;&lt;w:ind w:left="360" w:firstLine="360" /&gt;&lt;/w:pPr&gt;&lt;w:bookmarkStart w:id="13" w:name="_INSTRUCTION__0540f1ef_e16f_45d2_a509_f3" /&gt;&lt;w:bookmarkStart w:id="14" w:name="_PAR__12_a6f30f0e_de61_44da_8a5e_14fc4bc" /&gt;&lt;w:bookmarkEnd w:id="10" /&gt;&lt;w:bookmarkEnd w:id="12" /&gt;&lt;w:r&gt;&lt;w:t&gt;Amend the amendment by striking out all of the first indented paragraph (page 1, lines 12 and 13 in amendment) and inserting the following:&lt;/w:t&gt;&lt;/w:r&gt;&lt;/w:p&gt;&lt;w:p w:rsidR="00D372AD" w:rsidRDefault="00D372AD" w:rsidP="00D372AD"&gt;&lt;w:pPr&gt;&lt;w:ind w:left="360" w:firstLine="360" /&gt;&lt;/w:pPr&gt;&lt;w:bookmarkStart w:id="15" w:name="_PAR__13_644ae0ce_280b_4309_bb7f_c7fbc33" /&gt;&lt;w:bookmarkEnd w:id="14" /&gt;&lt;w:r&gt;&lt;w:t&gt;'Amend the bill by striking out everything after the enacting clause and inserting the following:'&lt;/w:t&gt;&lt;/w:r&gt;&lt;/w:p&gt;&lt;w:p w:rsidR="00D372AD" w:rsidRDefault="00D372AD" w:rsidP="00D372AD"&gt;&lt;w:pPr&gt;&lt;w:ind w:left="360" w:firstLine="360" /&gt;&lt;/w:pPr&gt;&lt;w:bookmarkStart w:id="16" w:name="_INSTRUCTION__f9d6916e_628e_4a85_b0bc_8d" /&gt;&lt;w:bookmarkStart w:id="17" w:name="_PAR__14_b08ff41b_40f7_4b48_bd4d_f3296b0" /&gt;&lt;w:bookmarkEnd w:id="13" /&gt;&lt;w:bookmarkEnd w:id="15" /&gt;&lt;w:r&gt;&lt;w:t&gt;Amend the amendment by relettering or renumbering any nonconsecutive Part letter or section number to read consecutively.&lt;/w:t&gt;&lt;/w:r&gt;&lt;/w:p&gt;&lt;w:p w:rsidR="00D372AD" w:rsidRDefault="00D372AD" w:rsidP="00D372AD"&gt;&lt;w:pPr&gt;&lt;w:keepNext /&gt;&lt;w:spacing w:before="240" /&gt;&lt;w:ind w:left="360" /&gt;&lt;w:jc w:val="center" /&gt;&lt;/w:pPr&gt;&lt;w:bookmarkStart w:id="18" w:name="_SUMMARY__92d2eed8_c393_470d_9b44_775c77" /&gt;&lt;w:bookmarkStart w:id="19" w:name="_PAR__15_62bb4023_a751_466a_8fa4_d9f2e64" /&gt;&lt;w:bookmarkEnd w:id="16" /&gt;&lt;w:bookmarkEnd w:id="17" /&gt;&lt;w:r&gt;&lt;w:rPr&gt;&lt;w:b /&gt;&lt;w:sz w:val="24" /&gt;&lt;/w:rPr&gt;&lt;w:t&gt;SUMMARY&lt;/w:t&gt;&lt;/w:r&gt;&lt;/w:p&gt;&lt;w:p w:rsidR="00D372AD" w:rsidRDefault="00D372AD" w:rsidP="00D372AD"&gt;&lt;w:pPr&gt;&lt;w:keepNext /&gt;&lt;w:ind w:left="360" w:firstLine="360" /&gt;&lt;/w:pPr&gt;&lt;w:bookmarkStart w:id="20" w:name="_PAR__16_8b5070f7_2a9d_4f6f_8c5e_ab10ed9" /&gt;&lt;w:bookmarkEnd w:id="19" /&gt;&lt;w:r&gt;&lt;w:t&gt;This amendment removes the emergency preamble and emergency clause from the bill.&lt;/w:t&gt;&lt;/w:r&gt;&lt;/w:p&gt;&lt;w:p w:rsidR="00D372AD" w:rsidRDefault="00D372AD" w:rsidP="00D372AD"&gt;&lt;w:pPr&gt;&lt;w:keepNext /&gt;&lt;w:spacing w:before="400" w:after="120" w:line="259" w:lineRule="auto" /&gt;&lt;w:ind w:left="360" /&gt;&lt;w:rPr&gt;&lt;w:b /&gt;&lt;/w:rPr&gt;&lt;/w:pPr&gt;&lt;w:bookmarkStart w:id="21" w:name="_SPONSOR_BLOCK__06641171_690d_4ffc_b7ea_" /&gt;&lt;w:bookmarkStart w:id="22" w:name="_PAR__17_6523e17b_bf2f_4dcb_babe_f8e01bd" /&gt;&lt;w:bookmarkEnd w:id="18" /&gt;&lt;w:bookmarkEnd w:id="20" /&gt;&lt;w:r&gt;&lt;w:rPr&gt;&lt;w:b /&gt;&lt;/w:rPr&gt;&lt;w:t&gt;SPONSORED BY: ___________________________________&lt;/w:t&gt;&lt;/w:r&gt;&lt;/w:p&gt;&lt;w:p w:rsidR="00D372AD" w:rsidRDefault="00D372AD" w:rsidP="00D372AD"&gt;&lt;w:pPr&gt;&lt;w:keepNext /&gt;&lt;w:spacing w:after="120" w:line="259" w:lineRule="auto" /&gt;&lt;w:ind w:left="720" /&gt;&lt;w:rPr&gt;&lt;w:b /&gt;&lt;/w:rPr&gt;&lt;/w:pPr&gt;&lt;w:bookmarkStart w:id="23" w:name="_PAR__18_bbe4adc2_8882_41cd_9be0_438b60d" /&gt;&lt;w:bookmarkEnd w:id="22" /&gt;&lt;w:r&gt;&lt;w:rPr&gt;&lt;w:b /&gt;&lt;/w:rPr&gt;&lt;w:t&gt;(Senator LAWRENCE, M.)&lt;/w:t&gt;&lt;/w:r&gt;&lt;/w:p&gt;&lt;w:p w:rsidR="00000000" w:rsidRPr="00D372AD" w:rsidRDefault="00D372AD" w:rsidP="00D372AD"&gt;&lt;w:pPr&gt;&lt;w:spacing w:after="120" w:line="259" w:lineRule="auto" /&gt;&lt;w:ind w:left="1080" /&gt;&lt;w:rPr&gt;&lt;w:b /&gt;&lt;/w:rPr&gt;&lt;/w:pPr&gt;&lt;w:bookmarkStart w:id="24" w:name="_PAR__19_08c8bf0e_8b79_4674_b408_89f9d9c" /&gt;&lt;w:bookmarkEnd w:id="23" /&gt;&lt;w:r&gt;&lt;w:rPr&gt;&lt;w:b /&gt;&lt;/w:rPr&gt;&lt;w:t&gt;COUNTY: York&lt;/w:t&gt;&lt;/w:r&gt;&lt;w:bookmarkEnd w:id="1" /&gt;&lt;w:bookmarkEnd w:id="21" /&gt;&lt;w:bookmarkEnd w:id="24" /&gt;&lt;/w:p&gt;&lt;w:sectPr w:rsidR="00000000" w:rsidRPr="00D372AD" w:rsidSect="00D372AD"&gt;&lt;w:footerReference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_PAGE__1_38735572_f63d_46b8_baa8_0972931</BookmarkName>
                <Tables/>
              </ProcessedCheckInPage>
            </Pages>
            <Paragraphs>
              <CheckInParagraphs>
                <PageNumber>1</PageNumber>
                <BookmarkName>_PAR__2_35b6cb37_f78a_4ce2_8deb_2651d006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_PAR__3_93b5b30a_358b_4080_98bd_51beb22c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_PAR__4_d6d61d35_f3bc_417e_b2a2_d64c8297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_PAR__5_5edb5bcd_d7d1_4b87_9c51_513aec59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_PAR__6_f7e9e423_a53c_4e4f_b9e8_18d28e51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_PAR__7_1aa5a357_c680_4324_b577_690e6116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_PAR__8_928cc0cd_40d7_49c7_a434_530e06e9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_PAR__9_1651b0ff_f9ac_4932_9583_87c67c7f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_PAR__10_1e6810cf_7b7f_48b3_ba7a_4ea15d1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_PAR__11_0e48a7cb_5cd4_4160_9bc7_53802da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_PAR__12_a6f30f0e_de61_44da_8a5e_14fc4bc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_PAR__13_644ae0ce_280b_4309_bb7f_c7fbc33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_PAR__14_b08ff41b_40f7_4b48_bd4d_f3296b0</BookmarkName>
                <StartingLineNumber>17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_PAR__15_62bb4023_a751_466a_8fa4_d9f2e64</BookmarkName>
                <StartingLineNumber>19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_PAR__16_8b5070f7_2a9d_4f6f_8c5e_ab10ed9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_PAR__17_6523e17b_bf2f_4dcb_babe_f8e01bd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_PAR__18_bbe4adc2_8882_41cd_9be0_438b60d</BookmarkName>
                <StartingLineNumber>22</StartingLineNumber>
                <EndingLineNumber>22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_PAR__19_08c8bf0e_8b79_4674_b408_89f9d9c</BookmarkName>
                <StartingLineNumber>23</StartingLineNumber>
                <EndingLineNumber>23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