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Include Certain Mental Health Workers Under the 1998 Special Plan for Retirement</w:t>
      </w:r>
    </w:p>
    <w:p w:rsidR="00A30239" w:rsidP="00A30239">
      <w:pPr>
        <w:spacing w:after="240"/>
        <w:ind w:left="360"/>
        <w:jc w:val="right"/>
        <w:rPr>
          <w:rFonts w:ascii="Arial" w:eastAsia="Arial" w:hAnsi="Arial" w:cs="Arial"/>
          <w:caps/>
        </w:rPr>
      </w:pPr>
      <w:bookmarkStart w:id="0" w:name="_AMEND_TITLE__9034d619_4e94_42ea_86fa_8b"/>
      <w:bookmarkStart w:id="1" w:name="_PAGE__1_07b348b6_fd4a_438b_85e1_3d49950"/>
      <w:bookmarkStart w:id="2" w:name="_PAR__2_cbfd6332_7b3b_45fc_b0ce_4d04432b"/>
      <w:r>
        <w:rPr>
          <w:rFonts w:ascii="Arial" w:eastAsia="Arial" w:hAnsi="Arial" w:cs="Arial"/>
          <w:caps/>
        </w:rPr>
        <w:t>L.D. 579</w:t>
      </w:r>
    </w:p>
    <w:p w:rsidR="00A30239" w:rsidP="00A30239">
      <w:pPr>
        <w:tabs>
          <w:tab w:val="right" w:pos="8928"/>
        </w:tabs>
        <w:spacing w:after="360"/>
        <w:ind w:left="360"/>
        <w:rPr>
          <w:rFonts w:ascii="Arial" w:eastAsia="Arial" w:hAnsi="Arial" w:cs="Arial"/>
        </w:rPr>
      </w:pPr>
      <w:bookmarkStart w:id="3" w:name="_PAR__3_3050e49c_2030_43aa_9e5b_32ff44ca"/>
      <w:bookmarkEnd w:id="2"/>
      <w:r>
        <w:rPr>
          <w:rFonts w:ascii="Arial" w:eastAsia="Arial" w:hAnsi="Arial" w:cs="Arial"/>
        </w:rPr>
        <w:t>Date:</w:t>
      </w:r>
      <w:r>
        <w:rPr>
          <w:rFonts w:ascii="Arial" w:eastAsia="Arial" w:hAnsi="Arial" w:cs="Arial"/>
        </w:rPr>
        <w:tab/>
        <w:t>(Filing No. S-         )</w:t>
      </w:r>
    </w:p>
    <w:p w:rsidR="00A30239" w:rsidP="00A30239">
      <w:pPr>
        <w:spacing w:before="60" w:after="60"/>
        <w:ind w:left="720"/>
        <w:rPr>
          <w:rFonts w:ascii="Arial" w:eastAsia="Arial" w:hAnsi="Arial" w:cs="Arial"/>
        </w:rPr>
      </w:pPr>
      <w:bookmarkStart w:id="4" w:name="_PAR__4_03d535da_c099_4fca_8e2e_8ead2d30"/>
      <w:bookmarkEnd w:id="3"/>
      <w:r>
        <w:rPr>
          <w:rFonts w:ascii="Arial" w:eastAsia="Arial" w:hAnsi="Arial" w:cs="Arial"/>
        </w:rPr>
        <w:t>Reproduced and distributed under the direction of the Secretary of the Senate.</w:t>
      </w:r>
    </w:p>
    <w:p w:rsidR="00A30239" w:rsidP="00A30239">
      <w:pPr>
        <w:spacing w:before="160" w:after="0"/>
        <w:ind w:left="360"/>
        <w:jc w:val="center"/>
        <w:outlineLvl w:val="0"/>
        <w:rPr>
          <w:rFonts w:ascii="Arial" w:eastAsia="Arial" w:hAnsi="Arial" w:cs="Arial"/>
          <w:b/>
          <w:caps/>
          <w:sz w:val="24"/>
          <w:szCs w:val="32"/>
        </w:rPr>
      </w:pPr>
      <w:bookmarkStart w:id="5" w:name="_PAR__5_00ac7257_0832_4460_9eec_176177fc"/>
      <w:bookmarkEnd w:id="4"/>
      <w:r>
        <w:rPr>
          <w:rFonts w:ascii="Arial" w:eastAsia="Arial" w:hAnsi="Arial" w:cs="Arial"/>
          <w:b/>
          <w:caps/>
          <w:sz w:val="24"/>
          <w:szCs w:val="32"/>
        </w:rPr>
        <w:t>STATE OF MAINE</w:t>
      </w:r>
    </w:p>
    <w:p w:rsidR="00A30239" w:rsidP="00A30239">
      <w:pPr>
        <w:spacing w:after="0"/>
        <w:ind w:left="360"/>
        <w:jc w:val="center"/>
        <w:outlineLvl w:val="0"/>
        <w:rPr>
          <w:rFonts w:ascii="Arial" w:eastAsia="Arial" w:hAnsi="Arial" w:cs="Arial"/>
          <w:b/>
          <w:caps/>
          <w:sz w:val="24"/>
          <w:szCs w:val="32"/>
        </w:rPr>
      </w:pPr>
      <w:bookmarkStart w:id="6" w:name="_PAR__6_b400e95e_ee7f_4af9_baa9_cb7c7d79"/>
      <w:bookmarkEnd w:id="5"/>
      <w:r>
        <w:rPr>
          <w:rFonts w:ascii="Arial" w:eastAsia="Arial" w:hAnsi="Arial" w:cs="Arial"/>
          <w:b/>
          <w:caps/>
          <w:sz w:val="24"/>
          <w:szCs w:val="32"/>
        </w:rPr>
        <w:t>SENATE</w:t>
      </w:r>
    </w:p>
    <w:p w:rsidR="00A30239" w:rsidP="00A30239">
      <w:pPr>
        <w:spacing w:after="0"/>
        <w:ind w:left="360"/>
        <w:jc w:val="center"/>
        <w:outlineLvl w:val="0"/>
        <w:rPr>
          <w:rFonts w:ascii="Arial" w:eastAsia="Arial" w:hAnsi="Arial" w:cs="Arial"/>
          <w:b/>
          <w:caps/>
          <w:sz w:val="24"/>
          <w:szCs w:val="32"/>
        </w:rPr>
      </w:pPr>
      <w:bookmarkStart w:id="7" w:name="_PAR__7_e8e9ed00_d455_4b81_b15a_12110198"/>
      <w:bookmarkEnd w:id="6"/>
      <w:r>
        <w:rPr>
          <w:rFonts w:ascii="Arial" w:eastAsia="Arial" w:hAnsi="Arial" w:cs="Arial"/>
          <w:b/>
          <w:caps/>
          <w:sz w:val="24"/>
          <w:szCs w:val="32"/>
        </w:rPr>
        <w:t>132nd Legislature</w:t>
      </w:r>
    </w:p>
    <w:p w:rsidR="00A30239" w:rsidP="00A30239">
      <w:pPr>
        <w:spacing w:after="0"/>
        <w:ind w:left="360"/>
        <w:jc w:val="center"/>
        <w:outlineLvl w:val="0"/>
        <w:rPr>
          <w:rFonts w:ascii="Arial" w:eastAsia="Arial" w:hAnsi="Arial" w:cs="Arial"/>
          <w:b/>
          <w:caps/>
          <w:sz w:val="24"/>
          <w:szCs w:val="32"/>
        </w:rPr>
      </w:pPr>
      <w:bookmarkStart w:id="8" w:name="_PAR__8_32ade056_8f9a_4d7e_bd56_1eca053e"/>
      <w:bookmarkEnd w:id="7"/>
      <w:r>
        <w:rPr>
          <w:rFonts w:ascii="Arial" w:eastAsia="Arial" w:hAnsi="Arial" w:cs="Arial"/>
          <w:b/>
          <w:caps/>
          <w:sz w:val="24"/>
          <w:szCs w:val="32"/>
        </w:rPr>
        <w:t>Second Regular Session</w:t>
      </w:r>
    </w:p>
    <w:p w:rsidR="00A30239" w:rsidP="00A30239">
      <w:pPr>
        <w:spacing w:before="400" w:after="200"/>
        <w:ind w:left="360" w:firstLine="360"/>
        <w:rPr>
          <w:rFonts w:ascii="Arial" w:eastAsia="Arial" w:hAnsi="Arial" w:cs="Arial"/>
        </w:rPr>
      </w:pPr>
      <w:bookmarkStart w:id="9" w:name="_PAR__9_b732c008_83ca_4364_9122_e473e9f6"/>
      <w:bookmarkEnd w:id="8"/>
      <w:r>
        <w:rPr>
          <w:rFonts w:ascii="Arial" w:eastAsia="Arial" w:hAnsi="Arial" w:cs="Arial"/>
          <w:szCs w:val="22"/>
        </w:rPr>
        <w:t>SENATE AMENDMENT “      ” to COMMITTEE AMENDMENT “A” to S.P. 260, L.D. 579, “An Act to Include Certain Mental Health Workers Under the 1998 Special Plan for Retirement”</w:t>
      </w:r>
    </w:p>
    <w:p w:rsidR="00A30239" w:rsidP="00A30239">
      <w:pPr>
        <w:ind w:left="360" w:firstLine="360"/>
        <w:rPr>
          <w:rFonts w:ascii="Arial" w:eastAsia="Arial" w:hAnsi="Arial" w:cs="Arial"/>
        </w:rPr>
      </w:pPr>
      <w:bookmarkStart w:id="10" w:name="_INSTRUCTION__24241cdf_0fa5_4fe6_b332_60"/>
      <w:bookmarkStart w:id="11" w:name="_PAR__10_a27e5fcb_ad4c_4090_a6c3_27fec28"/>
      <w:bookmarkEnd w:id="0"/>
      <w:bookmarkEnd w:id="9"/>
      <w:r>
        <w:rPr>
          <w:rFonts w:ascii="Arial" w:eastAsia="Arial" w:hAnsi="Arial" w:cs="Arial"/>
        </w:rPr>
        <w:t>Amend the amendment by striking out everything after the title and inserting the following:</w:t>
      </w:r>
    </w:p>
    <w:p w:rsidR="00A30239" w:rsidP="00A30239">
      <w:pPr>
        <w:ind w:left="360" w:firstLine="360"/>
        <w:rPr>
          <w:rFonts w:ascii="Arial" w:eastAsia="Arial" w:hAnsi="Arial" w:cs="Arial"/>
        </w:rPr>
      </w:pPr>
      <w:bookmarkStart w:id="12" w:name="_PAR__11_1e810ca8_0c1d_461e_8fe5_3cfa6bf"/>
      <w:bookmarkEnd w:id="11"/>
      <w:r>
        <w:rPr>
          <w:rFonts w:ascii="Arial" w:eastAsia="Arial" w:hAnsi="Arial" w:cs="Arial"/>
        </w:rPr>
        <w:t>'Amend the bill by striking out the title and substituting the following:</w:t>
      </w:r>
    </w:p>
    <w:p w:rsidR="00A30239" w:rsidP="00A30239">
      <w:pPr>
        <w:ind w:left="360"/>
        <w:rPr>
          <w:rFonts w:ascii="Arial" w:eastAsia="Arial" w:hAnsi="Arial" w:cs="Arial"/>
        </w:rPr>
      </w:pPr>
      <w:bookmarkStart w:id="13" w:name="_PAR__12_267a1963_b933_4aad_baec_63b30b7"/>
      <w:bookmarkEnd w:id="12"/>
      <w:r>
        <w:rPr>
          <w:rFonts w:ascii="Arial" w:eastAsia="Arial" w:hAnsi="Arial" w:cs="Arial"/>
        </w:rPr>
        <w:t>'</w:t>
      </w:r>
      <w:r w:rsidRPr="003B68E4">
        <w:rPr>
          <w:rFonts w:ascii="Arial" w:eastAsia="Arial" w:hAnsi="Arial" w:cs="Arial"/>
          <w:b/>
        </w:rPr>
        <w:t>An Act to Include Certain Nurses Under the 1998 Special Plan for Retirement</w:t>
      </w:r>
      <w:r>
        <w:rPr>
          <w:rFonts w:ascii="Arial" w:eastAsia="Arial" w:hAnsi="Arial" w:cs="Arial"/>
        </w:rPr>
        <w:t>'</w:t>
      </w:r>
    </w:p>
    <w:p w:rsidR="00A30239" w:rsidP="00A30239">
      <w:pPr>
        <w:ind w:left="360" w:firstLine="360"/>
        <w:rPr>
          <w:rFonts w:ascii="Arial" w:eastAsia="Arial" w:hAnsi="Arial" w:cs="Arial"/>
        </w:rPr>
      </w:pPr>
      <w:bookmarkStart w:id="14" w:name="_PAR__13_a3777d40_bac2_4302_9bec_825ec7b"/>
      <w:bookmarkEnd w:id="13"/>
      <w:r>
        <w:rPr>
          <w:rFonts w:ascii="Arial" w:eastAsia="Arial" w:hAnsi="Arial" w:cs="Arial"/>
        </w:rPr>
        <w:t>Amend the bill by striking out everything after the enacting clause and inserting the following:</w:t>
      </w:r>
    </w:p>
    <w:p w:rsidR="00A30239" w:rsidP="00A30239">
      <w:pPr>
        <w:ind w:left="360" w:firstLine="360"/>
        <w:rPr>
          <w:rFonts w:ascii="Arial" w:eastAsia="Arial" w:hAnsi="Arial" w:cs="Arial"/>
        </w:rPr>
      </w:pPr>
      <w:bookmarkStart w:id="15" w:name="_PAR__14_11934d5b_78ae_4389_a785_37ac16d"/>
      <w:bookmarkEnd w:id="14"/>
      <w:r>
        <w:rPr>
          <w:rFonts w:ascii="Arial" w:eastAsia="Arial" w:hAnsi="Arial" w:cs="Arial"/>
        </w:rPr>
        <w:t>'</w:t>
      </w:r>
      <w:r>
        <w:rPr>
          <w:rFonts w:ascii="Arial" w:eastAsia="Arial" w:hAnsi="Arial" w:cs="Arial"/>
          <w:b/>
          <w:sz w:val="24"/>
        </w:rPr>
        <w:t>Sec. 1.  5 MRSA §17851-A, sub-§1, ¶T,</w:t>
      </w:r>
      <w:r>
        <w:rPr>
          <w:rFonts w:ascii="Arial" w:eastAsia="Arial" w:hAnsi="Arial" w:cs="Arial"/>
        </w:rPr>
        <w:t xml:space="preserve"> as enacted by PL 2025, c. 650, Pt. FFFF, §3, is amended to read:</w:t>
      </w:r>
    </w:p>
    <w:p w:rsidR="00A30239" w:rsidP="00A30239">
      <w:pPr>
        <w:ind w:left="720"/>
        <w:rPr>
          <w:rFonts w:ascii="Arial" w:eastAsia="Arial" w:hAnsi="Arial" w:cs="Arial"/>
        </w:rPr>
      </w:pPr>
      <w:bookmarkStart w:id="16" w:name="_PAR__15_42511181_57de_42b5_87e7_b09d74e"/>
      <w:bookmarkEnd w:id="15"/>
      <w:r>
        <w:rPr>
          <w:rFonts w:ascii="Arial" w:eastAsia="Arial" w:hAnsi="Arial" w:cs="Arial"/>
        </w:rPr>
        <w:t xml:space="preserve">T.  Employees of the Office of Chief Medical Examiner within the Department of the Attorney General on August 1, 2026 or hired thereafter; </w:t>
      </w:r>
      <w:r>
        <w:rPr>
          <w:rFonts w:ascii="Arial" w:eastAsia="Arial" w:hAnsi="Arial" w:cs="Arial"/>
          <w:strike/>
        </w:rPr>
        <w:t>and</w:t>
      </w:r>
    </w:p>
    <w:p w:rsidR="00A30239" w:rsidP="00A30239">
      <w:pPr>
        <w:ind w:left="360" w:firstLine="360"/>
        <w:rPr>
          <w:rFonts w:ascii="Arial" w:eastAsia="Arial" w:hAnsi="Arial" w:cs="Arial"/>
        </w:rPr>
      </w:pPr>
      <w:bookmarkStart w:id="17" w:name="_PAR__16_05a0c88f_e428_499d_b78f_e2db3aa"/>
      <w:bookmarkEnd w:id="16"/>
      <w:r>
        <w:rPr>
          <w:rFonts w:ascii="Arial" w:eastAsia="Arial" w:hAnsi="Arial" w:cs="Arial"/>
          <w:b/>
          <w:sz w:val="24"/>
        </w:rPr>
        <w:t>Sec. 2.  5 MRSA §17851-A, sub-§1, ¶U,</w:t>
      </w:r>
      <w:r>
        <w:rPr>
          <w:rFonts w:ascii="Arial" w:eastAsia="Arial" w:hAnsi="Arial" w:cs="Arial"/>
        </w:rPr>
        <w:t xml:space="preserve"> as enacted by PL 2025, c. 650, Pt. FFFF, §4, is amended to read:</w:t>
      </w:r>
    </w:p>
    <w:p w:rsidR="00A30239" w:rsidP="00A30239">
      <w:pPr>
        <w:ind w:left="720"/>
        <w:rPr>
          <w:rFonts w:ascii="Arial" w:eastAsia="Arial" w:hAnsi="Arial" w:cs="Arial"/>
        </w:rPr>
      </w:pPr>
      <w:bookmarkStart w:id="18" w:name="_PAR__17_1b366461_a162_4572_b72f_59f9b74"/>
      <w:bookmarkEnd w:id="17"/>
      <w:r>
        <w:rPr>
          <w:rFonts w:ascii="Arial" w:eastAsia="Arial" w:hAnsi="Arial" w:cs="Arial"/>
        </w:rPr>
        <w:t>U.  Persons in the employment of the Department of Health and Human Services on August 1, 2026 or hired thereafter who provide crisis outreach and crisis services to adults with developmental disabilities or intellectual disabilities in a community-based or residential setting and who have the job classification of Community Response Worker</w:t>
      </w:r>
      <w:r>
        <w:rPr>
          <w:rFonts w:ascii="Arial" w:eastAsia="Arial" w:hAnsi="Arial" w:cs="Arial"/>
          <w:strike/>
        </w:rPr>
        <w:t>.</w:t>
      </w:r>
      <w:r>
        <w:rPr>
          <w:rFonts w:ascii="Arial" w:eastAsia="Arial" w:hAnsi="Arial" w:cs="Arial"/>
          <w:u w:val="single"/>
        </w:rPr>
        <w:t>; and</w:t>
      </w:r>
    </w:p>
    <w:p w:rsidR="00A30239" w:rsidP="00A30239">
      <w:pPr>
        <w:ind w:left="360" w:firstLine="360"/>
        <w:rPr>
          <w:rFonts w:ascii="Arial" w:eastAsia="Arial" w:hAnsi="Arial" w:cs="Arial"/>
        </w:rPr>
      </w:pPr>
      <w:bookmarkStart w:id="19" w:name="_PAR__18_083f0c74_2db2_4b2b_96ed_070fe5d"/>
      <w:bookmarkEnd w:id="18"/>
      <w:r>
        <w:rPr>
          <w:rFonts w:ascii="Arial" w:eastAsia="Arial" w:hAnsi="Arial" w:cs="Arial"/>
          <w:b/>
          <w:sz w:val="24"/>
        </w:rPr>
        <w:t>Sec. 3.  5 MRSA §17851-A, sub-§1, ¶V</w:t>
      </w:r>
      <w:r>
        <w:rPr>
          <w:rFonts w:ascii="Arial" w:eastAsia="Arial" w:hAnsi="Arial" w:cs="Arial"/>
        </w:rPr>
        <w:t xml:space="preserve"> is enacted to read:</w:t>
      </w:r>
    </w:p>
    <w:p w:rsidR="00A30239" w:rsidP="00A30239">
      <w:pPr>
        <w:ind w:left="720"/>
        <w:rPr>
          <w:rFonts w:ascii="Arial" w:eastAsia="Arial" w:hAnsi="Arial" w:cs="Arial"/>
        </w:rPr>
      </w:pPr>
      <w:bookmarkStart w:id="20" w:name="_PAR__19_67e3831e_f004_4b8e_ac33_a361086"/>
      <w:bookmarkEnd w:id="19"/>
      <w:r>
        <w:rPr>
          <w:rFonts w:ascii="Arial" w:eastAsia="Arial" w:hAnsi="Arial" w:cs="Arial"/>
          <w:u w:val="single"/>
        </w:rPr>
        <w:t>V.  Persons in the employment of the Department of Health and Human Services on October 1, 2026 or hired thereafter who have the job classification of Nurse I, Nurse III, Hospital Nurse II, Hospital Nurse III, Hospital Nurse IV or Licensed Practical Nurse.</w:t>
      </w:r>
    </w:p>
    <w:p w:rsidR="00A30239" w:rsidP="00A30239">
      <w:pPr>
        <w:ind w:left="360" w:firstLine="360"/>
        <w:rPr>
          <w:rFonts w:ascii="Arial" w:eastAsia="Arial" w:hAnsi="Arial" w:cs="Arial"/>
        </w:rPr>
      </w:pPr>
      <w:bookmarkStart w:id="21" w:name="_PAR__20_f5cbe842_537a_432e_afe3_792f268"/>
      <w:bookmarkEnd w:id="20"/>
      <w:r>
        <w:rPr>
          <w:rFonts w:ascii="Arial" w:eastAsia="Arial" w:hAnsi="Arial" w:cs="Arial"/>
          <w:b/>
          <w:sz w:val="24"/>
        </w:rPr>
        <w:t>Sec. 4.  5 MRSA §17851-A, sub-§2,</w:t>
      </w:r>
      <w:r>
        <w:rPr>
          <w:rFonts w:ascii="Arial" w:eastAsia="Arial" w:hAnsi="Arial" w:cs="Arial"/>
        </w:rPr>
        <w:t xml:space="preserve"> as amended by PL 2025, c. 650, Pt. FFFF, §5, is further amended to read:</w:t>
      </w:r>
    </w:p>
    <w:p w:rsidR="00A30239" w:rsidP="00A30239">
      <w:pPr>
        <w:ind w:left="360" w:firstLine="360"/>
        <w:rPr>
          <w:rFonts w:ascii="Arial" w:eastAsia="Arial" w:hAnsi="Arial" w:cs="Arial"/>
        </w:rPr>
      </w:pPr>
      <w:bookmarkStart w:id="22" w:name="_PAR__21_2b7a09ed_bcca_4fc6_b760_b3f8bde"/>
      <w:bookmarkEnd w:id="21"/>
      <w:r>
        <w:rPr>
          <w:rFonts w:ascii="Arial" w:eastAsia="Arial" w:hAnsi="Arial" w:cs="Arial"/>
          <w:b/>
        </w:rPr>
        <w:t xml:space="preserve">2.  Qualification for benefits. </w:t>
      </w:r>
      <w:r>
        <w:rPr>
          <w:rFonts w:ascii="Arial" w:eastAsia="Arial" w:hAnsi="Arial" w:cs="Arial"/>
        </w:rPr>
        <w:t xml:space="preserve"> A member employed in any one or a combination of the capacities specified in subsection 1 after June 30, 1998 and before September 1, 2002 </w:t>
      </w:r>
      <w:bookmarkStart w:id="23" w:name="_PAGE_SPLIT__03b3f139_9661_4c20_b49f_544"/>
      <w:bookmarkStart w:id="24" w:name="_PAGE__2_315f2a3d_ab0b_4701_87fa_7952182"/>
      <w:bookmarkStart w:id="25" w:name="_PAR__2_829bd1e6_d7be_42eb_a990_027e939f"/>
      <w:bookmarkEnd w:id="1"/>
      <w:bookmarkEnd w:id="22"/>
      <w:r>
        <w:rPr>
          <w:rFonts w:ascii="Arial" w:eastAsia="Arial" w:hAnsi="Arial" w:cs="Arial"/>
        </w:rPr>
        <w:t>f</w:t>
      </w:r>
      <w:bookmarkEnd w:id="23"/>
      <w:r>
        <w:rPr>
          <w:rFonts w:ascii="Arial" w:eastAsia="Arial" w:hAnsi="Arial" w:cs="Arial"/>
        </w:rPr>
        <w:t xml:space="preserve">or employees identified in subsection 1, paragraphs A and B; after June 30, 1998 for employees identified in subsection 1, paragraphs C to H; after December 31, 1999 for employees identified in subsection 1, paragraphs I to K; any employee identified in subsection 1, paragraph M; after June 30, 2020 for employees identified in subsection 1, paragraphs N to P; after September 30, 2021 for employees identified in subsection 1, paragraph Q; after September 30, 2025 for employees identified in subsection 1, paragraph R; after July 31, 2026 for employees identified in subsection 1, paragraph S; any employee identified in subsection 1, paragraph T; after July 31, 2026 for employees identified in subsection 1, paragraph U; </w:t>
      </w:r>
      <w:r>
        <w:rPr>
          <w:rFonts w:ascii="Arial" w:eastAsia="Arial" w:hAnsi="Arial" w:cs="Arial"/>
          <w:u w:val="single"/>
        </w:rPr>
        <w:t>after September 30, 2026 for employees identified in subsection 1, paragraph V;</w:t>
      </w:r>
      <w:r>
        <w:rPr>
          <w:rFonts w:ascii="Arial" w:eastAsia="Arial" w:hAnsi="Arial" w:cs="Arial"/>
        </w:rPr>
        <w:t xml:space="preserve"> and any employee identified in subsection 1, paragraph L, qualifies for a service retirement benefit if that member either:</w:t>
      </w:r>
    </w:p>
    <w:p w:rsidR="00A30239" w:rsidP="00A30239">
      <w:pPr>
        <w:ind w:left="720"/>
        <w:rPr>
          <w:rFonts w:ascii="Arial" w:eastAsia="Arial" w:hAnsi="Arial" w:cs="Arial"/>
        </w:rPr>
      </w:pPr>
      <w:bookmarkStart w:id="26" w:name="_PAR__3_3e0c6760_dffa_4dfe_a34c_9a8474d2"/>
      <w:bookmarkEnd w:id="25"/>
      <w:r>
        <w:rPr>
          <w:rFonts w:ascii="Arial" w:eastAsia="Arial" w:hAnsi="Arial" w:cs="Arial"/>
        </w:rPr>
        <w:t>A.  Is at least 55 years of age and has completed at least 10 years of creditable service under the 1998 Special Plan in any one or a combination of the capacities; or</w:t>
      </w:r>
    </w:p>
    <w:p w:rsidR="00A30239" w:rsidP="00A30239">
      <w:pPr>
        <w:ind w:left="720"/>
        <w:rPr>
          <w:rFonts w:ascii="Arial" w:eastAsia="Arial" w:hAnsi="Arial" w:cs="Arial"/>
        </w:rPr>
      </w:pPr>
      <w:bookmarkStart w:id="27" w:name="_PAR__4_d2bde429_c88d_44b9_b0dc_c74a0b78"/>
      <w:bookmarkEnd w:id="26"/>
      <w:r>
        <w:rPr>
          <w:rFonts w:ascii="Arial" w:eastAsia="Arial" w:hAnsi="Arial" w:cs="Arial"/>
        </w:rPr>
        <w:t>B.  Has completed at least 25 years of creditable service in any one or a combination of the capacities specified in subsection 1, whether or not the creditable service included in determining that the 25-year requirement has been met was earned under the 1998 Special Plan or prior to its establishment.</w:t>
      </w:r>
    </w:p>
    <w:p w:rsidR="00A30239" w:rsidP="00A30239">
      <w:pPr>
        <w:ind w:left="360" w:firstLine="360"/>
        <w:rPr>
          <w:rFonts w:ascii="Arial" w:eastAsia="Arial" w:hAnsi="Arial" w:cs="Arial"/>
        </w:rPr>
      </w:pPr>
      <w:bookmarkStart w:id="28" w:name="_PAR__5_d4753535_0e8c_422c_a95f_a177cbb6"/>
      <w:bookmarkEnd w:id="27"/>
      <w:r>
        <w:rPr>
          <w:rFonts w:ascii="Arial" w:eastAsia="Arial" w:hAnsi="Arial" w:cs="Arial"/>
          <w:b/>
          <w:sz w:val="24"/>
        </w:rPr>
        <w:t>Sec. 5.  5 MRSA §17851-A, sub-§3, ¶A,</w:t>
      </w:r>
      <w:r>
        <w:rPr>
          <w:rFonts w:ascii="Arial" w:eastAsia="Arial" w:hAnsi="Arial" w:cs="Arial"/>
        </w:rPr>
        <w:t xml:space="preserve"> as amended by PL 2025, c. 650, Pt. FFFF, §6, is further amended by amending subparagraph (1) to read:</w:t>
      </w:r>
    </w:p>
    <w:p w:rsidR="00A30239" w:rsidP="00A30239">
      <w:pPr>
        <w:ind w:left="1080"/>
        <w:rPr>
          <w:rFonts w:ascii="Arial" w:eastAsia="Arial" w:hAnsi="Arial" w:cs="Arial"/>
        </w:rPr>
      </w:pPr>
      <w:bookmarkStart w:id="29" w:name="_PAR__6_1c498cb6_f3a1_4cc2_a870_68fa4b84"/>
      <w:bookmarkEnd w:id="28"/>
      <w:r>
        <w:rPr>
          <w:rFonts w:ascii="Arial" w:eastAsia="Arial" w:hAnsi="Arial" w:cs="Arial"/>
        </w:rPr>
        <w:t xml:space="preserve">(1)  Service credit purchased by repayment of an earlier refund of accumulated contributions following termination of service is included only to the extent that time to which the refund relates was served after June 30, 1998 and before September 1, 2002 for employees identified in subsection 1, paragraphs A and B; after June 30, 1998 for employees identified in subsection 1, paragraphs C to H; after December 31, 1999 for employees identified in subsection 1, paragraphs I to K; after June 30, 2020 for employees identified in subsection 1, paragraphs N to P; and after September 30, 2021 for employees identified in subsection 1, paragraph Q in any one or a combination of the capacities specified in subsection 1.  Service credit may be purchased for service by an employee identified in subsection 1, paragraphs L, M, R, S, T </w:t>
      </w:r>
      <w:r>
        <w:rPr>
          <w:rFonts w:ascii="Arial" w:eastAsia="Arial" w:hAnsi="Arial" w:cs="Arial"/>
          <w:strike/>
        </w:rPr>
        <w:t>and</w:t>
      </w:r>
      <w:r>
        <w:rPr>
          <w:rFonts w:ascii="Arial" w:eastAsia="Arial" w:hAnsi="Arial" w:cs="Arial"/>
          <w:u w:val="single"/>
        </w:rPr>
        <w:t>,</w:t>
      </w:r>
      <w:r>
        <w:rPr>
          <w:rFonts w:ascii="Arial" w:eastAsia="Arial" w:hAnsi="Arial" w:cs="Arial"/>
        </w:rPr>
        <w:t xml:space="preserve"> U </w:t>
      </w:r>
      <w:r>
        <w:rPr>
          <w:rFonts w:ascii="Arial" w:eastAsia="Arial" w:hAnsi="Arial" w:cs="Arial"/>
          <w:u w:val="single"/>
        </w:rPr>
        <w:t>and V</w:t>
      </w:r>
      <w:r>
        <w:rPr>
          <w:rFonts w:ascii="Arial" w:eastAsia="Arial" w:hAnsi="Arial" w:cs="Arial"/>
        </w:rPr>
        <w:t xml:space="preserve"> regardless of when performed; and</w:t>
      </w:r>
    </w:p>
    <w:p w:rsidR="00A30239" w:rsidP="00A30239">
      <w:pPr>
        <w:ind w:left="360" w:firstLine="360"/>
        <w:rPr>
          <w:rFonts w:ascii="Arial" w:eastAsia="Arial" w:hAnsi="Arial" w:cs="Arial"/>
        </w:rPr>
      </w:pPr>
      <w:bookmarkStart w:id="30" w:name="_PAR__7_8c1452fe_f750_4d07_a86e_f0c091d6"/>
      <w:bookmarkEnd w:id="29"/>
      <w:r>
        <w:rPr>
          <w:rFonts w:ascii="Arial" w:eastAsia="Arial" w:hAnsi="Arial" w:cs="Arial"/>
          <w:b/>
          <w:sz w:val="24"/>
        </w:rPr>
        <w:t>Sec. 6.  5 MRSA §17851-A, sub-§4, ¶A,</w:t>
      </w:r>
      <w:r>
        <w:rPr>
          <w:rFonts w:ascii="Arial" w:eastAsia="Arial" w:hAnsi="Arial" w:cs="Arial"/>
        </w:rPr>
        <w:t xml:space="preserve"> as amended by PL 2025, c. 650, Pt. FFFF, §7, is further amended to read:</w:t>
      </w:r>
    </w:p>
    <w:p w:rsidR="00A30239" w:rsidP="00A30239">
      <w:pPr>
        <w:ind w:left="720"/>
        <w:rPr>
          <w:rFonts w:ascii="Arial" w:eastAsia="Arial" w:hAnsi="Arial" w:cs="Arial"/>
        </w:rPr>
      </w:pPr>
      <w:bookmarkStart w:id="31" w:name="_PAR__8_7e82e69e_20ef_44bf_929a_f5186111"/>
      <w:bookmarkEnd w:id="30"/>
      <w:r>
        <w:rPr>
          <w:rFonts w:ascii="Arial" w:eastAsia="Arial" w:hAnsi="Arial" w:cs="Arial"/>
        </w:rPr>
        <w:t xml:space="preserve">A.  If all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 </w:t>
      </w:r>
      <w:r>
        <w:rPr>
          <w:rFonts w:ascii="Arial" w:eastAsia="Arial" w:hAnsi="Arial" w:cs="Arial"/>
          <w:u w:val="single"/>
        </w:rPr>
        <w:t>and after September 30, 2026 for employees identified in subsection 1, paragraph V;</w:t>
      </w:r>
      <w:r>
        <w:rPr>
          <w:rFonts w:ascii="Arial" w:eastAsia="Arial" w:hAnsi="Arial" w:cs="Arial"/>
        </w:rPr>
        <w:t xml:space="preserve"> if service credit was purchased by repayment of an earlier refund of accumulated contributions for service in any one </w:t>
      </w:r>
      <w:bookmarkStart w:id="32" w:name="_PAGE_SPLIT__7e206636_1f4f_4d46_b807_7d3"/>
      <w:bookmarkStart w:id="33" w:name="_PAGE__3_030a7dfa_f3cc_4e4a_a729_069104e"/>
      <w:bookmarkStart w:id="34" w:name="_PAR__2_e637650e_abf4_4eba_b7f3_94e514ae"/>
      <w:bookmarkEnd w:id="24"/>
      <w:bookmarkEnd w:id="31"/>
      <w:r>
        <w:rPr>
          <w:rFonts w:ascii="Arial" w:eastAsia="Arial" w:hAnsi="Arial" w:cs="Arial"/>
        </w:rPr>
        <w:t>o</w:t>
      </w:r>
      <w:bookmarkEnd w:id="32"/>
      <w:r>
        <w:rPr>
          <w:rFonts w:ascii="Arial" w:eastAsia="Arial" w:hAnsi="Arial" w:cs="Arial"/>
        </w:rPr>
        <w:t xml:space="preserve">r a combination of the capacities specified in subsection 1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 </w:t>
      </w:r>
      <w:r>
        <w:rPr>
          <w:rFonts w:ascii="Arial" w:eastAsia="Arial" w:hAnsi="Arial" w:cs="Arial"/>
          <w:u w:val="single"/>
        </w:rPr>
        <w:t>and after September 30, 2026 for employees identified in subsection 1, paragraph V;</w:t>
      </w:r>
      <w:r>
        <w:rPr>
          <w:rFonts w:ascii="Arial" w:eastAsia="Arial" w:hAnsi="Arial" w:cs="Arial"/>
        </w:rPr>
        <w:t xml:space="preserve"> or if service credit was purchased by other than the repayment of an earlier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the benefit must be computed as provided in section 17852, subsection 1, paragraph A.</w:t>
      </w:r>
    </w:p>
    <w:p w:rsidR="00A30239" w:rsidP="00A30239">
      <w:pPr>
        <w:ind w:left="1080"/>
        <w:rPr>
          <w:rFonts w:ascii="Arial" w:eastAsia="Arial" w:hAnsi="Arial" w:cs="Arial"/>
        </w:rPr>
      </w:pPr>
      <w:bookmarkStart w:id="35" w:name="_PAR__3_45c9325a_aebf_4915_9b8f_46ff6abb"/>
      <w:bookmarkEnd w:id="34"/>
      <w:r>
        <w:rPr>
          <w:rFonts w:ascii="Arial" w:eastAsia="Arial" w:hAnsi="Arial" w:cs="Arial"/>
        </w:rPr>
        <w:t>(1)  If the member had 10 years of creditable service on July 1, 1993, the benefit under subsection 2, paragraph B must be reduced as provided in section 17852, subsection 3, paragraphs A and B.</w:t>
      </w:r>
    </w:p>
    <w:p w:rsidR="00A30239" w:rsidP="00A30239">
      <w:pPr>
        <w:ind w:left="1080"/>
        <w:rPr>
          <w:rFonts w:ascii="Arial" w:eastAsia="Arial" w:hAnsi="Arial" w:cs="Arial"/>
        </w:rPr>
      </w:pPr>
      <w:bookmarkStart w:id="36" w:name="_PAR__4_721d5be2_fc61_4905_85af_732230af"/>
      <w:bookmarkEnd w:id="35"/>
      <w:r>
        <w:rPr>
          <w:rFonts w:ascii="Arial" w:eastAsia="Arial" w:hAnsi="Arial" w:cs="Arial"/>
        </w:rPr>
        <w:t>(2)  If the member had fewer than 10 years of creditable service on July 1, 1993, the benefit under subsection 2, paragraph B must be reduced by 6% for each year that the member's age precedes 55 years of age.</w:t>
      </w:r>
    </w:p>
    <w:p w:rsidR="00A30239" w:rsidP="00A30239">
      <w:pPr>
        <w:ind w:left="360" w:firstLine="360"/>
        <w:rPr>
          <w:rFonts w:ascii="Arial" w:eastAsia="Arial" w:hAnsi="Arial" w:cs="Arial"/>
        </w:rPr>
      </w:pPr>
      <w:bookmarkStart w:id="37" w:name="_PAR__5_c047a452_8b40_4552_9036_bab26267"/>
      <w:bookmarkEnd w:id="36"/>
      <w:r>
        <w:rPr>
          <w:rFonts w:ascii="Arial" w:eastAsia="Arial" w:hAnsi="Arial" w:cs="Arial"/>
          <w:b/>
          <w:sz w:val="24"/>
        </w:rPr>
        <w:t>Sec. 7.  5 MRSA §17851-A, sub-§4, ¶B,</w:t>
      </w:r>
      <w:r>
        <w:rPr>
          <w:rFonts w:ascii="Arial" w:eastAsia="Arial" w:hAnsi="Arial" w:cs="Arial"/>
        </w:rPr>
        <w:t xml:space="preserve"> as amended by PL 2025, c. 650, Pt. FFFF, §8, is further amended to read:</w:t>
      </w:r>
    </w:p>
    <w:p w:rsidR="00A30239" w:rsidP="00A30239">
      <w:pPr>
        <w:ind w:left="720"/>
        <w:rPr>
          <w:rFonts w:ascii="Arial" w:eastAsia="Arial" w:hAnsi="Arial" w:cs="Arial"/>
        </w:rPr>
      </w:pPr>
      <w:bookmarkStart w:id="38" w:name="_PAR__6_f347e238_6850_472d_86fa_873f2969"/>
      <w:bookmarkEnd w:id="37"/>
      <w:r>
        <w:rPr>
          <w:rFonts w:ascii="Arial" w:eastAsia="Arial" w:hAnsi="Arial" w:cs="Arial"/>
        </w:rPr>
        <w:t xml:space="preserve">B.  Except as provided in paragraphs D, E, F, G, H, I </w:t>
      </w:r>
      <w:r>
        <w:rPr>
          <w:rFonts w:ascii="Arial" w:eastAsia="Arial" w:hAnsi="Arial" w:cs="Arial"/>
          <w:strike/>
        </w:rPr>
        <w:t>and</w:t>
      </w:r>
      <w:r>
        <w:rPr>
          <w:rFonts w:ascii="Arial" w:eastAsia="Arial" w:hAnsi="Arial" w:cs="Arial"/>
          <w:u w:val="single"/>
        </w:rPr>
        <w:t>,</w:t>
      </w:r>
      <w:r>
        <w:rPr>
          <w:rFonts w:ascii="Arial" w:eastAsia="Arial" w:hAnsi="Arial" w:cs="Arial"/>
        </w:rPr>
        <w:t xml:space="preserve"> J </w:t>
      </w:r>
      <w:r>
        <w:rPr>
          <w:rFonts w:ascii="Arial" w:eastAsia="Arial" w:hAnsi="Arial" w:cs="Arial"/>
          <w:u w:val="single"/>
        </w:rPr>
        <w:t>and K</w:t>
      </w:r>
      <w:r>
        <w:rPr>
          <w:rFonts w:ascii="Arial" w:eastAsia="Arial" w:hAnsi="Arial" w:cs="Arial"/>
        </w:rPr>
        <w:t xml:space="preserve">, if some part of the member's creditable service in any one or a combination of the capacities specified in subsection 1 was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and some part of the member's creditable service in any one or a combination of the capacities specified in subsection 1 was earned after June 30, 1998 and before September 1, 2002 </w:t>
      </w:r>
      <w:bookmarkStart w:id="39" w:name="_PAGE_SPLIT__80cfe621_5fe8_4be3_afab_0ef"/>
      <w:bookmarkStart w:id="40" w:name="_PAGE__4_ed056787_117f_44ef_88d5_7d94386"/>
      <w:bookmarkStart w:id="41" w:name="_PAR__2_8ff88fef_a1e4_485d_bd56_70fba833"/>
      <w:bookmarkEnd w:id="33"/>
      <w:bookmarkEnd w:id="38"/>
      <w:r>
        <w:rPr>
          <w:rFonts w:ascii="Arial" w:eastAsia="Arial" w:hAnsi="Arial" w:cs="Arial"/>
        </w:rPr>
        <w:t>f</w:t>
      </w:r>
      <w:bookmarkEnd w:id="39"/>
      <w:r>
        <w:rPr>
          <w:rFonts w:ascii="Arial" w:eastAsia="Arial" w:hAnsi="Arial" w:cs="Arial"/>
        </w:rPr>
        <w:t xml:space="preserve">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then the member's service retirement benefit must be computed in segments and the amount of the member's service retirement benefit is the sum of the segments.  The segments must be computed as follows:</w:t>
      </w:r>
    </w:p>
    <w:p w:rsidR="00A30239" w:rsidP="00A30239">
      <w:pPr>
        <w:ind w:left="1080"/>
        <w:rPr>
          <w:rFonts w:ascii="Arial" w:eastAsia="Arial" w:hAnsi="Arial" w:cs="Arial"/>
        </w:rPr>
      </w:pPr>
      <w:bookmarkStart w:id="42" w:name="_PAR__3_e04a606c_4348_431a_926e_114b8978"/>
      <w:bookmarkEnd w:id="41"/>
      <w:r>
        <w:rPr>
          <w:rFonts w:ascii="Arial" w:eastAsia="Arial" w:hAnsi="Arial" w:cs="Arial"/>
        </w:rPr>
        <w:t xml:space="preserve">(1)  The segment or, if the member served in more than one of the capacities specified in subsection 1 and the benefits related to the capacities are not interchangeable under section 17856, segments that reflect creditable service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or purchased by repayment of an earlier refund of accumulated contributions for service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in a capacity or capacities specified in subsection 1 or purchased by other than the repayment of a refund and eligibility to make the purchase of the service credit, including, but not limited to, service credit for military service, was achieved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must </w:t>
      </w:r>
      <w:bookmarkStart w:id="43" w:name="_PAGE_SPLIT__75621de8_20b1_43cc_8709_896"/>
      <w:bookmarkStart w:id="44" w:name="_PAGE__5_ccad95f1_e8b2_407e_8aae_6fcf754"/>
      <w:bookmarkStart w:id="45" w:name="_PAR__2_6f127f84_9b44_4801_9802_a2c97126"/>
      <w:bookmarkEnd w:id="40"/>
      <w:bookmarkEnd w:id="42"/>
      <w:r>
        <w:rPr>
          <w:rFonts w:ascii="Arial" w:eastAsia="Arial" w:hAnsi="Arial" w:cs="Arial"/>
        </w:rPr>
        <w:t>b</w:t>
      </w:r>
      <w:bookmarkEnd w:id="43"/>
      <w:r>
        <w:rPr>
          <w:rFonts w:ascii="Arial" w:eastAsia="Arial" w:hAnsi="Arial" w:cs="Arial"/>
        </w:rPr>
        <w:t>e computed under section 17852, subsection 1, paragraph A.  If the member is qualified under subsection 2, paragraph B and:</w:t>
      </w:r>
    </w:p>
    <w:p w:rsidR="00A30239" w:rsidP="00A30239">
      <w:pPr>
        <w:ind w:left="1440"/>
        <w:rPr>
          <w:rFonts w:ascii="Arial" w:eastAsia="Arial" w:hAnsi="Arial" w:cs="Arial"/>
        </w:rPr>
      </w:pPr>
      <w:bookmarkStart w:id="46" w:name="_PAR__3_bdc9217d_8997_4543_9e50_0eb40196"/>
      <w:bookmarkEnd w:id="45"/>
      <w:r>
        <w:rPr>
          <w:rFonts w:ascii="Arial" w:eastAsia="Arial" w:hAnsi="Arial" w:cs="Arial"/>
        </w:rPr>
        <w:t>(a)  Had 10 years of creditable service on July 1, 1993, the amount of the segment or segments must be reduced as provided in section 17852, subsection 3, paragraphs A and B; or</w:t>
      </w:r>
    </w:p>
    <w:p w:rsidR="00A30239" w:rsidP="00A30239">
      <w:pPr>
        <w:ind w:left="1440"/>
        <w:rPr>
          <w:rFonts w:ascii="Arial" w:eastAsia="Arial" w:hAnsi="Arial" w:cs="Arial"/>
        </w:rPr>
      </w:pPr>
      <w:bookmarkStart w:id="47" w:name="_PAR__4_b84a1ace_7921_441f_9435_7e807112"/>
      <w:bookmarkEnd w:id="46"/>
      <w:r>
        <w:rPr>
          <w:rFonts w:ascii="Arial" w:eastAsia="Arial" w:hAnsi="Arial" w:cs="Arial"/>
        </w:rPr>
        <w:t>(b)  Had fewer than 10 years of creditable service on July 1, 1993, the amount of the segment or segments must be reduced as provided in section 17852, subsection 3‑A; and</w:t>
      </w:r>
    </w:p>
    <w:p w:rsidR="00A30239" w:rsidP="00A30239">
      <w:pPr>
        <w:ind w:left="1080"/>
        <w:rPr>
          <w:rFonts w:ascii="Arial" w:eastAsia="Arial" w:hAnsi="Arial" w:cs="Arial"/>
        </w:rPr>
      </w:pPr>
      <w:bookmarkStart w:id="48" w:name="_PAR__5_f53e8ffa_03c3_4fa9_8f96_3165458f"/>
      <w:bookmarkEnd w:id="47"/>
      <w:r>
        <w:rPr>
          <w:rFonts w:ascii="Arial" w:eastAsia="Arial" w:hAnsi="Arial" w:cs="Arial"/>
        </w:rPr>
        <w:t xml:space="preserve">(2)  The segment that reflects creditable service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xml:space="preserve"> or purchased by repayment of an earlier refund of accumulated contributions for service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xml:space="preserve"> in any one or a combination of the capacities specified in subsection 1, or purchased by other than the repayment of a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xml:space="preserve"> must be computed under section 17852, </w:t>
      </w:r>
      <w:bookmarkStart w:id="49" w:name="_PAGE_SPLIT__0e3b3e84_bbaa_4a11_aa04_e26"/>
      <w:bookmarkStart w:id="50" w:name="_PAGE__6_85cd9013_91d2_4047_9ba6_c17276e"/>
      <w:bookmarkStart w:id="51" w:name="_PAR__2_bb9f85f6_fe9d_4ff3_9c4a_9fb70989"/>
      <w:bookmarkEnd w:id="44"/>
      <w:bookmarkEnd w:id="48"/>
      <w:r>
        <w:rPr>
          <w:rFonts w:ascii="Arial" w:eastAsia="Arial" w:hAnsi="Arial" w:cs="Arial"/>
        </w:rPr>
        <w:t>s</w:t>
      </w:r>
      <w:bookmarkEnd w:id="49"/>
      <w:r>
        <w:rPr>
          <w:rFonts w:ascii="Arial" w:eastAsia="Arial" w:hAnsi="Arial" w:cs="Arial"/>
        </w:rPr>
        <w:t>ubsection 1, paragraph A.  If the member is qualified under subsection 2, paragraph B and:</w:t>
      </w:r>
    </w:p>
    <w:p w:rsidR="00A30239" w:rsidP="00A30239">
      <w:pPr>
        <w:ind w:left="1440"/>
        <w:rPr>
          <w:rFonts w:ascii="Arial" w:eastAsia="Arial" w:hAnsi="Arial" w:cs="Arial"/>
        </w:rPr>
      </w:pPr>
      <w:bookmarkStart w:id="52" w:name="_PAR__3_0b8bf036_e51c_4a61_9565_a6a6a2d7"/>
      <w:bookmarkEnd w:id="51"/>
      <w:r>
        <w:rPr>
          <w:rFonts w:ascii="Arial" w:eastAsia="Arial" w:hAnsi="Arial" w:cs="Arial"/>
        </w:rPr>
        <w:t>(a)  Had 10 years of creditable service on July 1, 1993, the segment amount must be reduced in the manner provided in section 17852, subsection 3, paragraphs A and B for each year that the member's age precedes 55 years of age; or</w:t>
      </w:r>
    </w:p>
    <w:p w:rsidR="00A30239" w:rsidP="00A30239">
      <w:pPr>
        <w:ind w:left="1440"/>
        <w:rPr>
          <w:rFonts w:ascii="Arial" w:eastAsia="Arial" w:hAnsi="Arial" w:cs="Arial"/>
        </w:rPr>
      </w:pPr>
      <w:bookmarkStart w:id="53" w:name="_PAR__4_efcf26ad_440f_4acb_abf2_34e77d13"/>
      <w:bookmarkEnd w:id="52"/>
      <w:r>
        <w:rPr>
          <w:rFonts w:ascii="Arial" w:eastAsia="Arial" w:hAnsi="Arial" w:cs="Arial"/>
        </w:rPr>
        <w:t>(b)  Had fewer than 10 years of creditable service on July 1, 1993, the segment amount must be reduced by 6% for each year that the member's age precedes 55 years of age.</w:t>
      </w:r>
    </w:p>
    <w:p w:rsidR="00A30239" w:rsidP="00A30239">
      <w:pPr>
        <w:ind w:left="360" w:firstLine="360"/>
        <w:rPr>
          <w:rFonts w:ascii="Arial" w:eastAsia="Arial" w:hAnsi="Arial" w:cs="Arial"/>
        </w:rPr>
      </w:pPr>
      <w:bookmarkStart w:id="54" w:name="_PAR__5_30469ad6_d76c_4900_ae6b_228a53d6"/>
      <w:bookmarkEnd w:id="53"/>
      <w:r>
        <w:rPr>
          <w:rFonts w:ascii="Arial" w:eastAsia="Arial" w:hAnsi="Arial" w:cs="Arial"/>
          <w:b/>
          <w:sz w:val="24"/>
        </w:rPr>
        <w:t>Sec. 8.  5 MRSA §17851-A, sub-§4, ¶K</w:t>
      </w:r>
      <w:r>
        <w:rPr>
          <w:rFonts w:ascii="Arial" w:eastAsia="Arial" w:hAnsi="Arial" w:cs="Arial"/>
        </w:rPr>
        <w:t xml:space="preserve"> is enacted to read:</w:t>
      </w:r>
    </w:p>
    <w:p w:rsidR="00A30239" w:rsidP="00A30239">
      <w:pPr>
        <w:ind w:left="720"/>
        <w:rPr>
          <w:rFonts w:ascii="Arial" w:eastAsia="Arial" w:hAnsi="Arial" w:cs="Arial"/>
        </w:rPr>
      </w:pPr>
      <w:bookmarkStart w:id="55" w:name="_PAR__6_ccc2e3bb_b6e7_4c6c_b216_732ad30c"/>
      <w:bookmarkEnd w:id="54"/>
      <w:r>
        <w:rPr>
          <w:rFonts w:ascii="Arial" w:eastAsia="Arial" w:hAnsi="Arial" w:cs="Arial"/>
          <w:u w:val="single"/>
        </w:rPr>
        <w:t>K.  The service retirement benefit of a member to whom subsection 1, paragraph V applies and who qualifies for service retirement benefits under subsection 2 must be computed under section 17852, subsection 1, paragraph A on the basis of all of the member's creditable service in the capacity specified in subsection 1, paragraph V, regardless of when that creditable service was earned, except that for a member qualifying under subsection 2, paragraph B:</w:t>
      </w:r>
    </w:p>
    <w:p w:rsidR="00A30239" w:rsidP="00A30239">
      <w:pPr>
        <w:ind w:left="1080"/>
        <w:rPr>
          <w:rFonts w:ascii="Arial" w:eastAsia="Arial" w:hAnsi="Arial" w:cs="Arial"/>
        </w:rPr>
      </w:pPr>
      <w:bookmarkStart w:id="56" w:name="_PAR__7_cc823b80_e23a_4a13_aa2f_159530e2"/>
      <w:bookmarkEnd w:id="55"/>
      <w:r>
        <w:rPr>
          <w:rFonts w:ascii="Arial" w:eastAsia="Arial" w:hAnsi="Arial" w:cs="Arial"/>
          <w:u w:val="single"/>
        </w:rPr>
        <w:t>(1)  If the member had 10 years of service on July 1, 1993, the benefit must be reduced as provided in section 17852, subsection 3, paragraphs A and B for each year the member's age precedes 55 years of age; or</w:t>
      </w:r>
    </w:p>
    <w:p w:rsidR="00A30239" w:rsidP="00A30239">
      <w:pPr>
        <w:ind w:left="1080"/>
        <w:rPr>
          <w:rFonts w:ascii="Arial" w:eastAsia="Arial" w:hAnsi="Arial" w:cs="Arial"/>
        </w:rPr>
      </w:pPr>
      <w:bookmarkStart w:id="57" w:name="_PAR__8_3d6ffe5e_4bb2_4099_86ed_e7c06c26"/>
      <w:bookmarkEnd w:id="56"/>
      <w:r>
        <w:rPr>
          <w:rFonts w:ascii="Arial" w:eastAsia="Arial" w:hAnsi="Arial" w:cs="Arial"/>
          <w:u w:val="single"/>
        </w:rPr>
        <w:t>(2)  If the member had fewer than 10 years of creditable service on July 1, 1993, the benefit must be reduced by 6% for each year that the member's age precedes 55 years of age.</w:t>
      </w:r>
    </w:p>
    <w:p w:rsidR="00A30239" w:rsidP="00A30239">
      <w:pPr>
        <w:ind w:left="360" w:firstLine="360"/>
        <w:rPr>
          <w:rFonts w:ascii="Arial" w:eastAsia="Arial" w:hAnsi="Arial" w:cs="Arial"/>
        </w:rPr>
      </w:pPr>
      <w:bookmarkStart w:id="58" w:name="_PAR__9_75a77dce_834d_4008_9f12_baaeca22"/>
      <w:bookmarkEnd w:id="57"/>
      <w:r>
        <w:rPr>
          <w:rFonts w:ascii="Arial" w:eastAsia="Arial" w:hAnsi="Arial" w:cs="Arial"/>
          <w:b/>
          <w:sz w:val="24"/>
        </w:rPr>
        <w:t>Sec. 9.  5 MRSA §17851-A, sub-§5,</w:t>
      </w:r>
      <w:r>
        <w:rPr>
          <w:rFonts w:ascii="Arial" w:eastAsia="Arial" w:hAnsi="Arial" w:cs="Arial"/>
        </w:rPr>
        <w:t xml:space="preserve"> as amended by PL 2025, c. 650, Pt. FFFF, §11, is further amended to read:</w:t>
      </w:r>
    </w:p>
    <w:p w:rsidR="00A30239" w:rsidP="00A30239">
      <w:pPr>
        <w:ind w:left="360" w:firstLine="360"/>
        <w:rPr>
          <w:rFonts w:ascii="Arial" w:eastAsia="Arial" w:hAnsi="Arial" w:cs="Arial"/>
        </w:rPr>
      </w:pPr>
      <w:bookmarkStart w:id="59" w:name="_PAR__10_f0a2b876_2a1a_44cd_aca6_db47ebc"/>
      <w:bookmarkEnd w:id="58"/>
      <w:r>
        <w:rPr>
          <w:rFonts w:ascii="Arial" w:eastAsia="Arial" w:hAnsi="Arial" w:cs="Arial"/>
          <w:b/>
        </w:rPr>
        <w:t xml:space="preserve">5.  Contributions. </w:t>
      </w:r>
      <w:r>
        <w:rPr>
          <w:rFonts w:ascii="Arial" w:eastAsia="Arial" w:hAnsi="Arial" w:cs="Arial"/>
        </w:rPr>
        <w:t xml:space="preserve"> Notwithstanding any provision of subchapter 3 to the contrary,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a member in the capacities specified in subsection 1 must contribute to the State Employee and Teacher Retirement Program or have pick-up contributions made at the rate of 8.65% of earnable compensation until the member has completed 25 years of creditable service as provided in this section and at the rate of 7.65% thereafter.</w:t>
      </w:r>
    </w:p>
    <w:p w:rsidR="00A30239" w:rsidP="00A30239">
      <w:pPr>
        <w:ind w:left="360" w:firstLine="360"/>
        <w:rPr>
          <w:rFonts w:ascii="Arial" w:eastAsia="Arial" w:hAnsi="Arial" w:cs="Arial"/>
        </w:rPr>
      </w:pPr>
      <w:bookmarkStart w:id="60" w:name="_PAR__11_d896f4f0_ef2d_49b8_98de_bddb63b"/>
      <w:bookmarkEnd w:id="59"/>
      <w:r>
        <w:rPr>
          <w:rFonts w:ascii="Arial" w:eastAsia="Arial" w:hAnsi="Arial" w:cs="Arial"/>
          <w:b/>
          <w:sz w:val="24"/>
        </w:rPr>
        <w:t>Sec. 10.</w:t>
      </w:r>
      <w:r>
        <w:rPr>
          <w:rFonts w:ascii="Arial" w:eastAsia="Arial" w:hAnsi="Arial" w:cs="Arial"/>
        </w:rPr>
        <w:t xml:space="preserve">  </w:t>
      </w:r>
      <w:r w:rsidRPr="00DF1F41">
        <w:rPr>
          <w:rFonts w:ascii="Arial" w:eastAsia="Arial" w:hAnsi="Arial" w:cs="Arial"/>
          <w:b/>
          <w:sz w:val="24"/>
          <w:szCs w:val="24"/>
        </w:rPr>
        <w:t>Transfer from Maine Budget Stabilization Fund; General Fund.</w:t>
      </w:r>
      <w:r w:rsidRPr="00DF1F41">
        <w:rPr>
          <w:rFonts w:ascii="Arial" w:eastAsia="Arial" w:hAnsi="Arial" w:cs="Arial"/>
        </w:rPr>
        <w:t xml:space="preserve">  Notwithstanding any provision of law to the contrary, on or before June 30, 2027, the State Controller shall transfer $4,311,605 from the Maine Budget Stabilization Fund within the Department of Administrative and Financial Services to the unappropriated surplus of the General Fund.</w:t>
      </w:r>
    </w:p>
    <w:p w:rsidR="00A30239" w:rsidP="00A30239">
      <w:pPr>
        <w:ind w:left="360" w:firstLine="360"/>
        <w:rPr>
          <w:rFonts w:ascii="Arial" w:eastAsia="Arial" w:hAnsi="Arial" w:cs="Arial"/>
        </w:rPr>
      </w:pPr>
      <w:bookmarkStart w:id="61" w:name="_PAGE__7_3f8b3e91_2718_4976_badc_614caa4"/>
      <w:bookmarkStart w:id="62" w:name="_PAR__2_16a98b4d_caa9_4e48_976b_b3cd1f20"/>
      <w:bookmarkEnd w:id="50"/>
      <w:bookmarkEnd w:id="60"/>
      <w:r>
        <w:rPr>
          <w:rFonts w:ascii="Arial" w:eastAsia="Arial" w:hAnsi="Arial" w:cs="Arial"/>
          <w:b/>
          <w:sz w:val="24"/>
        </w:rPr>
        <w:t>Sec. 11.  Appropriations and allocations.</w:t>
      </w:r>
      <w:r>
        <w:rPr>
          <w:rFonts w:ascii="Arial" w:eastAsia="Arial" w:hAnsi="Arial" w:cs="Arial"/>
        </w:rPr>
        <w:t>  The following appropriations and allocations are made.</w:t>
      </w:r>
    </w:p>
    <w:p w:rsidR="00A30239" w:rsidP="00A30239">
      <w:pPr>
        <w:pStyle w:val="BPSParagraphLeftAlign"/>
        <w:suppressAutoHyphens/>
        <w:ind w:left="360"/>
        <w:rPr>
          <w:rFonts w:ascii="Arial" w:eastAsia="Arial" w:hAnsi="Arial" w:cs="Arial"/>
        </w:rPr>
      </w:pPr>
      <w:bookmarkStart w:id="63" w:name="_PAR__3_316816f4_3e2a_480b_a44f_bdab8c02"/>
      <w:bookmarkEnd w:id="62"/>
      <w:r>
        <w:rPr>
          <w:rFonts w:ascii="Arial" w:eastAsia="Arial" w:hAnsi="Arial" w:cs="Arial"/>
          <w:b/>
        </w:rPr>
        <w:t>HEALTH AND HUMAN SERVICES, DEPARTMENT OF</w:t>
      </w:r>
    </w:p>
    <w:p w:rsidR="00A30239" w:rsidP="00A30239">
      <w:pPr>
        <w:pStyle w:val="BPSParagraphLeftAlign"/>
        <w:suppressAutoHyphens/>
        <w:ind w:left="360"/>
        <w:rPr>
          <w:rFonts w:ascii="Arial" w:eastAsia="Arial" w:hAnsi="Arial" w:cs="Arial"/>
        </w:rPr>
      </w:pPr>
      <w:bookmarkStart w:id="64" w:name="_PAR__4_5f9c9f13_f1ea_48e6_879d_1ad34ce6"/>
      <w:bookmarkEnd w:id="63"/>
      <w:r>
        <w:rPr>
          <w:rFonts w:ascii="Arial" w:eastAsia="Arial" w:hAnsi="Arial" w:cs="Arial"/>
          <w:b/>
        </w:rPr>
        <w:t>Dorothea Dix Psychiatric Center Z222</w:t>
      </w:r>
    </w:p>
    <w:p w:rsidR="00A30239" w:rsidP="00A30239">
      <w:pPr>
        <w:ind w:left="360"/>
        <w:rPr>
          <w:rFonts w:ascii="Arial" w:eastAsia="Arial" w:hAnsi="Arial" w:cs="Arial"/>
        </w:rPr>
      </w:pPr>
      <w:bookmarkStart w:id="65" w:name="_PAR__5_d53113b8_bc40_4acc_b109_0e744957"/>
      <w:bookmarkEnd w:id="64"/>
      <w:r>
        <w:rPr>
          <w:rFonts w:ascii="Arial" w:eastAsia="Arial" w:hAnsi="Arial" w:cs="Arial"/>
        </w:rPr>
        <w:t>Initiative: Allocates ongoing funds for the prospective costs of certain employees within the Department of Health and Human Services being allowed to participate in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66" w:name="_PAR__6_c5196fd1_9496_47d9_8be1_72d6f8a6"/>
            <w:bookmarkStart w:id="67" w:name="_LINE__8_3e832691_7bdf_42ff_8484_81ce144"/>
            <w:bookmarkEnd w:id="65"/>
            <w:r>
              <w:rPr>
                <w:rFonts w:ascii="Arial" w:eastAsia="Arial" w:hAnsi="Arial" w:cs="Arial"/>
                <w:b/>
              </w:rPr>
              <w:t>OTHER SPECIAL REVENUE FUNDS</w:t>
            </w:r>
            <w:bookmarkEnd w:id="67"/>
          </w:p>
        </w:tc>
        <w:tc>
          <w:tcPr>
            <w:tcW w:w="1469" w:type="dxa"/>
          </w:tcPr>
          <w:p w:rsidR="00A30239" w:rsidP="006D5A97">
            <w:pPr>
              <w:spacing w:before="0" w:after="0"/>
              <w:jc w:val="right"/>
              <w:rPr>
                <w:rFonts w:ascii="Arial" w:eastAsia="Arial" w:hAnsi="Arial" w:cs="Arial"/>
              </w:rPr>
            </w:pPr>
            <w:bookmarkStart w:id="68" w:name="_LINE__8_aca664e6_22c8_47ec_99aa_ae62692"/>
            <w:r>
              <w:rPr>
                <w:rFonts w:ascii="Arial" w:eastAsia="Arial" w:hAnsi="Arial" w:cs="Arial"/>
                <w:b/>
              </w:rPr>
              <w:t>2025-26</w:t>
            </w:r>
            <w:bookmarkEnd w:id="68"/>
          </w:p>
        </w:tc>
        <w:tc>
          <w:tcPr>
            <w:tcW w:w="1469" w:type="dxa"/>
          </w:tcPr>
          <w:p w:rsidR="00A30239" w:rsidP="006D5A97">
            <w:pPr>
              <w:spacing w:before="0" w:after="0"/>
              <w:jc w:val="right"/>
              <w:rPr>
                <w:rFonts w:ascii="Arial" w:eastAsia="Arial" w:hAnsi="Arial" w:cs="Arial"/>
              </w:rPr>
            </w:pPr>
            <w:bookmarkStart w:id="69" w:name="_LINE__8_b6d45c2f_27cc_4164_a222_a84f465"/>
            <w:r>
              <w:rPr>
                <w:rFonts w:ascii="Arial" w:eastAsia="Arial" w:hAnsi="Arial" w:cs="Arial"/>
                <w:b/>
              </w:rPr>
              <w:t>2026-27</w:t>
            </w:r>
            <w:bookmarkEnd w:id="69"/>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70" w:name="_LINE__9_cd5b290a_c1cf_4edc_a9e9_181586d"/>
            <w:r>
              <w:rPr>
                <w:rFonts w:ascii="Arial" w:eastAsia="Arial" w:hAnsi="Arial" w:cs="Arial"/>
              </w:rPr>
              <w:t>Personal Services</w:t>
            </w:r>
            <w:bookmarkEnd w:id="70"/>
          </w:p>
        </w:tc>
        <w:tc>
          <w:tcPr>
            <w:tcW w:w="1469" w:type="dxa"/>
          </w:tcPr>
          <w:p w:rsidR="00A30239" w:rsidP="006D5A97">
            <w:pPr>
              <w:spacing w:before="0" w:after="0"/>
              <w:jc w:val="right"/>
              <w:rPr>
                <w:rFonts w:ascii="Arial" w:eastAsia="Arial" w:hAnsi="Arial" w:cs="Arial"/>
              </w:rPr>
            </w:pPr>
            <w:bookmarkStart w:id="71" w:name="_LINE__9_ad89169f_f740_40fd_8192_22a979e"/>
            <w:r>
              <w:rPr>
                <w:rFonts w:ascii="Arial" w:eastAsia="Arial" w:hAnsi="Arial" w:cs="Arial"/>
              </w:rPr>
              <w:t>$0</w:t>
            </w:r>
            <w:bookmarkEnd w:id="71"/>
          </w:p>
        </w:tc>
        <w:tc>
          <w:tcPr>
            <w:tcW w:w="1469" w:type="dxa"/>
          </w:tcPr>
          <w:p w:rsidR="00A30239" w:rsidP="006D5A97">
            <w:pPr>
              <w:spacing w:before="0" w:after="0"/>
              <w:jc w:val="right"/>
              <w:rPr>
                <w:rFonts w:ascii="Arial" w:eastAsia="Arial" w:hAnsi="Arial" w:cs="Arial"/>
              </w:rPr>
            </w:pPr>
            <w:bookmarkStart w:id="72" w:name="_LINE__9_4d90a4da_634f_4132_963a_ad45c09"/>
            <w:r>
              <w:rPr>
                <w:rFonts w:ascii="Arial" w:eastAsia="Arial" w:hAnsi="Arial" w:cs="Arial"/>
              </w:rPr>
              <w:t>$129,202</w:t>
            </w:r>
            <w:bookmarkEnd w:id="72"/>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73" w:name="_LINE__10_3f1f0d89_c772_4739_8dc9_715f23"/>
            <w:r>
              <w:rPr>
                <w:rFonts w:ascii="Arial" w:eastAsia="Arial" w:hAnsi="Arial" w:cs="Arial"/>
              </w:rPr>
              <w:t xml:space="preserve"> </w:t>
            </w:r>
            <w:bookmarkEnd w:id="73"/>
          </w:p>
        </w:tc>
        <w:tc>
          <w:tcPr>
            <w:tcW w:w="1469" w:type="dxa"/>
          </w:tcPr>
          <w:p w:rsidR="00A30239" w:rsidP="006D5A97">
            <w:pPr>
              <w:spacing w:before="0" w:after="0"/>
              <w:jc w:val="right"/>
              <w:rPr>
                <w:rFonts w:ascii="Arial" w:eastAsia="Arial" w:hAnsi="Arial" w:cs="Arial"/>
              </w:rPr>
            </w:pPr>
            <w:bookmarkStart w:id="74" w:name="_LINE__10_be7f9ee4_6bf7_4a1e_b6f2_29c0af"/>
            <w:r>
              <w:rPr>
                <w:rFonts w:ascii="Arial" w:eastAsia="Arial" w:hAnsi="Arial" w:cs="Arial"/>
              </w:rPr>
              <w:t>__________</w:t>
            </w:r>
            <w:bookmarkEnd w:id="74"/>
          </w:p>
        </w:tc>
        <w:tc>
          <w:tcPr>
            <w:tcW w:w="1469" w:type="dxa"/>
          </w:tcPr>
          <w:p w:rsidR="00A30239" w:rsidP="006D5A97">
            <w:pPr>
              <w:spacing w:before="0" w:after="0"/>
              <w:jc w:val="right"/>
              <w:rPr>
                <w:rFonts w:ascii="Arial" w:eastAsia="Arial" w:hAnsi="Arial" w:cs="Arial"/>
              </w:rPr>
            </w:pPr>
            <w:bookmarkStart w:id="75" w:name="_LINE__10_d0be4eb7_c082_4887_b340_35b22b"/>
            <w:r>
              <w:rPr>
                <w:rFonts w:ascii="Arial" w:eastAsia="Arial" w:hAnsi="Arial" w:cs="Arial"/>
              </w:rPr>
              <w:t>__________</w:t>
            </w:r>
            <w:bookmarkEnd w:id="75"/>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76" w:name="_LINE__11_aee04f8e_4646_41cf_aa67_bf2748"/>
            <w:r>
              <w:rPr>
                <w:rFonts w:ascii="Arial" w:eastAsia="Arial" w:hAnsi="Arial" w:cs="Arial"/>
              </w:rPr>
              <w:t>OTHER SPECIAL REVENUE FUNDS TOTAL</w:t>
            </w:r>
            <w:bookmarkEnd w:id="76"/>
          </w:p>
        </w:tc>
        <w:tc>
          <w:tcPr>
            <w:tcW w:w="1469" w:type="dxa"/>
          </w:tcPr>
          <w:p w:rsidR="00A30239" w:rsidP="006D5A97">
            <w:pPr>
              <w:spacing w:before="0" w:after="0"/>
              <w:jc w:val="right"/>
              <w:rPr>
                <w:rFonts w:ascii="Arial" w:eastAsia="Arial" w:hAnsi="Arial" w:cs="Arial"/>
              </w:rPr>
            </w:pPr>
            <w:bookmarkStart w:id="77" w:name="_LINE__11_142c8782_e61b_4edd_b0ce_cab347"/>
            <w:r>
              <w:rPr>
                <w:rFonts w:ascii="Arial" w:eastAsia="Arial" w:hAnsi="Arial" w:cs="Arial"/>
              </w:rPr>
              <w:t>$0</w:t>
            </w:r>
            <w:bookmarkEnd w:id="77"/>
          </w:p>
        </w:tc>
        <w:tc>
          <w:tcPr>
            <w:tcW w:w="1469" w:type="dxa"/>
          </w:tcPr>
          <w:p w:rsidR="00A30239" w:rsidP="006D5A97">
            <w:pPr>
              <w:spacing w:before="0" w:after="0"/>
              <w:jc w:val="right"/>
              <w:rPr>
                <w:rFonts w:ascii="Arial" w:eastAsia="Arial" w:hAnsi="Arial" w:cs="Arial"/>
              </w:rPr>
            </w:pPr>
            <w:bookmarkStart w:id="78" w:name="_LINE__11_03b830ab_160d_4712_a465_f4d908"/>
            <w:r>
              <w:rPr>
                <w:rFonts w:ascii="Arial" w:eastAsia="Arial" w:hAnsi="Arial" w:cs="Arial"/>
              </w:rPr>
              <w:t>$129,202</w:t>
            </w:r>
            <w:bookmarkEnd w:id="78"/>
          </w:p>
        </w:tc>
      </w:tr>
    </w:tbl>
    <w:p w:rsidR="00A30239" w:rsidP="00A30239">
      <w:pPr>
        <w:pStyle w:val="BPSParagraphLeftAlign"/>
        <w:suppressAutoHyphens/>
        <w:ind w:left="360"/>
        <w:rPr>
          <w:rFonts w:ascii="Arial" w:eastAsia="Arial" w:hAnsi="Arial" w:cs="Arial"/>
        </w:rPr>
      </w:pPr>
      <w:bookmarkStart w:id="79" w:name="_PAR__7_84c604b7_4c31_4e39_8dad_4c84cd4c"/>
      <w:bookmarkEnd w:id="66"/>
      <w:r>
        <w:rPr>
          <w:rFonts w:ascii="Arial" w:eastAsia="Arial" w:hAnsi="Arial" w:cs="Arial"/>
          <w:b/>
        </w:rPr>
        <w:t>Mental Health Services - Children Z206</w:t>
      </w:r>
    </w:p>
    <w:p w:rsidR="00A30239" w:rsidP="00A30239">
      <w:pPr>
        <w:ind w:left="360"/>
        <w:rPr>
          <w:rFonts w:ascii="Arial" w:eastAsia="Arial" w:hAnsi="Arial" w:cs="Arial"/>
        </w:rPr>
      </w:pPr>
      <w:bookmarkStart w:id="80" w:name="_PAR__8_b52f3644_f355_4c95_882f_ed8a67f1"/>
      <w:bookmarkEnd w:id="79"/>
      <w:r>
        <w:rPr>
          <w:rFonts w:ascii="Arial" w:eastAsia="Arial" w:hAnsi="Arial" w:cs="Arial"/>
        </w:rPr>
        <w:t>Initiative: Provides ongoing funds for the prospective costs of certain employees within the Department of Health and Human Services being allowed to participate in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81" w:name="_PAR__9_d796b688_2580_4fd0_9f42_18e2b67a"/>
            <w:bookmarkStart w:id="82" w:name="_LINE__16_1ee0f451_24a6_4722_a832_409418"/>
            <w:bookmarkEnd w:id="80"/>
            <w:r>
              <w:rPr>
                <w:rFonts w:ascii="Arial" w:eastAsia="Arial" w:hAnsi="Arial" w:cs="Arial"/>
                <w:b/>
              </w:rPr>
              <w:t>GENERAL FUND</w:t>
            </w:r>
            <w:bookmarkEnd w:id="82"/>
          </w:p>
        </w:tc>
        <w:tc>
          <w:tcPr>
            <w:tcW w:w="1469" w:type="dxa"/>
          </w:tcPr>
          <w:p w:rsidR="00A30239" w:rsidP="006D5A97">
            <w:pPr>
              <w:spacing w:before="0" w:after="0"/>
              <w:jc w:val="right"/>
              <w:rPr>
                <w:rFonts w:ascii="Arial" w:eastAsia="Arial" w:hAnsi="Arial" w:cs="Arial"/>
              </w:rPr>
            </w:pPr>
            <w:bookmarkStart w:id="83" w:name="_LINE__16_ab23edbe_8bb2_4a8f_9ff8_da9333"/>
            <w:r>
              <w:rPr>
                <w:rFonts w:ascii="Arial" w:eastAsia="Arial" w:hAnsi="Arial" w:cs="Arial"/>
                <w:b/>
              </w:rPr>
              <w:t>2025-26</w:t>
            </w:r>
            <w:bookmarkEnd w:id="83"/>
          </w:p>
        </w:tc>
        <w:tc>
          <w:tcPr>
            <w:tcW w:w="1469" w:type="dxa"/>
          </w:tcPr>
          <w:p w:rsidR="00A30239" w:rsidP="006D5A97">
            <w:pPr>
              <w:spacing w:before="0" w:after="0"/>
              <w:jc w:val="right"/>
              <w:rPr>
                <w:rFonts w:ascii="Arial" w:eastAsia="Arial" w:hAnsi="Arial" w:cs="Arial"/>
              </w:rPr>
            </w:pPr>
            <w:bookmarkStart w:id="84" w:name="_LINE__16_3820d3b0_5230_4fe6_a377_9fbeb3"/>
            <w:r>
              <w:rPr>
                <w:rFonts w:ascii="Arial" w:eastAsia="Arial" w:hAnsi="Arial" w:cs="Arial"/>
                <w:b/>
              </w:rPr>
              <w:t>2026-27</w:t>
            </w:r>
            <w:bookmarkEnd w:id="84"/>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85" w:name="_LINE__17_fec2bfd9_f4ac_486d_af07_dadfb4"/>
            <w:r>
              <w:rPr>
                <w:rFonts w:ascii="Arial" w:eastAsia="Arial" w:hAnsi="Arial" w:cs="Arial"/>
              </w:rPr>
              <w:t>Personal Services</w:t>
            </w:r>
            <w:bookmarkEnd w:id="85"/>
          </w:p>
        </w:tc>
        <w:tc>
          <w:tcPr>
            <w:tcW w:w="1469" w:type="dxa"/>
          </w:tcPr>
          <w:p w:rsidR="00A30239" w:rsidP="006D5A97">
            <w:pPr>
              <w:spacing w:before="0" w:after="0"/>
              <w:jc w:val="right"/>
              <w:rPr>
                <w:rFonts w:ascii="Arial" w:eastAsia="Arial" w:hAnsi="Arial" w:cs="Arial"/>
              </w:rPr>
            </w:pPr>
            <w:bookmarkStart w:id="86" w:name="_LINE__17_ffa8d84a_e856_44f6_8109_cf07ec"/>
            <w:r>
              <w:rPr>
                <w:rFonts w:ascii="Arial" w:eastAsia="Arial" w:hAnsi="Arial" w:cs="Arial"/>
              </w:rPr>
              <w:t>$0</w:t>
            </w:r>
            <w:bookmarkEnd w:id="86"/>
          </w:p>
        </w:tc>
        <w:tc>
          <w:tcPr>
            <w:tcW w:w="1469" w:type="dxa"/>
          </w:tcPr>
          <w:p w:rsidR="00A30239" w:rsidP="006D5A97">
            <w:pPr>
              <w:spacing w:before="0" w:after="0"/>
              <w:jc w:val="right"/>
              <w:rPr>
                <w:rFonts w:ascii="Arial" w:eastAsia="Arial" w:hAnsi="Arial" w:cs="Arial"/>
              </w:rPr>
            </w:pPr>
            <w:bookmarkStart w:id="87" w:name="_LINE__17_267d79c3_d53f_4b28_8328_0d9c3a"/>
            <w:r>
              <w:rPr>
                <w:rFonts w:ascii="Arial" w:eastAsia="Arial" w:hAnsi="Arial" w:cs="Arial"/>
              </w:rPr>
              <w:t>$1,568</w:t>
            </w:r>
            <w:bookmarkEnd w:id="87"/>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88" w:name="_LINE__18_614a6890_d289_4b26_b3b6_f5b2ed"/>
            <w:r>
              <w:rPr>
                <w:rFonts w:ascii="Arial" w:eastAsia="Arial" w:hAnsi="Arial" w:cs="Arial"/>
              </w:rPr>
              <w:t xml:space="preserve"> </w:t>
            </w:r>
            <w:bookmarkEnd w:id="88"/>
          </w:p>
        </w:tc>
        <w:tc>
          <w:tcPr>
            <w:tcW w:w="1469" w:type="dxa"/>
          </w:tcPr>
          <w:p w:rsidR="00A30239" w:rsidP="006D5A97">
            <w:pPr>
              <w:spacing w:before="0" w:after="0"/>
              <w:jc w:val="right"/>
              <w:rPr>
                <w:rFonts w:ascii="Arial" w:eastAsia="Arial" w:hAnsi="Arial" w:cs="Arial"/>
              </w:rPr>
            </w:pPr>
            <w:bookmarkStart w:id="89" w:name="_LINE__18_dea1f6e7_76b8_4675_a784_df208f"/>
            <w:r>
              <w:rPr>
                <w:rFonts w:ascii="Arial" w:eastAsia="Arial" w:hAnsi="Arial" w:cs="Arial"/>
              </w:rPr>
              <w:t>__________</w:t>
            </w:r>
            <w:bookmarkEnd w:id="89"/>
          </w:p>
        </w:tc>
        <w:tc>
          <w:tcPr>
            <w:tcW w:w="1469" w:type="dxa"/>
          </w:tcPr>
          <w:p w:rsidR="00A30239" w:rsidP="006D5A97">
            <w:pPr>
              <w:spacing w:before="0" w:after="0"/>
              <w:jc w:val="right"/>
              <w:rPr>
                <w:rFonts w:ascii="Arial" w:eastAsia="Arial" w:hAnsi="Arial" w:cs="Arial"/>
              </w:rPr>
            </w:pPr>
            <w:bookmarkStart w:id="90" w:name="_LINE__18_2fac6103_0334_4657_b1cf_3953b8"/>
            <w:r>
              <w:rPr>
                <w:rFonts w:ascii="Arial" w:eastAsia="Arial" w:hAnsi="Arial" w:cs="Arial"/>
              </w:rPr>
              <w:t>__________</w:t>
            </w:r>
            <w:bookmarkEnd w:id="90"/>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91" w:name="_LINE__19_4045bc04_a56e_4629_af54_99eeb6"/>
            <w:r>
              <w:rPr>
                <w:rFonts w:ascii="Arial" w:eastAsia="Arial" w:hAnsi="Arial" w:cs="Arial"/>
              </w:rPr>
              <w:t>GENERAL FUND TOTAL</w:t>
            </w:r>
            <w:bookmarkEnd w:id="91"/>
          </w:p>
        </w:tc>
        <w:tc>
          <w:tcPr>
            <w:tcW w:w="1469" w:type="dxa"/>
          </w:tcPr>
          <w:p w:rsidR="00A30239" w:rsidP="006D5A97">
            <w:pPr>
              <w:spacing w:before="0" w:after="0"/>
              <w:jc w:val="right"/>
              <w:rPr>
                <w:rFonts w:ascii="Arial" w:eastAsia="Arial" w:hAnsi="Arial" w:cs="Arial"/>
              </w:rPr>
            </w:pPr>
            <w:bookmarkStart w:id="92" w:name="_LINE__19_9b3fba06_1600_425d_b136_e7e0b5"/>
            <w:r>
              <w:rPr>
                <w:rFonts w:ascii="Arial" w:eastAsia="Arial" w:hAnsi="Arial" w:cs="Arial"/>
              </w:rPr>
              <w:t>$0</w:t>
            </w:r>
            <w:bookmarkEnd w:id="92"/>
          </w:p>
        </w:tc>
        <w:tc>
          <w:tcPr>
            <w:tcW w:w="1469" w:type="dxa"/>
          </w:tcPr>
          <w:p w:rsidR="00A30239" w:rsidP="006D5A97">
            <w:pPr>
              <w:spacing w:before="0" w:after="0"/>
              <w:jc w:val="right"/>
              <w:rPr>
                <w:rFonts w:ascii="Arial" w:eastAsia="Arial" w:hAnsi="Arial" w:cs="Arial"/>
              </w:rPr>
            </w:pPr>
            <w:bookmarkStart w:id="93" w:name="_LINE__19_a6beca31_8473_4529_8e80_6661dc"/>
            <w:r>
              <w:rPr>
                <w:rFonts w:ascii="Arial" w:eastAsia="Arial" w:hAnsi="Arial" w:cs="Arial"/>
              </w:rPr>
              <w:t>$1,568</w:t>
            </w:r>
            <w:bookmarkEnd w:id="93"/>
          </w:p>
        </w:tc>
      </w:tr>
    </w:tbl>
    <w:p w:rsidR="00A30239" w:rsidP="00A30239">
      <w:pPr>
        <w:pStyle w:val="BPSParagraphLeftAlign"/>
        <w:suppressAutoHyphens/>
        <w:ind w:left="360"/>
        <w:rPr>
          <w:rFonts w:ascii="Arial" w:eastAsia="Arial" w:hAnsi="Arial" w:cs="Arial"/>
        </w:rPr>
      </w:pPr>
      <w:bookmarkStart w:id="94" w:name="_PAR__10_c0d63ada_43b9_410b_b2df_36a9589"/>
      <w:bookmarkEnd w:id="81"/>
      <w:r>
        <w:rPr>
          <w:rFonts w:ascii="Arial" w:eastAsia="Arial" w:hAnsi="Arial" w:cs="Arial"/>
          <w:b/>
        </w:rPr>
        <w:t>Riverview Psychiatric Center Z219</w:t>
      </w:r>
    </w:p>
    <w:p w:rsidR="00A30239" w:rsidP="00A30239">
      <w:pPr>
        <w:ind w:left="360"/>
        <w:rPr>
          <w:rFonts w:ascii="Arial" w:eastAsia="Arial" w:hAnsi="Arial" w:cs="Arial"/>
        </w:rPr>
      </w:pPr>
      <w:bookmarkStart w:id="95" w:name="_PAR__11_28927da3_3ab7_44a0_a32e_5ca844b"/>
      <w:bookmarkEnd w:id="94"/>
      <w:r>
        <w:rPr>
          <w:rFonts w:ascii="Arial" w:eastAsia="Arial" w:hAnsi="Arial" w:cs="Arial"/>
        </w:rPr>
        <w:t>Initiative: Allocates ongoing funds for the prospective costs of certain employees within the Department of Health and Human Services being allowed to participate in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96" w:name="_PAR__12_bac6b869_a23e_4e72_9814_f638944"/>
            <w:bookmarkStart w:id="97" w:name="_LINE__24_eba5704b_5d5f_43c5_a5bb_31373b"/>
            <w:bookmarkEnd w:id="95"/>
            <w:r>
              <w:rPr>
                <w:rFonts w:ascii="Arial" w:eastAsia="Arial" w:hAnsi="Arial" w:cs="Arial"/>
                <w:b/>
              </w:rPr>
              <w:t>OTHER SPECIAL REVENUE FUNDS</w:t>
            </w:r>
            <w:bookmarkEnd w:id="97"/>
          </w:p>
        </w:tc>
        <w:tc>
          <w:tcPr>
            <w:tcW w:w="1469" w:type="dxa"/>
          </w:tcPr>
          <w:p w:rsidR="00A30239" w:rsidP="006D5A97">
            <w:pPr>
              <w:spacing w:before="0" w:after="0"/>
              <w:jc w:val="right"/>
              <w:rPr>
                <w:rFonts w:ascii="Arial" w:eastAsia="Arial" w:hAnsi="Arial" w:cs="Arial"/>
              </w:rPr>
            </w:pPr>
            <w:bookmarkStart w:id="98" w:name="_LINE__24_786ae8f3_3e12_4c44_9c0c_07ae46"/>
            <w:r>
              <w:rPr>
                <w:rFonts w:ascii="Arial" w:eastAsia="Arial" w:hAnsi="Arial" w:cs="Arial"/>
                <w:b/>
              </w:rPr>
              <w:t>2025-26</w:t>
            </w:r>
            <w:bookmarkEnd w:id="98"/>
          </w:p>
        </w:tc>
        <w:tc>
          <w:tcPr>
            <w:tcW w:w="1469" w:type="dxa"/>
          </w:tcPr>
          <w:p w:rsidR="00A30239" w:rsidP="006D5A97">
            <w:pPr>
              <w:spacing w:before="0" w:after="0"/>
              <w:jc w:val="right"/>
              <w:rPr>
                <w:rFonts w:ascii="Arial" w:eastAsia="Arial" w:hAnsi="Arial" w:cs="Arial"/>
              </w:rPr>
            </w:pPr>
            <w:bookmarkStart w:id="99" w:name="_LINE__24_a89d188f_428f_4702_bc46_130c5e"/>
            <w:r>
              <w:rPr>
                <w:rFonts w:ascii="Arial" w:eastAsia="Arial" w:hAnsi="Arial" w:cs="Arial"/>
                <w:b/>
              </w:rPr>
              <w:t>2026-27</w:t>
            </w:r>
            <w:bookmarkEnd w:id="99"/>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00" w:name="_LINE__25_0197fa1e_60e4_4087_a910_b8ceb5"/>
            <w:r>
              <w:rPr>
                <w:rFonts w:ascii="Arial" w:eastAsia="Arial" w:hAnsi="Arial" w:cs="Arial"/>
              </w:rPr>
              <w:t>Personal Services</w:t>
            </w:r>
            <w:bookmarkEnd w:id="100"/>
          </w:p>
        </w:tc>
        <w:tc>
          <w:tcPr>
            <w:tcW w:w="1469" w:type="dxa"/>
          </w:tcPr>
          <w:p w:rsidR="00A30239" w:rsidP="006D5A97">
            <w:pPr>
              <w:spacing w:before="0" w:after="0"/>
              <w:jc w:val="right"/>
              <w:rPr>
                <w:rFonts w:ascii="Arial" w:eastAsia="Arial" w:hAnsi="Arial" w:cs="Arial"/>
              </w:rPr>
            </w:pPr>
            <w:bookmarkStart w:id="101" w:name="_LINE__25_616ce3ce_d53b_439a_b226_bdc385"/>
            <w:r>
              <w:rPr>
                <w:rFonts w:ascii="Arial" w:eastAsia="Arial" w:hAnsi="Arial" w:cs="Arial"/>
              </w:rPr>
              <w:t>$0</w:t>
            </w:r>
            <w:bookmarkEnd w:id="101"/>
          </w:p>
        </w:tc>
        <w:tc>
          <w:tcPr>
            <w:tcW w:w="1469" w:type="dxa"/>
          </w:tcPr>
          <w:p w:rsidR="00A30239" w:rsidP="006D5A97">
            <w:pPr>
              <w:spacing w:before="0" w:after="0"/>
              <w:jc w:val="right"/>
              <w:rPr>
                <w:rFonts w:ascii="Arial" w:eastAsia="Arial" w:hAnsi="Arial" w:cs="Arial"/>
              </w:rPr>
            </w:pPr>
            <w:bookmarkStart w:id="102" w:name="_LINE__25_2282bdcf_6afb_45cb_a03a_db6363"/>
            <w:r>
              <w:rPr>
                <w:rFonts w:ascii="Arial" w:eastAsia="Arial" w:hAnsi="Arial" w:cs="Arial"/>
              </w:rPr>
              <w:t>$87,156</w:t>
            </w:r>
            <w:bookmarkEnd w:id="102"/>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03" w:name="_LINE__26_91130945_6a6a_4fee_8aa3_eb0747"/>
            <w:r>
              <w:rPr>
                <w:rFonts w:ascii="Arial" w:eastAsia="Arial" w:hAnsi="Arial" w:cs="Arial"/>
              </w:rPr>
              <w:t xml:space="preserve"> </w:t>
            </w:r>
            <w:bookmarkEnd w:id="103"/>
          </w:p>
        </w:tc>
        <w:tc>
          <w:tcPr>
            <w:tcW w:w="1469" w:type="dxa"/>
          </w:tcPr>
          <w:p w:rsidR="00A30239" w:rsidP="006D5A97">
            <w:pPr>
              <w:spacing w:before="0" w:after="0"/>
              <w:jc w:val="right"/>
              <w:rPr>
                <w:rFonts w:ascii="Arial" w:eastAsia="Arial" w:hAnsi="Arial" w:cs="Arial"/>
              </w:rPr>
            </w:pPr>
            <w:bookmarkStart w:id="104" w:name="_LINE__26_50e12bd7_0e7a_4533_8340_55ddd1"/>
            <w:r>
              <w:rPr>
                <w:rFonts w:ascii="Arial" w:eastAsia="Arial" w:hAnsi="Arial" w:cs="Arial"/>
              </w:rPr>
              <w:t>__________</w:t>
            </w:r>
            <w:bookmarkEnd w:id="104"/>
          </w:p>
        </w:tc>
        <w:tc>
          <w:tcPr>
            <w:tcW w:w="1469" w:type="dxa"/>
          </w:tcPr>
          <w:p w:rsidR="00A30239" w:rsidP="006D5A97">
            <w:pPr>
              <w:spacing w:before="0" w:after="0"/>
              <w:jc w:val="right"/>
              <w:rPr>
                <w:rFonts w:ascii="Arial" w:eastAsia="Arial" w:hAnsi="Arial" w:cs="Arial"/>
              </w:rPr>
            </w:pPr>
            <w:bookmarkStart w:id="105" w:name="_LINE__26_33bf1cbf_f6d4_4719_9cf0_0235ad"/>
            <w:r>
              <w:rPr>
                <w:rFonts w:ascii="Arial" w:eastAsia="Arial" w:hAnsi="Arial" w:cs="Arial"/>
              </w:rPr>
              <w:t>__________</w:t>
            </w:r>
            <w:bookmarkEnd w:id="105"/>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06" w:name="_LINE__27_91edc363_acbc_414c_9e23_c057c1"/>
            <w:r>
              <w:rPr>
                <w:rFonts w:ascii="Arial" w:eastAsia="Arial" w:hAnsi="Arial" w:cs="Arial"/>
              </w:rPr>
              <w:t>OTHER SPECIAL REVENUE FUNDS TOTAL</w:t>
            </w:r>
            <w:bookmarkEnd w:id="106"/>
          </w:p>
        </w:tc>
        <w:tc>
          <w:tcPr>
            <w:tcW w:w="1469" w:type="dxa"/>
          </w:tcPr>
          <w:p w:rsidR="00A30239" w:rsidP="006D5A97">
            <w:pPr>
              <w:spacing w:before="0" w:after="0"/>
              <w:jc w:val="right"/>
              <w:rPr>
                <w:rFonts w:ascii="Arial" w:eastAsia="Arial" w:hAnsi="Arial" w:cs="Arial"/>
              </w:rPr>
            </w:pPr>
            <w:bookmarkStart w:id="107" w:name="_LINE__27_5fa3c076_6865_41d3_a84d_fdd9d1"/>
            <w:r>
              <w:rPr>
                <w:rFonts w:ascii="Arial" w:eastAsia="Arial" w:hAnsi="Arial" w:cs="Arial"/>
              </w:rPr>
              <w:t>$0</w:t>
            </w:r>
            <w:bookmarkEnd w:id="107"/>
          </w:p>
        </w:tc>
        <w:tc>
          <w:tcPr>
            <w:tcW w:w="1469" w:type="dxa"/>
          </w:tcPr>
          <w:p w:rsidR="00A30239" w:rsidP="006D5A97">
            <w:pPr>
              <w:spacing w:before="0" w:after="0"/>
              <w:jc w:val="right"/>
              <w:rPr>
                <w:rFonts w:ascii="Arial" w:eastAsia="Arial" w:hAnsi="Arial" w:cs="Arial"/>
              </w:rPr>
            </w:pPr>
            <w:bookmarkStart w:id="108" w:name="_LINE__27_4f177725_59db_48ff_9018_384843"/>
            <w:r>
              <w:rPr>
                <w:rFonts w:ascii="Arial" w:eastAsia="Arial" w:hAnsi="Arial" w:cs="Arial"/>
              </w:rPr>
              <w:t>$87,156</w:t>
            </w:r>
            <w:bookmarkEnd w:id="108"/>
          </w:p>
        </w:tc>
      </w:tr>
    </w:tbl>
    <w:p w:rsidR="00A30239" w:rsidP="00A30239">
      <w:pPr>
        <w:ind w:left="360"/>
        <w:rPr>
          <w:rFonts w:ascii="Arial" w:eastAsia="Arial" w:hAnsi="Arial" w:cs="Arial"/>
        </w:rPr>
      </w:pPr>
      <w:bookmarkStart w:id="109" w:name="_PAR__13_138ab187_4bc7_4004_88b9_f99b4e0"/>
      <w:bookmarkEnd w:id="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10" w:name="_PAR__14_41778c5e_3097_41e4_b117_0fe797f"/>
            <w:bookmarkStart w:id="111" w:name="_LINE__29_f39e5e80_bb87_4598_98c2_a32d5c"/>
            <w:bookmarkEnd w:id="109"/>
            <w:r>
              <w:rPr>
                <w:rFonts w:ascii="Arial" w:eastAsia="Arial" w:hAnsi="Arial" w:cs="Arial"/>
                <w:b/>
              </w:rPr>
              <w:t>HEALTH AND HUMAN SERVICES,</w:t>
            </w:r>
            <w:bookmarkEnd w:id="111"/>
            <w:r>
              <w:rPr>
                <w:rFonts w:ascii="Arial" w:eastAsia="Arial" w:hAnsi="Arial" w:cs="Arial"/>
                <w:b/>
              </w:rPr>
              <w:t xml:space="preserve"> </w:t>
            </w:r>
            <w:bookmarkStart w:id="112" w:name="_LINE__30_7ce83929_51c0_4023_83bc_59620d"/>
            <w:r>
              <w:rPr>
                <w:rFonts w:ascii="Arial" w:eastAsia="Arial" w:hAnsi="Arial" w:cs="Arial"/>
                <w:b/>
              </w:rPr>
              <w:t>DEPARTMENT OF</w:t>
            </w:r>
            <w:bookmarkEnd w:id="112"/>
          </w:p>
        </w:tc>
        <w:tc>
          <w:tcPr>
            <w:tcW w:w="1469" w:type="dxa"/>
          </w:tcPr>
          <w:p w:rsidR="00A30239" w:rsidP="006D5A97">
            <w:pPr>
              <w:spacing w:before="0" w:after="0"/>
              <w:rPr>
                <w:rFonts w:ascii="Arial" w:eastAsia="Arial" w:hAnsi="Arial" w:cs="Arial"/>
              </w:rPr>
            </w:pPr>
            <w:bookmarkStart w:id="113" w:name="_LINE__29_f1bffc87_cef7_44bc_aabf_f1cf80"/>
            <w:r>
              <w:rPr>
                <w:rFonts w:ascii="Arial" w:eastAsia="Arial" w:hAnsi="Arial" w:cs="Arial"/>
              </w:rPr>
              <w:t xml:space="preserve"> </w:t>
            </w:r>
            <w:bookmarkEnd w:id="113"/>
          </w:p>
        </w:tc>
        <w:tc>
          <w:tcPr>
            <w:tcW w:w="1469" w:type="dxa"/>
          </w:tcPr>
          <w:p w:rsidR="00A30239" w:rsidP="006D5A97">
            <w:pPr>
              <w:spacing w:before="0" w:after="0"/>
              <w:rPr>
                <w:rFonts w:ascii="Arial" w:eastAsia="Arial" w:hAnsi="Arial" w:cs="Arial"/>
              </w:rPr>
            </w:pPr>
            <w:bookmarkStart w:id="114" w:name="_LINE__29_6258ca39_3b54_4e19_af4e_607b80"/>
            <w:r>
              <w:rPr>
                <w:rFonts w:ascii="Arial" w:eastAsia="Arial" w:hAnsi="Arial" w:cs="Arial"/>
              </w:rPr>
              <w:t xml:space="preserve"> </w:t>
            </w:r>
            <w:bookmarkEnd w:id="114"/>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15" w:name="_LINE__31_3450ed43_fd32_4765_858c_2c865b"/>
            <w:r>
              <w:rPr>
                <w:rFonts w:ascii="Arial" w:eastAsia="Arial" w:hAnsi="Arial" w:cs="Arial"/>
                <w:b/>
              </w:rPr>
              <w:t>DEPARTMENT TOTALS</w:t>
            </w:r>
            <w:bookmarkEnd w:id="115"/>
          </w:p>
        </w:tc>
        <w:tc>
          <w:tcPr>
            <w:tcW w:w="1469" w:type="dxa"/>
          </w:tcPr>
          <w:p w:rsidR="00A30239" w:rsidP="006D5A97">
            <w:pPr>
              <w:spacing w:before="0" w:after="0"/>
              <w:jc w:val="right"/>
              <w:rPr>
                <w:rFonts w:ascii="Arial" w:eastAsia="Arial" w:hAnsi="Arial" w:cs="Arial"/>
              </w:rPr>
            </w:pPr>
            <w:bookmarkStart w:id="116" w:name="_LINE__31_eff61e87_a89d_4a1b_a305_8ed069"/>
            <w:r>
              <w:rPr>
                <w:rFonts w:ascii="Arial" w:eastAsia="Arial" w:hAnsi="Arial" w:cs="Arial"/>
                <w:b/>
              </w:rPr>
              <w:t>2025-26</w:t>
            </w:r>
            <w:bookmarkEnd w:id="116"/>
          </w:p>
        </w:tc>
        <w:tc>
          <w:tcPr>
            <w:tcW w:w="1469" w:type="dxa"/>
          </w:tcPr>
          <w:p w:rsidR="00A30239" w:rsidP="006D5A97">
            <w:pPr>
              <w:spacing w:before="0" w:after="0"/>
              <w:jc w:val="right"/>
              <w:rPr>
                <w:rFonts w:ascii="Arial" w:eastAsia="Arial" w:hAnsi="Arial" w:cs="Arial"/>
              </w:rPr>
            </w:pPr>
            <w:bookmarkStart w:id="117" w:name="_LINE__31_cd3f9712_2189_470a_b6b3_e8d4bb"/>
            <w:r>
              <w:rPr>
                <w:rFonts w:ascii="Arial" w:eastAsia="Arial" w:hAnsi="Arial" w:cs="Arial"/>
                <w:b/>
              </w:rPr>
              <w:t>2026-27</w:t>
            </w:r>
            <w:bookmarkEnd w:id="117"/>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18" w:name="_LINE__32_3ee7c9a6_d0f3_4213_9b0c_15b2da"/>
            <w:r>
              <w:rPr>
                <w:rFonts w:ascii="Arial" w:eastAsia="Arial" w:hAnsi="Arial" w:cs="Arial"/>
              </w:rPr>
              <w:t xml:space="preserve"> </w:t>
            </w:r>
            <w:bookmarkEnd w:id="118"/>
          </w:p>
        </w:tc>
        <w:tc>
          <w:tcPr>
            <w:tcW w:w="1469" w:type="dxa"/>
          </w:tcPr>
          <w:p w:rsidR="00A30239" w:rsidP="006D5A97">
            <w:pPr>
              <w:spacing w:before="0" w:after="0"/>
              <w:rPr>
                <w:rFonts w:ascii="Arial" w:eastAsia="Arial" w:hAnsi="Arial" w:cs="Arial"/>
              </w:rPr>
            </w:pPr>
            <w:bookmarkStart w:id="119" w:name="_LINE__32_d3a6b156_7713_43c5_86ad_b811a9"/>
            <w:r>
              <w:rPr>
                <w:rFonts w:ascii="Arial" w:eastAsia="Arial" w:hAnsi="Arial" w:cs="Arial"/>
              </w:rPr>
              <w:t xml:space="preserve"> </w:t>
            </w:r>
            <w:bookmarkEnd w:id="119"/>
          </w:p>
        </w:tc>
        <w:tc>
          <w:tcPr>
            <w:tcW w:w="1469" w:type="dxa"/>
          </w:tcPr>
          <w:p w:rsidR="00A30239" w:rsidP="006D5A97">
            <w:pPr>
              <w:spacing w:before="0" w:after="0"/>
              <w:rPr>
                <w:rFonts w:ascii="Arial" w:eastAsia="Arial" w:hAnsi="Arial" w:cs="Arial"/>
              </w:rPr>
            </w:pPr>
            <w:bookmarkStart w:id="120" w:name="_LINE__32_fbeefaaa_3c5d_4510_b53e_c8faa6"/>
            <w:r>
              <w:rPr>
                <w:rFonts w:ascii="Arial" w:eastAsia="Arial" w:hAnsi="Arial" w:cs="Arial"/>
              </w:rPr>
              <w:t xml:space="preserve"> </w:t>
            </w:r>
            <w:bookmarkEnd w:id="120"/>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21" w:name="_LINE__33_99937268_0350_4bca_8845_f99933"/>
            <w:r>
              <w:rPr>
                <w:rFonts w:ascii="Arial" w:eastAsia="Arial" w:hAnsi="Arial" w:cs="Arial"/>
                <w:b/>
              </w:rPr>
              <w:t>GENERAL FUND</w:t>
            </w:r>
            <w:bookmarkEnd w:id="121"/>
          </w:p>
        </w:tc>
        <w:tc>
          <w:tcPr>
            <w:tcW w:w="1469" w:type="dxa"/>
          </w:tcPr>
          <w:p w:rsidR="00A30239" w:rsidP="006D5A97">
            <w:pPr>
              <w:spacing w:before="0" w:after="0"/>
              <w:jc w:val="right"/>
              <w:rPr>
                <w:rFonts w:ascii="Arial" w:eastAsia="Arial" w:hAnsi="Arial" w:cs="Arial"/>
              </w:rPr>
            </w:pPr>
            <w:bookmarkStart w:id="122" w:name="_LINE__33_a3a7e4ee_52f7_4f1a_b13c_f11821"/>
            <w:r>
              <w:rPr>
                <w:rFonts w:ascii="Arial" w:eastAsia="Arial" w:hAnsi="Arial" w:cs="Arial"/>
                <w:b/>
              </w:rPr>
              <w:t>$0</w:t>
            </w:r>
            <w:bookmarkEnd w:id="122"/>
          </w:p>
        </w:tc>
        <w:tc>
          <w:tcPr>
            <w:tcW w:w="1469" w:type="dxa"/>
          </w:tcPr>
          <w:p w:rsidR="00A30239" w:rsidP="006D5A97">
            <w:pPr>
              <w:spacing w:before="0" w:after="0"/>
              <w:jc w:val="right"/>
              <w:rPr>
                <w:rFonts w:ascii="Arial" w:eastAsia="Arial" w:hAnsi="Arial" w:cs="Arial"/>
              </w:rPr>
            </w:pPr>
            <w:bookmarkStart w:id="123" w:name="_LINE__33_e9971165_60aa_41c2_8eeb_a510e3"/>
            <w:r>
              <w:rPr>
                <w:rFonts w:ascii="Arial" w:eastAsia="Arial" w:hAnsi="Arial" w:cs="Arial"/>
                <w:b/>
              </w:rPr>
              <w:t>$1,568</w:t>
            </w:r>
            <w:bookmarkEnd w:id="123"/>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24" w:name="_LINE__34_4f36e74a_28fa_4c7f_9855_ad367b"/>
            <w:r>
              <w:rPr>
                <w:rFonts w:ascii="Arial" w:eastAsia="Arial" w:hAnsi="Arial" w:cs="Arial"/>
                <w:b/>
              </w:rPr>
              <w:t>OTHER SPECIAL REVENUE FUNDS</w:t>
            </w:r>
            <w:bookmarkEnd w:id="124"/>
          </w:p>
        </w:tc>
        <w:tc>
          <w:tcPr>
            <w:tcW w:w="1469" w:type="dxa"/>
          </w:tcPr>
          <w:p w:rsidR="00A30239" w:rsidP="006D5A97">
            <w:pPr>
              <w:spacing w:before="0" w:after="0"/>
              <w:jc w:val="right"/>
              <w:rPr>
                <w:rFonts w:ascii="Arial" w:eastAsia="Arial" w:hAnsi="Arial" w:cs="Arial"/>
              </w:rPr>
            </w:pPr>
            <w:bookmarkStart w:id="125" w:name="_LINE__34_b107403f_8640_4b1c_83a0_57515d"/>
            <w:r>
              <w:rPr>
                <w:rFonts w:ascii="Arial" w:eastAsia="Arial" w:hAnsi="Arial" w:cs="Arial"/>
                <w:b/>
              </w:rPr>
              <w:t>$0</w:t>
            </w:r>
            <w:bookmarkEnd w:id="125"/>
          </w:p>
        </w:tc>
        <w:tc>
          <w:tcPr>
            <w:tcW w:w="1469" w:type="dxa"/>
          </w:tcPr>
          <w:p w:rsidR="00A30239" w:rsidP="006D5A97">
            <w:pPr>
              <w:spacing w:before="0" w:after="0"/>
              <w:jc w:val="right"/>
              <w:rPr>
                <w:rFonts w:ascii="Arial" w:eastAsia="Arial" w:hAnsi="Arial" w:cs="Arial"/>
              </w:rPr>
            </w:pPr>
            <w:bookmarkStart w:id="126" w:name="_LINE__34_5cc74077_eb8e_4f19_a2bf_d1c484"/>
            <w:r>
              <w:rPr>
                <w:rFonts w:ascii="Arial" w:eastAsia="Arial" w:hAnsi="Arial" w:cs="Arial"/>
                <w:b/>
              </w:rPr>
              <w:t>$216,358</w:t>
            </w:r>
            <w:bookmarkEnd w:id="126"/>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27" w:name="_LINE__35_a45d7655_3f83_4bf1_bf5e_701b20"/>
            <w:r>
              <w:rPr>
                <w:rFonts w:ascii="Arial" w:eastAsia="Arial" w:hAnsi="Arial" w:cs="Arial"/>
              </w:rPr>
              <w:t xml:space="preserve"> </w:t>
            </w:r>
            <w:bookmarkEnd w:id="127"/>
          </w:p>
        </w:tc>
        <w:tc>
          <w:tcPr>
            <w:tcW w:w="1469" w:type="dxa"/>
          </w:tcPr>
          <w:p w:rsidR="00A30239" w:rsidP="006D5A97">
            <w:pPr>
              <w:spacing w:before="0" w:after="0"/>
              <w:jc w:val="right"/>
              <w:rPr>
                <w:rFonts w:ascii="Arial" w:eastAsia="Arial" w:hAnsi="Arial" w:cs="Arial"/>
              </w:rPr>
            </w:pPr>
            <w:bookmarkStart w:id="128" w:name="_LINE__35_e61594fe_9579_4725_ad3f_df9db9"/>
            <w:r>
              <w:rPr>
                <w:rFonts w:ascii="Arial" w:eastAsia="Arial" w:hAnsi="Arial" w:cs="Arial"/>
              </w:rPr>
              <w:t>__________</w:t>
            </w:r>
            <w:bookmarkEnd w:id="128"/>
          </w:p>
        </w:tc>
        <w:tc>
          <w:tcPr>
            <w:tcW w:w="1469" w:type="dxa"/>
          </w:tcPr>
          <w:p w:rsidR="00A30239" w:rsidP="006D5A97">
            <w:pPr>
              <w:spacing w:before="0" w:after="0"/>
              <w:jc w:val="right"/>
              <w:rPr>
                <w:rFonts w:ascii="Arial" w:eastAsia="Arial" w:hAnsi="Arial" w:cs="Arial"/>
              </w:rPr>
            </w:pPr>
            <w:bookmarkStart w:id="129" w:name="_LINE__35_2c732174_b6fa_4189_8c6c_faf3bb"/>
            <w:r>
              <w:rPr>
                <w:rFonts w:ascii="Arial" w:eastAsia="Arial" w:hAnsi="Arial" w:cs="Arial"/>
              </w:rPr>
              <w:t>__________</w:t>
            </w:r>
            <w:bookmarkEnd w:id="129"/>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30" w:name="_LINE__36_065489c6_dcbb_4e7b_ad27_276c80"/>
            <w:r>
              <w:rPr>
                <w:rFonts w:ascii="Arial" w:eastAsia="Arial" w:hAnsi="Arial" w:cs="Arial"/>
                <w:b/>
              </w:rPr>
              <w:t>DEPARTMENT TOTAL - ALL FUNDS</w:t>
            </w:r>
            <w:bookmarkEnd w:id="130"/>
          </w:p>
        </w:tc>
        <w:tc>
          <w:tcPr>
            <w:tcW w:w="1469" w:type="dxa"/>
          </w:tcPr>
          <w:p w:rsidR="00A30239" w:rsidP="006D5A97">
            <w:pPr>
              <w:spacing w:before="0" w:after="0"/>
              <w:jc w:val="right"/>
              <w:rPr>
                <w:rFonts w:ascii="Arial" w:eastAsia="Arial" w:hAnsi="Arial" w:cs="Arial"/>
              </w:rPr>
            </w:pPr>
            <w:bookmarkStart w:id="131" w:name="_LINE__36_be421beb_abcb_4c0e_ada9_c89176"/>
            <w:r>
              <w:rPr>
                <w:rFonts w:ascii="Arial" w:eastAsia="Arial" w:hAnsi="Arial" w:cs="Arial"/>
                <w:b/>
              </w:rPr>
              <w:t>$0</w:t>
            </w:r>
            <w:bookmarkEnd w:id="131"/>
          </w:p>
        </w:tc>
        <w:tc>
          <w:tcPr>
            <w:tcW w:w="1469" w:type="dxa"/>
          </w:tcPr>
          <w:p w:rsidR="00A30239" w:rsidP="006D5A97">
            <w:pPr>
              <w:spacing w:before="0" w:after="0"/>
              <w:jc w:val="right"/>
              <w:rPr>
                <w:rFonts w:ascii="Arial" w:eastAsia="Arial" w:hAnsi="Arial" w:cs="Arial"/>
              </w:rPr>
            </w:pPr>
            <w:bookmarkStart w:id="132" w:name="_LINE__36_e02ed6cb_3b29_4186_92a6_98e6a2"/>
            <w:r>
              <w:rPr>
                <w:rFonts w:ascii="Arial" w:eastAsia="Arial" w:hAnsi="Arial" w:cs="Arial"/>
                <w:b/>
              </w:rPr>
              <w:t>$217,926</w:t>
            </w:r>
            <w:bookmarkEnd w:id="132"/>
          </w:p>
        </w:tc>
      </w:tr>
    </w:tbl>
    <w:p w:rsidR="00A30239" w:rsidP="00A30239">
      <w:pPr>
        <w:pStyle w:val="BPSParagraphLeftAlign"/>
        <w:suppressAutoHyphens/>
        <w:ind w:left="360"/>
        <w:rPr>
          <w:rFonts w:ascii="Arial" w:eastAsia="Arial" w:hAnsi="Arial" w:cs="Arial"/>
        </w:rPr>
      </w:pPr>
      <w:bookmarkStart w:id="133" w:name="_PAR__15_a0048120_3add_4ccb_8ef3_5a5d576"/>
      <w:bookmarkEnd w:id="110"/>
      <w:r>
        <w:rPr>
          <w:rFonts w:ascii="Arial" w:eastAsia="Arial" w:hAnsi="Arial" w:cs="Arial"/>
          <w:b/>
        </w:rPr>
        <w:t>RETIREMENT SYSTEM, MAINE PUBLIC EMPLOYEES</w:t>
      </w:r>
    </w:p>
    <w:p w:rsidR="00A30239" w:rsidP="00A30239">
      <w:pPr>
        <w:pStyle w:val="BPSParagraphLeftAlign"/>
        <w:suppressAutoHyphens/>
        <w:ind w:left="360"/>
        <w:rPr>
          <w:rFonts w:ascii="Arial" w:eastAsia="Arial" w:hAnsi="Arial" w:cs="Arial"/>
        </w:rPr>
      </w:pPr>
      <w:bookmarkStart w:id="134" w:name="_PAR__16_abd81ee3_7b69_4d45_8b5c_649983f"/>
      <w:bookmarkEnd w:id="133"/>
      <w:r>
        <w:rPr>
          <w:rFonts w:ascii="Arial" w:eastAsia="Arial" w:hAnsi="Arial" w:cs="Arial"/>
          <w:b/>
        </w:rPr>
        <w:t>Retirement System - Retirement Allowance Fund 0085</w:t>
      </w:r>
    </w:p>
    <w:p w:rsidR="00A30239" w:rsidP="00A30239">
      <w:pPr>
        <w:ind w:left="360"/>
        <w:rPr>
          <w:rFonts w:ascii="Arial" w:eastAsia="Arial" w:hAnsi="Arial" w:cs="Arial"/>
        </w:rPr>
      </w:pPr>
      <w:bookmarkStart w:id="135" w:name="_PAR__17_0e6f11f7_ce05_43bf_94dc_b254be3"/>
      <w:bookmarkEnd w:id="134"/>
      <w:r>
        <w:rPr>
          <w:rFonts w:ascii="Arial" w:eastAsia="Arial" w:hAnsi="Arial" w:cs="Arial"/>
        </w:rPr>
        <w:t>Initiative: Provides one-time funds for the increase in the unfunded actuarial liability as a result of allowing the service retirement benefits for certain employees within the Department of Health and Human Services earned under the regular state employee and teacher plan to be calculated under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36" w:name="_PAGE__8_e284de7c_f66e_486c_a70a_4d12116"/>
            <w:bookmarkStart w:id="137" w:name="_PAR__2_4101ee06_1d4d_47af_94f0_4e5c8db9"/>
            <w:bookmarkStart w:id="138" w:name="_LINE__1_ed53c609_ae33_4e18_9b98_8fec2c8"/>
            <w:bookmarkEnd w:id="61"/>
            <w:bookmarkEnd w:id="135"/>
            <w:r>
              <w:rPr>
                <w:rFonts w:ascii="Arial" w:eastAsia="Arial" w:hAnsi="Arial" w:cs="Arial"/>
                <w:b/>
              </w:rPr>
              <w:t>GENERAL FUND</w:t>
            </w:r>
            <w:bookmarkEnd w:id="138"/>
          </w:p>
        </w:tc>
        <w:tc>
          <w:tcPr>
            <w:tcW w:w="1469" w:type="dxa"/>
          </w:tcPr>
          <w:p w:rsidR="00A30239" w:rsidP="006D5A97">
            <w:pPr>
              <w:spacing w:before="0" w:after="0"/>
              <w:jc w:val="right"/>
              <w:rPr>
                <w:rFonts w:ascii="Arial" w:eastAsia="Arial" w:hAnsi="Arial" w:cs="Arial"/>
              </w:rPr>
            </w:pPr>
            <w:bookmarkStart w:id="139" w:name="_LINE__1_df1fa0bc_4d51_464f_80ee_aadd98d"/>
            <w:r>
              <w:rPr>
                <w:rFonts w:ascii="Arial" w:eastAsia="Arial" w:hAnsi="Arial" w:cs="Arial"/>
                <w:b/>
              </w:rPr>
              <w:t>2025-26</w:t>
            </w:r>
            <w:bookmarkEnd w:id="139"/>
          </w:p>
        </w:tc>
        <w:tc>
          <w:tcPr>
            <w:tcW w:w="1469" w:type="dxa"/>
          </w:tcPr>
          <w:p w:rsidR="00A30239" w:rsidP="006D5A97">
            <w:pPr>
              <w:spacing w:before="0" w:after="0"/>
              <w:jc w:val="right"/>
              <w:rPr>
                <w:rFonts w:ascii="Arial" w:eastAsia="Arial" w:hAnsi="Arial" w:cs="Arial"/>
              </w:rPr>
            </w:pPr>
            <w:bookmarkStart w:id="140" w:name="_LINE__1_b242cbd2_c260_42e6_96c1_236410b"/>
            <w:r>
              <w:rPr>
                <w:rFonts w:ascii="Arial" w:eastAsia="Arial" w:hAnsi="Arial" w:cs="Arial"/>
                <w:b/>
              </w:rPr>
              <w:t>2026-27</w:t>
            </w:r>
            <w:bookmarkEnd w:id="140"/>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41" w:name="_LINE__2_8ed2171c_991d_4f49_adb7_de51160"/>
            <w:r>
              <w:rPr>
                <w:rFonts w:ascii="Arial" w:eastAsia="Arial" w:hAnsi="Arial" w:cs="Arial"/>
              </w:rPr>
              <w:t>All Other</w:t>
            </w:r>
            <w:bookmarkEnd w:id="141"/>
          </w:p>
        </w:tc>
        <w:tc>
          <w:tcPr>
            <w:tcW w:w="1469" w:type="dxa"/>
          </w:tcPr>
          <w:p w:rsidR="00A30239" w:rsidP="006D5A97">
            <w:pPr>
              <w:spacing w:before="0" w:after="0"/>
              <w:jc w:val="right"/>
              <w:rPr>
                <w:rFonts w:ascii="Arial" w:eastAsia="Arial" w:hAnsi="Arial" w:cs="Arial"/>
              </w:rPr>
            </w:pPr>
            <w:bookmarkStart w:id="142" w:name="_LINE__2_306b1ef3_88b6_461c_b183_c2a3e65"/>
            <w:r>
              <w:rPr>
                <w:rFonts w:ascii="Arial" w:eastAsia="Arial" w:hAnsi="Arial" w:cs="Arial"/>
              </w:rPr>
              <w:t>$0</w:t>
            </w:r>
            <w:bookmarkEnd w:id="142"/>
          </w:p>
        </w:tc>
        <w:tc>
          <w:tcPr>
            <w:tcW w:w="1469" w:type="dxa"/>
          </w:tcPr>
          <w:p w:rsidR="00A30239" w:rsidP="006D5A97">
            <w:pPr>
              <w:spacing w:before="0" w:after="0"/>
              <w:jc w:val="right"/>
              <w:rPr>
                <w:rFonts w:ascii="Arial" w:eastAsia="Arial" w:hAnsi="Arial" w:cs="Arial"/>
              </w:rPr>
            </w:pPr>
            <w:bookmarkStart w:id="143" w:name="_LINE__2_dd8f945d_cc0a_4f10_9775_29f28ea"/>
            <w:r>
              <w:rPr>
                <w:rFonts w:ascii="Arial" w:eastAsia="Arial" w:hAnsi="Arial" w:cs="Arial"/>
              </w:rPr>
              <w:t>$4,310,037</w:t>
            </w:r>
            <w:bookmarkEnd w:id="143"/>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44" w:name="_LINE__3_2df9fe98_026f_46ef_9a19_60a30b9"/>
            <w:r>
              <w:rPr>
                <w:rFonts w:ascii="Arial" w:eastAsia="Arial" w:hAnsi="Arial" w:cs="Arial"/>
              </w:rPr>
              <w:t xml:space="preserve"> </w:t>
            </w:r>
            <w:bookmarkEnd w:id="144"/>
          </w:p>
        </w:tc>
        <w:tc>
          <w:tcPr>
            <w:tcW w:w="1469" w:type="dxa"/>
          </w:tcPr>
          <w:p w:rsidR="00A30239" w:rsidP="006D5A97">
            <w:pPr>
              <w:spacing w:before="0" w:after="0"/>
              <w:jc w:val="right"/>
              <w:rPr>
                <w:rFonts w:ascii="Arial" w:eastAsia="Arial" w:hAnsi="Arial" w:cs="Arial"/>
              </w:rPr>
            </w:pPr>
            <w:bookmarkStart w:id="145" w:name="_LINE__3_0f27a00f_caff_44a3_8595_8e5ecee"/>
            <w:r>
              <w:rPr>
                <w:rFonts w:ascii="Arial" w:eastAsia="Arial" w:hAnsi="Arial" w:cs="Arial"/>
              </w:rPr>
              <w:t>__________</w:t>
            </w:r>
            <w:bookmarkEnd w:id="145"/>
          </w:p>
        </w:tc>
        <w:tc>
          <w:tcPr>
            <w:tcW w:w="1469" w:type="dxa"/>
          </w:tcPr>
          <w:p w:rsidR="00A30239" w:rsidP="006D5A97">
            <w:pPr>
              <w:spacing w:before="0" w:after="0"/>
              <w:jc w:val="right"/>
              <w:rPr>
                <w:rFonts w:ascii="Arial" w:eastAsia="Arial" w:hAnsi="Arial" w:cs="Arial"/>
              </w:rPr>
            </w:pPr>
            <w:bookmarkStart w:id="146" w:name="_LINE__3_6959f364_bbac_42ee_b7c6_2df81be"/>
            <w:r>
              <w:rPr>
                <w:rFonts w:ascii="Arial" w:eastAsia="Arial" w:hAnsi="Arial" w:cs="Arial"/>
              </w:rPr>
              <w:t>__________</w:t>
            </w:r>
            <w:bookmarkEnd w:id="146"/>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47" w:name="_LINE__4_cb70daa5_5e8b_41cc_9a41_cb58800"/>
            <w:r>
              <w:rPr>
                <w:rFonts w:ascii="Arial" w:eastAsia="Arial" w:hAnsi="Arial" w:cs="Arial"/>
              </w:rPr>
              <w:t>GENERAL FUND TOTAL</w:t>
            </w:r>
            <w:bookmarkEnd w:id="147"/>
          </w:p>
        </w:tc>
        <w:tc>
          <w:tcPr>
            <w:tcW w:w="1469" w:type="dxa"/>
          </w:tcPr>
          <w:p w:rsidR="00A30239" w:rsidP="006D5A97">
            <w:pPr>
              <w:spacing w:before="0" w:after="0"/>
              <w:jc w:val="right"/>
              <w:rPr>
                <w:rFonts w:ascii="Arial" w:eastAsia="Arial" w:hAnsi="Arial" w:cs="Arial"/>
              </w:rPr>
            </w:pPr>
            <w:bookmarkStart w:id="148" w:name="_LINE__4_e70ebc98_bd24_4863_97c8_cec2788"/>
            <w:r>
              <w:rPr>
                <w:rFonts w:ascii="Arial" w:eastAsia="Arial" w:hAnsi="Arial" w:cs="Arial"/>
              </w:rPr>
              <w:t>$0</w:t>
            </w:r>
            <w:bookmarkEnd w:id="148"/>
          </w:p>
        </w:tc>
        <w:tc>
          <w:tcPr>
            <w:tcW w:w="1469" w:type="dxa"/>
          </w:tcPr>
          <w:p w:rsidR="00A30239" w:rsidP="006D5A97">
            <w:pPr>
              <w:spacing w:before="0" w:after="0"/>
              <w:jc w:val="right"/>
              <w:rPr>
                <w:rFonts w:ascii="Arial" w:eastAsia="Arial" w:hAnsi="Arial" w:cs="Arial"/>
              </w:rPr>
            </w:pPr>
            <w:bookmarkStart w:id="149" w:name="_LINE__4_1788eb29_6901_4fd4_9258_5b4a2d5"/>
            <w:r>
              <w:rPr>
                <w:rFonts w:ascii="Arial" w:eastAsia="Arial" w:hAnsi="Arial" w:cs="Arial"/>
              </w:rPr>
              <w:t>$4,310,037</w:t>
            </w:r>
            <w:bookmarkEnd w:id="149"/>
          </w:p>
        </w:tc>
      </w:tr>
    </w:tbl>
    <w:p w:rsidR="00A30239" w:rsidP="00A30239">
      <w:pPr>
        <w:ind w:left="360"/>
        <w:rPr>
          <w:rFonts w:ascii="Arial" w:eastAsia="Arial" w:hAnsi="Arial" w:cs="Arial"/>
        </w:rPr>
      </w:pPr>
      <w:bookmarkStart w:id="150" w:name="_PAR__3_a943e34d_7200_4876_a467_680782c2"/>
      <w:bookmarkEnd w:id="1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51" w:name="_PAR__4_127ec76a_9400_4d3f_945c_8404a2a3"/>
            <w:bookmarkStart w:id="152" w:name="_LINE__6_3b8ff3a2_337a_4cd7_a2f0_aea1c52"/>
            <w:bookmarkEnd w:id="150"/>
            <w:r>
              <w:rPr>
                <w:rFonts w:ascii="Arial" w:eastAsia="Arial" w:hAnsi="Arial" w:cs="Arial"/>
                <w:b/>
              </w:rPr>
              <w:t>RETIREMENT SYSTEM, MAINE PUBLIC</w:t>
            </w:r>
            <w:bookmarkEnd w:id="152"/>
            <w:r>
              <w:rPr>
                <w:rFonts w:ascii="Arial" w:eastAsia="Arial" w:hAnsi="Arial" w:cs="Arial"/>
                <w:b/>
              </w:rPr>
              <w:t xml:space="preserve"> </w:t>
            </w:r>
            <w:bookmarkStart w:id="153" w:name="_LINE__7_91471b35_4540_4385_9147_49f12af"/>
            <w:r>
              <w:rPr>
                <w:rFonts w:ascii="Arial" w:eastAsia="Arial" w:hAnsi="Arial" w:cs="Arial"/>
                <w:b/>
              </w:rPr>
              <w:t>EMPLOYEES</w:t>
            </w:r>
            <w:bookmarkEnd w:id="153"/>
          </w:p>
        </w:tc>
        <w:tc>
          <w:tcPr>
            <w:tcW w:w="1469" w:type="dxa"/>
          </w:tcPr>
          <w:p w:rsidR="00A30239" w:rsidP="006D5A97">
            <w:pPr>
              <w:spacing w:before="0" w:after="0"/>
              <w:rPr>
                <w:rFonts w:ascii="Arial" w:eastAsia="Arial" w:hAnsi="Arial" w:cs="Arial"/>
              </w:rPr>
            </w:pPr>
            <w:bookmarkStart w:id="154" w:name="_LINE__6_7f027a35_d4f6_4d71_b016_f0ef825"/>
            <w:r>
              <w:rPr>
                <w:rFonts w:ascii="Arial" w:eastAsia="Arial" w:hAnsi="Arial" w:cs="Arial"/>
              </w:rPr>
              <w:t xml:space="preserve"> </w:t>
            </w:r>
            <w:bookmarkEnd w:id="154"/>
          </w:p>
        </w:tc>
        <w:tc>
          <w:tcPr>
            <w:tcW w:w="1469" w:type="dxa"/>
          </w:tcPr>
          <w:p w:rsidR="00A30239" w:rsidP="006D5A97">
            <w:pPr>
              <w:spacing w:before="0" w:after="0"/>
              <w:rPr>
                <w:rFonts w:ascii="Arial" w:eastAsia="Arial" w:hAnsi="Arial" w:cs="Arial"/>
              </w:rPr>
            </w:pPr>
            <w:bookmarkStart w:id="155" w:name="_LINE__6_5e164c49_72a5_40a7_aa2b_24b90a6"/>
            <w:r>
              <w:rPr>
                <w:rFonts w:ascii="Arial" w:eastAsia="Arial" w:hAnsi="Arial" w:cs="Arial"/>
              </w:rPr>
              <w:t xml:space="preserve"> </w:t>
            </w:r>
            <w:bookmarkEnd w:id="155"/>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56" w:name="_LINE__8_532df2cb_057d_41f9_b1ea_4e66fe3"/>
            <w:r>
              <w:rPr>
                <w:rFonts w:ascii="Arial" w:eastAsia="Arial" w:hAnsi="Arial" w:cs="Arial"/>
                <w:b/>
              </w:rPr>
              <w:t>DEPARTMENT TOTALS</w:t>
            </w:r>
            <w:bookmarkEnd w:id="156"/>
          </w:p>
        </w:tc>
        <w:tc>
          <w:tcPr>
            <w:tcW w:w="1469" w:type="dxa"/>
          </w:tcPr>
          <w:p w:rsidR="00A30239" w:rsidP="006D5A97">
            <w:pPr>
              <w:spacing w:before="0" w:after="0"/>
              <w:jc w:val="right"/>
              <w:rPr>
                <w:rFonts w:ascii="Arial" w:eastAsia="Arial" w:hAnsi="Arial" w:cs="Arial"/>
              </w:rPr>
            </w:pPr>
            <w:bookmarkStart w:id="157" w:name="_LINE__8_204f0047_c2fc_42e3_9be5_2da71e4"/>
            <w:r>
              <w:rPr>
                <w:rFonts w:ascii="Arial" w:eastAsia="Arial" w:hAnsi="Arial" w:cs="Arial"/>
                <w:b/>
              </w:rPr>
              <w:t>2025-26</w:t>
            </w:r>
            <w:bookmarkEnd w:id="157"/>
          </w:p>
        </w:tc>
        <w:tc>
          <w:tcPr>
            <w:tcW w:w="1469" w:type="dxa"/>
          </w:tcPr>
          <w:p w:rsidR="00A30239" w:rsidP="006D5A97">
            <w:pPr>
              <w:spacing w:before="0" w:after="0"/>
              <w:jc w:val="right"/>
              <w:rPr>
                <w:rFonts w:ascii="Arial" w:eastAsia="Arial" w:hAnsi="Arial" w:cs="Arial"/>
              </w:rPr>
            </w:pPr>
            <w:bookmarkStart w:id="158" w:name="_LINE__8_139b423e_c9eb_467b_8b6f_1ca2cde"/>
            <w:r>
              <w:rPr>
                <w:rFonts w:ascii="Arial" w:eastAsia="Arial" w:hAnsi="Arial" w:cs="Arial"/>
                <w:b/>
              </w:rPr>
              <w:t>2026-27</w:t>
            </w:r>
            <w:bookmarkEnd w:id="158"/>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59" w:name="_LINE__9_b5962e33_0071_4c86_b4e2_b18daac"/>
            <w:r>
              <w:rPr>
                <w:rFonts w:ascii="Arial" w:eastAsia="Arial" w:hAnsi="Arial" w:cs="Arial"/>
              </w:rPr>
              <w:t xml:space="preserve"> </w:t>
            </w:r>
            <w:bookmarkEnd w:id="159"/>
          </w:p>
        </w:tc>
        <w:tc>
          <w:tcPr>
            <w:tcW w:w="1469" w:type="dxa"/>
          </w:tcPr>
          <w:p w:rsidR="00A30239" w:rsidP="006D5A97">
            <w:pPr>
              <w:spacing w:before="0" w:after="0"/>
              <w:rPr>
                <w:rFonts w:ascii="Arial" w:eastAsia="Arial" w:hAnsi="Arial" w:cs="Arial"/>
              </w:rPr>
            </w:pPr>
            <w:bookmarkStart w:id="160" w:name="_LINE__9_5c1e13b4_a684_466e_92a4_45279dd"/>
            <w:r>
              <w:rPr>
                <w:rFonts w:ascii="Arial" w:eastAsia="Arial" w:hAnsi="Arial" w:cs="Arial"/>
              </w:rPr>
              <w:t xml:space="preserve"> </w:t>
            </w:r>
            <w:bookmarkEnd w:id="160"/>
          </w:p>
        </w:tc>
        <w:tc>
          <w:tcPr>
            <w:tcW w:w="1469" w:type="dxa"/>
          </w:tcPr>
          <w:p w:rsidR="00A30239" w:rsidP="006D5A97">
            <w:pPr>
              <w:spacing w:before="0" w:after="0"/>
              <w:rPr>
                <w:rFonts w:ascii="Arial" w:eastAsia="Arial" w:hAnsi="Arial" w:cs="Arial"/>
              </w:rPr>
            </w:pPr>
            <w:bookmarkStart w:id="161" w:name="_LINE__9_a9fdafef_b950_488d_a4ca_a35d2d0"/>
            <w:r>
              <w:rPr>
                <w:rFonts w:ascii="Arial" w:eastAsia="Arial" w:hAnsi="Arial" w:cs="Arial"/>
              </w:rPr>
              <w:t xml:space="preserve"> </w:t>
            </w:r>
            <w:bookmarkEnd w:id="161"/>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62" w:name="_LINE__10_7dac59dc_73c7_4a0f_84ae_f1f0f8"/>
            <w:r>
              <w:rPr>
                <w:rFonts w:ascii="Arial" w:eastAsia="Arial" w:hAnsi="Arial" w:cs="Arial"/>
                <w:b/>
              </w:rPr>
              <w:t>GENERAL FUND</w:t>
            </w:r>
            <w:bookmarkEnd w:id="162"/>
          </w:p>
        </w:tc>
        <w:tc>
          <w:tcPr>
            <w:tcW w:w="1469" w:type="dxa"/>
          </w:tcPr>
          <w:p w:rsidR="00A30239" w:rsidP="006D5A97">
            <w:pPr>
              <w:spacing w:before="0" w:after="0"/>
              <w:jc w:val="right"/>
              <w:rPr>
                <w:rFonts w:ascii="Arial" w:eastAsia="Arial" w:hAnsi="Arial" w:cs="Arial"/>
              </w:rPr>
            </w:pPr>
            <w:bookmarkStart w:id="163" w:name="_LINE__10_01210f56_a546_485a_86a8_1189b9"/>
            <w:r>
              <w:rPr>
                <w:rFonts w:ascii="Arial" w:eastAsia="Arial" w:hAnsi="Arial" w:cs="Arial"/>
                <w:b/>
              </w:rPr>
              <w:t>$0</w:t>
            </w:r>
            <w:bookmarkEnd w:id="163"/>
          </w:p>
        </w:tc>
        <w:tc>
          <w:tcPr>
            <w:tcW w:w="1469" w:type="dxa"/>
          </w:tcPr>
          <w:p w:rsidR="00A30239" w:rsidP="006D5A97">
            <w:pPr>
              <w:spacing w:before="0" w:after="0"/>
              <w:jc w:val="right"/>
              <w:rPr>
                <w:rFonts w:ascii="Arial" w:eastAsia="Arial" w:hAnsi="Arial" w:cs="Arial"/>
              </w:rPr>
            </w:pPr>
            <w:bookmarkStart w:id="164" w:name="_LINE__10_a5d5ad35_4dcf_4a1a_a5c6_dbc228"/>
            <w:r>
              <w:rPr>
                <w:rFonts w:ascii="Arial" w:eastAsia="Arial" w:hAnsi="Arial" w:cs="Arial"/>
                <w:b/>
              </w:rPr>
              <w:t>$4,310,037</w:t>
            </w:r>
            <w:bookmarkEnd w:id="164"/>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65" w:name="_LINE__11_4f1b685b_a1cd_4ab4_97c7_afadb1"/>
            <w:r>
              <w:rPr>
                <w:rFonts w:ascii="Arial" w:eastAsia="Arial" w:hAnsi="Arial" w:cs="Arial"/>
              </w:rPr>
              <w:t xml:space="preserve"> </w:t>
            </w:r>
            <w:bookmarkEnd w:id="165"/>
          </w:p>
        </w:tc>
        <w:tc>
          <w:tcPr>
            <w:tcW w:w="1469" w:type="dxa"/>
          </w:tcPr>
          <w:p w:rsidR="00A30239" w:rsidP="006D5A97">
            <w:pPr>
              <w:spacing w:before="0" w:after="0"/>
              <w:jc w:val="right"/>
              <w:rPr>
                <w:rFonts w:ascii="Arial" w:eastAsia="Arial" w:hAnsi="Arial" w:cs="Arial"/>
              </w:rPr>
            </w:pPr>
            <w:bookmarkStart w:id="166" w:name="_LINE__11_54185d7d_4e02_4555_918a_14aaad"/>
            <w:r>
              <w:rPr>
                <w:rFonts w:ascii="Arial" w:eastAsia="Arial" w:hAnsi="Arial" w:cs="Arial"/>
              </w:rPr>
              <w:t>__________</w:t>
            </w:r>
            <w:bookmarkEnd w:id="166"/>
          </w:p>
        </w:tc>
        <w:tc>
          <w:tcPr>
            <w:tcW w:w="1469" w:type="dxa"/>
          </w:tcPr>
          <w:p w:rsidR="00A30239" w:rsidP="006D5A97">
            <w:pPr>
              <w:spacing w:before="0" w:after="0"/>
              <w:jc w:val="right"/>
              <w:rPr>
                <w:rFonts w:ascii="Arial" w:eastAsia="Arial" w:hAnsi="Arial" w:cs="Arial"/>
              </w:rPr>
            </w:pPr>
            <w:bookmarkStart w:id="167" w:name="_LINE__11_09f4901c_5aae_4e35_9d00_41d7f4"/>
            <w:r>
              <w:rPr>
                <w:rFonts w:ascii="Arial" w:eastAsia="Arial" w:hAnsi="Arial" w:cs="Arial"/>
              </w:rPr>
              <w:t>__________</w:t>
            </w:r>
            <w:bookmarkEnd w:id="167"/>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68" w:name="_LINE__12_e5ed03f8_6c38_45c3_9157_23fde8"/>
            <w:r>
              <w:rPr>
                <w:rFonts w:ascii="Arial" w:eastAsia="Arial" w:hAnsi="Arial" w:cs="Arial"/>
                <w:b/>
              </w:rPr>
              <w:t>DEPARTMENT TOTAL - ALL FUNDS</w:t>
            </w:r>
            <w:bookmarkEnd w:id="168"/>
          </w:p>
        </w:tc>
        <w:tc>
          <w:tcPr>
            <w:tcW w:w="1469" w:type="dxa"/>
          </w:tcPr>
          <w:p w:rsidR="00A30239" w:rsidP="006D5A97">
            <w:pPr>
              <w:spacing w:before="0" w:after="0"/>
              <w:jc w:val="right"/>
              <w:rPr>
                <w:rFonts w:ascii="Arial" w:eastAsia="Arial" w:hAnsi="Arial" w:cs="Arial"/>
              </w:rPr>
            </w:pPr>
            <w:bookmarkStart w:id="169" w:name="_LINE__12_d4dfec49_603b_4870_903d_f8658d"/>
            <w:r>
              <w:rPr>
                <w:rFonts w:ascii="Arial" w:eastAsia="Arial" w:hAnsi="Arial" w:cs="Arial"/>
                <w:b/>
              </w:rPr>
              <w:t>$0</w:t>
            </w:r>
            <w:bookmarkEnd w:id="169"/>
          </w:p>
        </w:tc>
        <w:tc>
          <w:tcPr>
            <w:tcW w:w="1469" w:type="dxa"/>
          </w:tcPr>
          <w:p w:rsidR="00A30239" w:rsidP="006D5A97">
            <w:pPr>
              <w:spacing w:before="0" w:after="0"/>
              <w:jc w:val="right"/>
              <w:rPr>
                <w:rFonts w:ascii="Arial" w:eastAsia="Arial" w:hAnsi="Arial" w:cs="Arial"/>
              </w:rPr>
            </w:pPr>
            <w:bookmarkStart w:id="170" w:name="_LINE__12_25c91383_af8a_4ef9_b322_5c0283"/>
            <w:r>
              <w:rPr>
                <w:rFonts w:ascii="Arial" w:eastAsia="Arial" w:hAnsi="Arial" w:cs="Arial"/>
                <w:b/>
              </w:rPr>
              <w:t>$4,310,037</w:t>
            </w:r>
            <w:bookmarkEnd w:id="170"/>
          </w:p>
        </w:tc>
      </w:tr>
    </w:tbl>
    <w:p w:rsidR="00A30239" w:rsidP="00A30239">
      <w:pPr>
        <w:ind w:left="360"/>
        <w:rPr>
          <w:rFonts w:ascii="Arial" w:eastAsia="Arial" w:hAnsi="Arial" w:cs="Arial"/>
        </w:rPr>
      </w:pPr>
      <w:bookmarkStart w:id="171" w:name="_PAR__5_66b060c6_32bd_4ddc_a47f_cb38e817"/>
      <w:bookmarkEnd w:id="1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72" w:name="_PAR__6_108b0ad9_aab3_4bc1_88c6_695f88d9"/>
            <w:bookmarkStart w:id="173" w:name="_LINE__14_ec9a19a8_ede1_4931_9689_27bccc"/>
            <w:bookmarkEnd w:id="171"/>
            <w:r>
              <w:rPr>
                <w:rFonts w:ascii="Arial" w:eastAsia="Arial" w:hAnsi="Arial" w:cs="Arial"/>
                <w:b/>
              </w:rPr>
              <w:t>SECTION TOTALS</w:t>
            </w:r>
            <w:bookmarkEnd w:id="173"/>
          </w:p>
        </w:tc>
        <w:tc>
          <w:tcPr>
            <w:tcW w:w="1469" w:type="dxa"/>
          </w:tcPr>
          <w:p w:rsidR="00A30239" w:rsidP="006D5A97">
            <w:pPr>
              <w:spacing w:before="0" w:after="0"/>
              <w:jc w:val="right"/>
              <w:rPr>
                <w:rFonts w:ascii="Arial" w:eastAsia="Arial" w:hAnsi="Arial" w:cs="Arial"/>
              </w:rPr>
            </w:pPr>
            <w:bookmarkStart w:id="174" w:name="_LINE__14_8d15a13f_ccaa_49d0_8a4f_cf0f9f"/>
            <w:r>
              <w:rPr>
                <w:rFonts w:ascii="Arial" w:eastAsia="Arial" w:hAnsi="Arial" w:cs="Arial"/>
                <w:b/>
              </w:rPr>
              <w:t>2025-26</w:t>
            </w:r>
            <w:bookmarkEnd w:id="174"/>
          </w:p>
        </w:tc>
        <w:tc>
          <w:tcPr>
            <w:tcW w:w="1469" w:type="dxa"/>
          </w:tcPr>
          <w:p w:rsidR="00A30239" w:rsidP="006D5A97">
            <w:pPr>
              <w:spacing w:before="0" w:after="0"/>
              <w:jc w:val="right"/>
              <w:rPr>
                <w:rFonts w:ascii="Arial" w:eastAsia="Arial" w:hAnsi="Arial" w:cs="Arial"/>
              </w:rPr>
            </w:pPr>
            <w:bookmarkStart w:id="175" w:name="_LINE__14_101b2e88_ba7c_4b8a_892f_04af27"/>
            <w:r>
              <w:rPr>
                <w:rFonts w:ascii="Arial" w:eastAsia="Arial" w:hAnsi="Arial" w:cs="Arial"/>
                <w:b/>
              </w:rPr>
              <w:t>2026-27</w:t>
            </w:r>
            <w:bookmarkEnd w:id="175"/>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76" w:name="_LINE__15_17a741d7_e8d3_45b7_b325_26cd33"/>
            <w:r>
              <w:rPr>
                <w:rFonts w:ascii="Arial" w:eastAsia="Arial" w:hAnsi="Arial" w:cs="Arial"/>
              </w:rPr>
              <w:t xml:space="preserve"> </w:t>
            </w:r>
            <w:bookmarkEnd w:id="176"/>
          </w:p>
        </w:tc>
        <w:tc>
          <w:tcPr>
            <w:tcW w:w="1469" w:type="dxa"/>
          </w:tcPr>
          <w:p w:rsidR="00A30239" w:rsidP="006D5A97">
            <w:pPr>
              <w:spacing w:before="0" w:after="0"/>
              <w:rPr>
                <w:rFonts w:ascii="Arial" w:eastAsia="Arial" w:hAnsi="Arial" w:cs="Arial"/>
              </w:rPr>
            </w:pPr>
            <w:bookmarkStart w:id="177" w:name="_LINE__15_cd590b5e_6a50_4020_b71e_132613"/>
            <w:r>
              <w:rPr>
                <w:rFonts w:ascii="Arial" w:eastAsia="Arial" w:hAnsi="Arial" w:cs="Arial"/>
              </w:rPr>
              <w:t xml:space="preserve"> </w:t>
            </w:r>
            <w:bookmarkEnd w:id="177"/>
          </w:p>
        </w:tc>
        <w:tc>
          <w:tcPr>
            <w:tcW w:w="1469" w:type="dxa"/>
          </w:tcPr>
          <w:p w:rsidR="00A30239" w:rsidP="006D5A97">
            <w:pPr>
              <w:spacing w:before="0" w:after="0"/>
              <w:rPr>
                <w:rFonts w:ascii="Arial" w:eastAsia="Arial" w:hAnsi="Arial" w:cs="Arial"/>
              </w:rPr>
            </w:pPr>
            <w:bookmarkStart w:id="178" w:name="_LINE__15_78e13fa5_e322_46dd_a36a_9eb33b"/>
            <w:r>
              <w:rPr>
                <w:rFonts w:ascii="Arial" w:eastAsia="Arial" w:hAnsi="Arial" w:cs="Arial"/>
              </w:rPr>
              <w:t xml:space="preserve"> </w:t>
            </w:r>
            <w:bookmarkEnd w:id="178"/>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79" w:name="_LINE__16_92f5c4e6_9def_49bf_8616_2fcf86"/>
            <w:r>
              <w:rPr>
                <w:rFonts w:ascii="Arial" w:eastAsia="Arial" w:hAnsi="Arial" w:cs="Arial"/>
                <w:b/>
              </w:rPr>
              <w:t>GENERAL FUND</w:t>
            </w:r>
            <w:bookmarkEnd w:id="179"/>
          </w:p>
        </w:tc>
        <w:tc>
          <w:tcPr>
            <w:tcW w:w="1469" w:type="dxa"/>
          </w:tcPr>
          <w:p w:rsidR="00A30239" w:rsidP="006D5A97">
            <w:pPr>
              <w:spacing w:before="0" w:after="0"/>
              <w:jc w:val="right"/>
              <w:rPr>
                <w:rFonts w:ascii="Arial" w:eastAsia="Arial" w:hAnsi="Arial" w:cs="Arial"/>
              </w:rPr>
            </w:pPr>
            <w:bookmarkStart w:id="180" w:name="_LINE__16_fb2795ab_27b5_46ea_9874_368dc7"/>
            <w:r>
              <w:rPr>
                <w:rFonts w:ascii="Arial" w:eastAsia="Arial" w:hAnsi="Arial" w:cs="Arial"/>
                <w:b/>
              </w:rPr>
              <w:t>$0</w:t>
            </w:r>
            <w:bookmarkEnd w:id="180"/>
          </w:p>
        </w:tc>
        <w:tc>
          <w:tcPr>
            <w:tcW w:w="1469" w:type="dxa"/>
          </w:tcPr>
          <w:p w:rsidR="00A30239" w:rsidP="006D5A97">
            <w:pPr>
              <w:spacing w:before="0" w:after="0"/>
              <w:jc w:val="right"/>
              <w:rPr>
                <w:rFonts w:ascii="Arial" w:eastAsia="Arial" w:hAnsi="Arial" w:cs="Arial"/>
              </w:rPr>
            </w:pPr>
            <w:bookmarkStart w:id="181" w:name="_LINE__16_a7ba51c9_f41a_487a_a8f9_0896c9"/>
            <w:r>
              <w:rPr>
                <w:rFonts w:ascii="Arial" w:eastAsia="Arial" w:hAnsi="Arial" w:cs="Arial"/>
                <w:b/>
              </w:rPr>
              <w:t>$4,311,605</w:t>
            </w:r>
            <w:bookmarkEnd w:id="181"/>
          </w:p>
        </w:tc>
      </w:tr>
      <w:tr w:rsidTr="006D5A97">
        <w:tblPrEx>
          <w:tblW w:w="0" w:type="auto"/>
          <w:tblInd w:w="360" w:type="dxa"/>
          <w:tblCellMar>
            <w:left w:w="0" w:type="dxa"/>
            <w:right w:w="0" w:type="dxa"/>
          </w:tblCellMar>
          <w:tblLook w:val="04A0"/>
        </w:tblPrEx>
        <w:tc>
          <w:tcPr>
            <w:tcW w:w="5069" w:type="dxa"/>
          </w:tcPr>
          <w:p w:rsidR="00A30239" w:rsidP="006D5A97">
            <w:pPr>
              <w:spacing w:before="0" w:after="0"/>
              <w:ind w:left="180"/>
              <w:rPr>
                <w:rFonts w:ascii="Arial" w:eastAsia="Arial" w:hAnsi="Arial" w:cs="Arial"/>
              </w:rPr>
            </w:pPr>
            <w:bookmarkStart w:id="182" w:name="_LINE__17_c980ab92_4872_4393_a369_b1e5b3"/>
            <w:r>
              <w:rPr>
                <w:rFonts w:ascii="Arial" w:eastAsia="Arial" w:hAnsi="Arial" w:cs="Arial"/>
                <w:b/>
              </w:rPr>
              <w:t>OTHER SPECIAL REVENUE FUNDS</w:t>
            </w:r>
            <w:bookmarkEnd w:id="182"/>
          </w:p>
        </w:tc>
        <w:tc>
          <w:tcPr>
            <w:tcW w:w="1469" w:type="dxa"/>
          </w:tcPr>
          <w:p w:rsidR="00A30239" w:rsidP="006D5A97">
            <w:pPr>
              <w:spacing w:before="0" w:after="0"/>
              <w:jc w:val="right"/>
              <w:rPr>
                <w:rFonts w:ascii="Arial" w:eastAsia="Arial" w:hAnsi="Arial" w:cs="Arial"/>
              </w:rPr>
            </w:pPr>
            <w:bookmarkStart w:id="183" w:name="_LINE__17_680cf1db_0f18_4432_81d7_6f83b9"/>
            <w:r>
              <w:rPr>
                <w:rFonts w:ascii="Arial" w:eastAsia="Arial" w:hAnsi="Arial" w:cs="Arial"/>
                <w:b/>
              </w:rPr>
              <w:t>$0</w:t>
            </w:r>
            <w:bookmarkEnd w:id="183"/>
          </w:p>
        </w:tc>
        <w:tc>
          <w:tcPr>
            <w:tcW w:w="1469" w:type="dxa"/>
          </w:tcPr>
          <w:p w:rsidR="00A30239" w:rsidP="006D5A97">
            <w:pPr>
              <w:spacing w:before="0" w:after="0"/>
              <w:jc w:val="right"/>
              <w:rPr>
                <w:rFonts w:ascii="Arial" w:eastAsia="Arial" w:hAnsi="Arial" w:cs="Arial"/>
              </w:rPr>
            </w:pPr>
            <w:bookmarkStart w:id="184" w:name="_LINE__17_601f8d39_65ba_495b_87fa_b350e7"/>
            <w:r>
              <w:rPr>
                <w:rFonts w:ascii="Arial" w:eastAsia="Arial" w:hAnsi="Arial" w:cs="Arial"/>
                <w:b/>
              </w:rPr>
              <w:t>$216,358</w:t>
            </w:r>
            <w:bookmarkEnd w:id="184"/>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85" w:name="_LINE__18_6a775cb0_2bb6_4f64_b33a_afbc94"/>
            <w:r>
              <w:rPr>
                <w:rFonts w:ascii="Arial" w:eastAsia="Arial" w:hAnsi="Arial" w:cs="Arial"/>
              </w:rPr>
              <w:t xml:space="preserve"> </w:t>
            </w:r>
            <w:bookmarkEnd w:id="185"/>
          </w:p>
        </w:tc>
        <w:tc>
          <w:tcPr>
            <w:tcW w:w="1469" w:type="dxa"/>
          </w:tcPr>
          <w:p w:rsidR="00A30239" w:rsidP="006D5A97">
            <w:pPr>
              <w:spacing w:before="0" w:after="0"/>
              <w:jc w:val="right"/>
              <w:rPr>
                <w:rFonts w:ascii="Arial" w:eastAsia="Arial" w:hAnsi="Arial" w:cs="Arial"/>
              </w:rPr>
            </w:pPr>
            <w:bookmarkStart w:id="186" w:name="_LINE__18_d1771f9c_dbaa_4b7d_a36b_f9faa8"/>
            <w:r>
              <w:rPr>
                <w:rFonts w:ascii="Arial" w:eastAsia="Arial" w:hAnsi="Arial" w:cs="Arial"/>
              </w:rPr>
              <w:t>__________</w:t>
            </w:r>
            <w:bookmarkEnd w:id="186"/>
          </w:p>
        </w:tc>
        <w:tc>
          <w:tcPr>
            <w:tcW w:w="1469" w:type="dxa"/>
          </w:tcPr>
          <w:p w:rsidR="00A30239" w:rsidP="006D5A97">
            <w:pPr>
              <w:spacing w:before="0" w:after="0"/>
              <w:jc w:val="right"/>
              <w:rPr>
                <w:rFonts w:ascii="Arial" w:eastAsia="Arial" w:hAnsi="Arial" w:cs="Arial"/>
              </w:rPr>
            </w:pPr>
            <w:bookmarkStart w:id="187" w:name="_LINE__18_e906625e_7032_4a37_a4eb_08d604"/>
            <w:r>
              <w:rPr>
                <w:rFonts w:ascii="Arial" w:eastAsia="Arial" w:hAnsi="Arial" w:cs="Arial"/>
              </w:rPr>
              <w:t>__________</w:t>
            </w:r>
            <w:bookmarkEnd w:id="187"/>
          </w:p>
        </w:tc>
      </w:tr>
      <w:tr w:rsidTr="006D5A97">
        <w:tblPrEx>
          <w:tblW w:w="0" w:type="auto"/>
          <w:tblInd w:w="360" w:type="dxa"/>
          <w:tblCellMar>
            <w:left w:w="0" w:type="dxa"/>
            <w:right w:w="0" w:type="dxa"/>
          </w:tblCellMar>
          <w:tblLook w:val="04A0"/>
        </w:tblPrEx>
        <w:tc>
          <w:tcPr>
            <w:tcW w:w="5069" w:type="dxa"/>
          </w:tcPr>
          <w:p w:rsidR="00A30239" w:rsidP="006D5A97">
            <w:pPr>
              <w:spacing w:before="0" w:after="0"/>
              <w:rPr>
                <w:rFonts w:ascii="Arial" w:eastAsia="Arial" w:hAnsi="Arial" w:cs="Arial"/>
              </w:rPr>
            </w:pPr>
            <w:bookmarkStart w:id="188" w:name="_LINE__19_04b3bc63_ee76_4f68_9a96_4391b1"/>
            <w:r>
              <w:rPr>
                <w:rFonts w:ascii="Arial" w:eastAsia="Arial" w:hAnsi="Arial" w:cs="Arial"/>
                <w:b/>
              </w:rPr>
              <w:t>SECTION TOTAL - ALL FUNDS</w:t>
            </w:r>
            <w:bookmarkEnd w:id="188"/>
          </w:p>
        </w:tc>
        <w:tc>
          <w:tcPr>
            <w:tcW w:w="1469" w:type="dxa"/>
          </w:tcPr>
          <w:p w:rsidR="00A30239" w:rsidP="006D5A97">
            <w:pPr>
              <w:spacing w:before="0" w:after="0"/>
              <w:jc w:val="right"/>
              <w:rPr>
                <w:rFonts w:ascii="Arial" w:eastAsia="Arial" w:hAnsi="Arial" w:cs="Arial"/>
              </w:rPr>
            </w:pPr>
            <w:bookmarkStart w:id="189" w:name="_LINE__19_83b38df3_ee81_4759_84ee_08099d"/>
            <w:r>
              <w:rPr>
                <w:rFonts w:ascii="Arial" w:eastAsia="Arial" w:hAnsi="Arial" w:cs="Arial"/>
                <w:b/>
              </w:rPr>
              <w:t>$0</w:t>
            </w:r>
            <w:bookmarkEnd w:id="189"/>
          </w:p>
        </w:tc>
        <w:tc>
          <w:tcPr>
            <w:tcW w:w="1469" w:type="dxa"/>
          </w:tcPr>
          <w:p w:rsidR="00A30239" w:rsidP="006D5A97">
            <w:pPr>
              <w:spacing w:before="0" w:after="0"/>
              <w:jc w:val="right"/>
              <w:rPr>
                <w:rFonts w:ascii="Arial" w:eastAsia="Arial" w:hAnsi="Arial" w:cs="Arial"/>
              </w:rPr>
            </w:pPr>
            <w:bookmarkStart w:id="190" w:name="_LINE__19_ca46b06a_a41b_44b4_9c96_7b8b88"/>
            <w:r>
              <w:rPr>
                <w:rFonts w:ascii="Arial" w:eastAsia="Arial" w:hAnsi="Arial" w:cs="Arial"/>
                <w:b/>
              </w:rPr>
              <w:t>$4,527,963</w:t>
            </w:r>
            <w:bookmarkEnd w:id="190"/>
          </w:p>
        </w:tc>
      </w:tr>
    </w:tbl>
    <w:p w:rsidR="00A30239" w:rsidP="00A30239">
      <w:pPr>
        <w:ind w:left="360"/>
        <w:rPr>
          <w:rFonts w:ascii="Arial" w:eastAsia="Arial" w:hAnsi="Arial" w:cs="Arial"/>
        </w:rPr>
      </w:pPr>
      <w:bookmarkStart w:id="191" w:name="_PAR__7_c7bec2d5_d6bb_4d3b_a011_bcc14b8f"/>
      <w:bookmarkEnd w:id="172"/>
      <w:r>
        <w:rPr>
          <w:rFonts w:ascii="Arial" w:eastAsia="Arial" w:hAnsi="Arial" w:cs="Arial"/>
        </w:rPr>
        <w:t>' '</w:t>
      </w:r>
    </w:p>
    <w:p w:rsidR="00A30239" w:rsidP="00A30239">
      <w:pPr>
        <w:ind w:left="360" w:firstLine="360"/>
        <w:rPr>
          <w:rFonts w:ascii="Arial" w:eastAsia="Arial" w:hAnsi="Arial" w:cs="Arial"/>
        </w:rPr>
      </w:pPr>
      <w:bookmarkStart w:id="192" w:name="_INSTRUCTION__6439eb94_d6e7_4f62_baae_28"/>
      <w:bookmarkStart w:id="193" w:name="_PAR__8_d21e6d6c_40c5_4bdf_b1bf_f5bec648"/>
      <w:bookmarkEnd w:id="10"/>
      <w:bookmarkEnd w:id="191"/>
      <w:r>
        <w:rPr>
          <w:rFonts w:ascii="Arial" w:eastAsia="Arial" w:hAnsi="Arial" w:cs="Arial"/>
        </w:rPr>
        <w:t>Amend the amendment by relettering or renumbering any nonconsecutive Part letter or section number to read consecutively.</w:t>
      </w:r>
    </w:p>
    <w:p w:rsidR="00A30239" w:rsidP="00A30239">
      <w:pPr>
        <w:keepNext/>
        <w:spacing w:before="240"/>
        <w:ind w:left="360"/>
        <w:jc w:val="center"/>
        <w:rPr>
          <w:rFonts w:ascii="Arial" w:eastAsia="Arial" w:hAnsi="Arial" w:cs="Arial"/>
        </w:rPr>
      </w:pPr>
      <w:bookmarkStart w:id="194" w:name="_SUMMARY__744e634b_4dd8_4539_b4bb_1c2ed7"/>
      <w:bookmarkStart w:id="195" w:name="_PAR__9_d03b7bf7_a357_4eab_a52d_d93fd7fc"/>
      <w:bookmarkEnd w:id="192"/>
      <w:bookmarkEnd w:id="193"/>
      <w:r>
        <w:rPr>
          <w:rFonts w:ascii="Arial" w:eastAsia="Arial" w:hAnsi="Arial" w:cs="Arial"/>
          <w:b/>
          <w:sz w:val="24"/>
        </w:rPr>
        <w:t>SUMMARY</w:t>
      </w:r>
    </w:p>
    <w:p w:rsidR="00A30239" w:rsidP="00A30239">
      <w:pPr>
        <w:keepNext/>
        <w:ind w:left="360" w:firstLine="360"/>
        <w:rPr>
          <w:rFonts w:ascii="Arial" w:eastAsia="Arial" w:hAnsi="Arial" w:cs="Arial"/>
        </w:rPr>
      </w:pPr>
      <w:bookmarkStart w:id="196" w:name="_LINE_NUM__38d48b89_7cd8_47b2_b42f_182ce"/>
      <w:bookmarkStart w:id="197" w:name="_PAR__10_b871c343_9ba1_4d80_8b82_5065b6c"/>
      <w:bookmarkEnd w:id="195"/>
      <w:bookmarkEnd w:id="196"/>
      <w:r>
        <w:rPr>
          <w:rFonts w:ascii="Arial" w:eastAsia="Arial" w:hAnsi="Arial" w:cs="Arial"/>
        </w:rPr>
        <w:t>This amendment changes workers participating in the 1998 Special Plan for retirement by adding certain designated nurses, pushes implementation back by one year, makes technical changes and replaces the appropriations and allocations section.</w:t>
      </w:r>
    </w:p>
    <w:p w:rsidR="00A30239" w:rsidP="00A30239">
      <w:pPr>
        <w:keepNext/>
        <w:spacing w:before="400" w:after="120" w:line="259" w:lineRule="auto"/>
        <w:ind w:left="360"/>
        <w:rPr>
          <w:rFonts w:ascii="Arial" w:eastAsia="Arial" w:hAnsi="Arial" w:cs="Arial"/>
          <w:b/>
        </w:rPr>
      </w:pPr>
      <w:bookmarkStart w:id="198" w:name="_SPONSOR_BLOCK__9a064393_fb29_455f_8f98_"/>
      <w:bookmarkStart w:id="199" w:name="_PAR__11_6c07a06f_2697_4b97_8b59_f8be67e"/>
      <w:bookmarkEnd w:id="194"/>
      <w:bookmarkEnd w:id="197"/>
      <w:r>
        <w:rPr>
          <w:rFonts w:ascii="Arial" w:eastAsia="Arial" w:hAnsi="Arial" w:cs="Arial"/>
          <w:b/>
        </w:rPr>
        <w:t>SPONSORED BY: ___________________________________</w:t>
      </w:r>
    </w:p>
    <w:p w:rsidR="00A30239" w:rsidP="00A30239">
      <w:pPr>
        <w:keepNext/>
        <w:spacing w:after="120" w:line="259" w:lineRule="auto"/>
        <w:ind w:left="720"/>
        <w:rPr>
          <w:rFonts w:ascii="Arial" w:eastAsia="Arial" w:hAnsi="Arial" w:cs="Arial"/>
          <w:b/>
        </w:rPr>
      </w:pPr>
      <w:bookmarkStart w:id="200" w:name="_PAR__12_1c702474_7060_422e_9527_f71ad77"/>
      <w:bookmarkEnd w:id="199"/>
      <w:r>
        <w:rPr>
          <w:rFonts w:ascii="Arial" w:eastAsia="Arial" w:hAnsi="Arial" w:cs="Arial"/>
          <w:b/>
        </w:rPr>
        <w:t>(Senator ROTUNDO, M.)</w:t>
      </w:r>
    </w:p>
    <w:p w:rsidR="00000000" w:rsidRPr="00A30239" w:rsidP="00A30239">
      <w:pPr>
        <w:spacing w:after="120" w:line="259" w:lineRule="auto"/>
        <w:ind w:left="1080"/>
        <w:rPr>
          <w:rFonts w:ascii="Arial" w:eastAsia="Arial" w:hAnsi="Arial" w:cs="Arial"/>
          <w:b/>
        </w:rPr>
      </w:pPr>
      <w:bookmarkStart w:id="201" w:name="_PAR__13_280c02f2_85a6_45d1_ad12_0358ac4"/>
      <w:bookmarkEnd w:id="200"/>
      <w:r>
        <w:rPr>
          <w:rFonts w:ascii="Arial" w:eastAsia="Arial" w:hAnsi="Arial" w:cs="Arial"/>
          <w:b/>
        </w:rPr>
        <w:t>COUNTY: Androscoggin</w:t>
      </w:r>
      <w:bookmarkEnd w:id="136"/>
      <w:bookmarkEnd w:id="198"/>
      <w:bookmarkEnd w:id="20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LR1673,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Include Certain Nurses Under the 1998 Special Plan for Retirement</w:t>
    </w:r>
  </w:p>
  <w:p>
    <w:pPr>
      <w:suppressLineNumbers/>
      <w:spacing w:before="0" w:after="0"/>
      <w:jc w:val="center"/>
      <w:rPr>
        <w:rFonts w:ascii="Arial" w:eastAsia="Arial" w:hAnsi="Arial" w:cs="Arial"/>
      </w:rPr>
    </w:pPr>
    <w:r>
      <w:rPr>
        <w:rFonts w:ascii="Arial" w:eastAsia="Arial" w:hAnsi="Arial" w:cs="Arial"/>
        <w:sz w:val="22"/>
      </w:rPr>
      <w:t>L.D. 579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68E4"/>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D5A97"/>
    <w:rsid w:val="007D72C8"/>
    <w:rsid w:val="007F3B1E"/>
    <w:rsid w:val="00801F19"/>
    <w:rsid w:val="00806421"/>
    <w:rsid w:val="008A5943"/>
    <w:rsid w:val="0092322A"/>
    <w:rsid w:val="009367EC"/>
    <w:rsid w:val="0099722B"/>
    <w:rsid w:val="009B3D4F"/>
    <w:rsid w:val="009D6A0B"/>
    <w:rsid w:val="009E724F"/>
    <w:rsid w:val="009F6C9E"/>
    <w:rsid w:val="00A3023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1F41"/>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