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Pertaining to Sales and Use Tax Exemptions for Durable Medical Equipment, Breast Pumps and Mobility-enhancing Equipment</w:t>
      </w:r>
    </w:p>
    <w:p w:rsidR="009F6DC8" w:rsidP="009F6DC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9fc258c_7cfa_48bb_81ff_fc"/>
      <w:bookmarkStart w:id="1" w:name="_PAGE__1_f9862348_1eb8_4ee7_9927_ad08def"/>
      <w:bookmarkStart w:id="2" w:name="_PAR__2_0726b4b8_23de_4c8c_a924_77da0d5c"/>
      <w:r>
        <w:rPr>
          <w:rFonts w:ascii="Arial" w:eastAsia="Arial" w:hAnsi="Arial" w:cs="Arial"/>
          <w:caps/>
        </w:rPr>
        <w:t>L.D. 145</w:t>
      </w:r>
    </w:p>
    <w:p w:rsidR="009F6DC8" w:rsidP="009F6DC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c8614013_7068_474f_909e_10bea914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9F6DC8" w:rsidP="009F6DC8">
      <w:pPr>
        <w:spacing w:before="60" w:after="60"/>
        <w:ind w:left="720"/>
        <w:rPr>
          <w:rFonts w:ascii="Arial" w:eastAsia="Arial" w:hAnsi="Arial" w:cs="Arial"/>
        </w:rPr>
      </w:pPr>
      <w:bookmarkStart w:id="4" w:name="_PAR__4_575bc24d_4af9_464f_8ed8_ba2ddfca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9F6DC8" w:rsidP="009F6DC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2e9809ea_8576_4162_b6be_bd96c984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F6DC8" w:rsidP="009F6DC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77ae6913_76bc_483e_890c_f0f362db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9F6DC8" w:rsidP="009F6DC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fc623d8e_ee6e_4903_af20_34c46227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9F6DC8" w:rsidP="009F6DC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666d7f19_90ea_436e_b133_9b8a97e7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9F6DC8" w:rsidP="009F6DC8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12b73a9d_c05c_42c6_8e3b_b3221520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S.P. 81, L.D. 145, “An Act Pertaining to Sales and Use Tax Exemptions for Durable Medical Equipment, Breast Pumps and Mobility-enhancing Equipment”</w:t>
      </w:r>
    </w:p>
    <w:p w:rsidR="009F6DC8" w:rsidP="009F6DC8">
      <w:pPr>
        <w:ind w:left="360" w:firstLine="360"/>
        <w:rPr>
          <w:rFonts w:ascii="Arial" w:eastAsia="Arial" w:hAnsi="Arial" w:cs="Arial"/>
        </w:rPr>
      </w:pPr>
      <w:bookmarkStart w:id="10" w:name="_INSTRUCTION__e5068f28_4a9a_475b_8283_cf"/>
      <w:bookmarkStart w:id="11" w:name="_PAR__10_1d605bb4_82fb_4248_bd0d_e74da92"/>
      <w:bookmarkEnd w:id="0"/>
      <w:bookmarkEnd w:id="9"/>
      <w:r>
        <w:rPr>
          <w:rFonts w:ascii="Arial" w:eastAsia="Arial" w:hAnsi="Arial" w:cs="Arial"/>
        </w:rPr>
        <w:t>Amend the amendment by inserting after the title the following:</w:t>
      </w:r>
    </w:p>
    <w:p w:rsidR="009F6DC8" w:rsidP="009F6DC8">
      <w:pPr>
        <w:ind w:left="360" w:firstLine="360"/>
        <w:rPr>
          <w:rFonts w:ascii="Arial" w:eastAsia="Arial" w:hAnsi="Arial" w:cs="Arial"/>
        </w:rPr>
      </w:pPr>
      <w:bookmarkStart w:id="12" w:name="_PAR__11_5a01fd4a_1f22_4b6a_a120_f8de24d"/>
      <w:bookmarkEnd w:id="11"/>
      <w:r>
        <w:rPr>
          <w:rFonts w:ascii="Arial" w:eastAsia="Arial" w:hAnsi="Arial" w:cs="Arial"/>
        </w:rPr>
        <w:t>'Amend the bill by striking out the title and substituting the following:</w:t>
      </w:r>
    </w:p>
    <w:p w:rsidR="009F6DC8" w:rsidP="009F6DC8">
      <w:pPr>
        <w:ind w:left="360"/>
        <w:rPr>
          <w:rFonts w:ascii="Arial" w:eastAsia="Arial" w:hAnsi="Arial" w:cs="Arial"/>
        </w:rPr>
      </w:pPr>
      <w:bookmarkStart w:id="13" w:name="_PAR__12_5154b6c0_a84c_406b_b54c_ad12d88"/>
      <w:bookmarkEnd w:id="12"/>
      <w:r>
        <w:rPr>
          <w:rFonts w:ascii="Arial" w:eastAsia="Arial" w:hAnsi="Arial" w:cs="Arial"/>
          <w:b/>
        </w:rPr>
        <w:t xml:space="preserve">'An Act to Provide Funding to the Office of Aging and Disability Services to Support the Long-term Care Ombudsman' </w:t>
      </w:r>
      <w:r w:rsidRPr="00EA2A45">
        <w:rPr>
          <w:rFonts w:ascii="Arial" w:eastAsia="Arial" w:hAnsi="Arial" w:cs="Arial"/>
          <w:b/>
        </w:rPr>
        <w:t>'</w:t>
      </w:r>
    </w:p>
    <w:p w:rsidR="009F6DC8" w:rsidP="009F6DC8">
      <w:pPr>
        <w:ind w:left="360" w:firstLine="360"/>
        <w:rPr>
          <w:rFonts w:ascii="Arial" w:eastAsia="Arial" w:hAnsi="Arial" w:cs="Arial"/>
        </w:rPr>
      </w:pPr>
      <w:bookmarkStart w:id="14" w:name="_INSTRUCTION__4b65e84a_ac90_4fd1_aa2d_13"/>
      <w:bookmarkStart w:id="15" w:name="_PAR__13_35040630_795d_4c52_8ad6_3cb1a0c"/>
      <w:bookmarkEnd w:id="10"/>
      <w:bookmarkEnd w:id="13"/>
      <w:r>
        <w:rPr>
          <w:rFonts w:ascii="Arial" w:eastAsia="Arial" w:hAnsi="Arial" w:cs="Arial"/>
        </w:rPr>
        <w:t>Amend the amendment by striking out everything after the title and inserting the following:</w:t>
      </w:r>
    </w:p>
    <w:p w:rsidR="009F6DC8" w:rsidP="009F6DC8">
      <w:pPr>
        <w:ind w:left="360" w:firstLine="360"/>
        <w:rPr>
          <w:rFonts w:ascii="Arial" w:eastAsia="Arial" w:hAnsi="Arial" w:cs="Arial"/>
        </w:rPr>
      </w:pPr>
      <w:bookmarkStart w:id="16" w:name="_PAR__14_8097c231_6928_4efe_9d7f_fd77bb7"/>
      <w:bookmarkEnd w:id="15"/>
      <w:r>
        <w:rPr>
          <w:rFonts w:ascii="Arial" w:eastAsia="Arial" w:hAnsi="Arial" w:cs="Arial"/>
        </w:rPr>
        <w:t>'Amend the bill by striking out everything after the enacting clause and inserting the following:</w:t>
      </w:r>
    </w:p>
    <w:p w:rsidR="009F6DC8" w:rsidP="009F6DC8">
      <w:pPr>
        <w:ind w:left="360" w:firstLine="360"/>
        <w:rPr>
          <w:rFonts w:ascii="Arial" w:eastAsia="Arial" w:hAnsi="Arial" w:cs="Arial"/>
        </w:rPr>
      </w:pPr>
      <w:bookmarkStart w:id="17" w:name="_PAR__15_01dbd615_b571_4129_9446_8a15f41"/>
      <w:bookmarkEnd w:id="16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9F6DC8" w:rsidP="009F6DC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" w:name="_PAR__16_1c390b02_15d8_496f_9fe3_7804a7c"/>
      <w:bookmarkEnd w:id="17"/>
      <w:r>
        <w:rPr>
          <w:rFonts w:ascii="Arial" w:eastAsia="Arial" w:hAnsi="Arial" w:cs="Arial"/>
          <w:b/>
        </w:rPr>
        <w:t>HEALTH AND HUMAN SERVICES, DEPARTMENT OF</w:t>
      </w:r>
    </w:p>
    <w:p w:rsidR="009F6DC8" w:rsidP="009F6DC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9" w:name="_PAR__17_996763ea_e6cb_4454_9cf4_0ad8f92"/>
      <w:bookmarkEnd w:id="18"/>
      <w:r>
        <w:rPr>
          <w:rFonts w:ascii="Arial" w:eastAsia="Arial" w:hAnsi="Arial" w:cs="Arial"/>
          <w:b/>
        </w:rPr>
        <w:t>Office of Aging and Disability Services Central Office 0140</w:t>
      </w:r>
    </w:p>
    <w:p w:rsidR="009F6DC8" w:rsidP="009F6DC8">
      <w:pPr>
        <w:ind w:left="360"/>
        <w:rPr>
          <w:rFonts w:ascii="Arial" w:eastAsia="Arial" w:hAnsi="Arial" w:cs="Arial"/>
        </w:rPr>
      </w:pPr>
      <w:bookmarkStart w:id="20" w:name="_PAR__18_3ce43f60_d4f5_4164_8f27_3c3d606"/>
      <w:bookmarkEnd w:id="19"/>
      <w:r>
        <w:rPr>
          <w:rFonts w:ascii="Arial" w:eastAsia="Arial" w:hAnsi="Arial" w:cs="Arial"/>
        </w:rPr>
        <w:t>Initiative: Provides one-time funding in the Office of Aging and Disability Services Central Office program to support the delivery of long-term care ombudsman services in Aroostook County.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4525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6DC8" w:rsidP="00845255">
            <w:pPr>
              <w:spacing w:before="0" w:after="0"/>
              <w:rPr>
                <w:rFonts w:ascii="Arial" w:eastAsia="Arial" w:hAnsi="Arial" w:cs="Arial"/>
              </w:rPr>
            </w:pPr>
            <w:bookmarkStart w:id="21" w:name="_PAR__19_2a829bfb_1296_46ba_ab2b_f99eb94"/>
            <w:bookmarkStart w:id="22" w:name="_LINE__26_7c381746_a13a_47f5_b115_468631"/>
            <w:bookmarkEnd w:id="20"/>
            <w:r>
              <w:rPr>
                <w:rFonts w:ascii="Arial" w:eastAsia="Arial" w:hAnsi="Arial" w:cs="Arial"/>
                <w:b/>
              </w:rPr>
              <w:t>GENERAL FUND</w:t>
            </w:r>
            <w:bookmarkEnd w:id="22"/>
          </w:p>
        </w:tc>
        <w:tc>
          <w:tcPr>
            <w:tcW w:w="1469" w:type="dxa"/>
          </w:tcPr>
          <w:p w:rsidR="009F6DC8" w:rsidP="0084525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6_901cb0c7_db05_43e5_9479_f7d8f6"/>
            <w:r>
              <w:rPr>
                <w:rFonts w:ascii="Arial" w:eastAsia="Arial" w:hAnsi="Arial" w:cs="Arial"/>
                <w:b/>
              </w:rPr>
              <w:t>2025-26</w:t>
            </w:r>
            <w:bookmarkEnd w:id="23"/>
          </w:p>
        </w:tc>
        <w:tc>
          <w:tcPr>
            <w:tcW w:w="1469" w:type="dxa"/>
          </w:tcPr>
          <w:p w:rsidR="009F6DC8" w:rsidP="0084525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6_eadcfb42_cf4d_4c8d_b8d3_fa514d"/>
            <w:r>
              <w:rPr>
                <w:rFonts w:ascii="Arial" w:eastAsia="Arial" w:hAnsi="Arial" w:cs="Arial"/>
                <w:b/>
              </w:rPr>
              <w:t>2026-27</w:t>
            </w:r>
            <w:bookmarkEnd w:id="24"/>
          </w:p>
        </w:tc>
      </w:tr>
      <w:tr w:rsidTr="0084525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6DC8" w:rsidP="00845255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5" w:name="_LINE__27_3ed77a8b_89a4_4ed3_b6d9_fd4f70"/>
            <w:r>
              <w:rPr>
                <w:rFonts w:ascii="Arial" w:eastAsia="Arial" w:hAnsi="Arial" w:cs="Arial"/>
              </w:rPr>
              <w:t>All Other</w:t>
            </w:r>
            <w:bookmarkEnd w:id="25"/>
          </w:p>
        </w:tc>
        <w:tc>
          <w:tcPr>
            <w:tcW w:w="1469" w:type="dxa"/>
          </w:tcPr>
          <w:p w:rsidR="009F6DC8" w:rsidP="0084525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7_d9dee9f2_354d_4708_b4cc_a6e528"/>
            <w:r>
              <w:rPr>
                <w:rFonts w:ascii="Arial" w:eastAsia="Arial" w:hAnsi="Arial" w:cs="Arial"/>
              </w:rPr>
              <w:t>$0</w:t>
            </w:r>
            <w:bookmarkEnd w:id="26"/>
          </w:p>
        </w:tc>
        <w:tc>
          <w:tcPr>
            <w:tcW w:w="1469" w:type="dxa"/>
          </w:tcPr>
          <w:p w:rsidR="009F6DC8" w:rsidP="0084525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7_61899ae6_71df_4e89_98ac_c0f9ee"/>
            <w:r>
              <w:rPr>
                <w:rFonts w:ascii="Arial" w:eastAsia="Arial" w:hAnsi="Arial" w:cs="Arial"/>
              </w:rPr>
              <w:t>$107,425</w:t>
            </w:r>
            <w:bookmarkEnd w:id="27"/>
          </w:p>
        </w:tc>
      </w:tr>
      <w:tr w:rsidTr="0084525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6DC8" w:rsidP="00845255">
            <w:pPr>
              <w:spacing w:before="0" w:after="0"/>
              <w:rPr>
                <w:rFonts w:ascii="Arial" w:eastAsia="Arial" w:hAnsi="Arial" w:cs="Arial"/>
              </w:rPr>
            </w:pPr>
            <w:bookmarkStart w:id="28" w:name="_LINE__28_36d62725_45e8_4644_aeb0_781694"/>
            <w:r>
              <w:rPr>
                <w:rFonts w:ascii="Arial" w:eastAsia="Arial" w:hAnsi="Arial" w:cs="Arial"/>
              </w:rPr>
              <w:t xml:space="preserve"> </w:t>
            </w:r>
            <w:bookmarkEnd w:id="28"/>
          </w:p>
        </w:tc>
        <w:tc>
          <w:tcPr>
            <w:tcW w:w="1469" w:type="dxa"/>
          </w:tcPr>
          <w:p w:rsidR="009F6DC8" w:rsidP="0084525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8_c4d0e760_aea0_4221_adaa_1b0ab1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  <w:tc>
          <w:tcPr>
            <w:tcW w:w="1469" w:type="dxa"/>
          </w:tcPr>
          <w:p w:rsidR="009F6DC8" w:rsidP="0084525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8_6653c20b_6f9b_4499_9e0a_4950a1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</w:tr>
      <w:tr w:rsidTr="0084525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6DC8" w:rsidP="00845255">
            <w:pPr>
              <w:spacing w:before="0" w:after="0"/>
              <w:rPr>
                <w:rFonts w:ascii="Arial" w:eastAsia="Arial" w:hAnsi="Arial" w:cs="Arial"/>
              </w:rPr>
            </w:pPr>
            <w:bookmarkStart w:id="31" w:name="_LINE__29_0a126804_d21f_490d_a366_8e48c2"/>
            <w:r>
              <w:rPr>
                <w:rFonts w:ascii="Arial" w:eastAsia="Arial" w:hAnsi="Arial" w:cs="Arial"/>
              </w:rPr>
              <w:t>GENERAL FUND TOTAL</w:t>
            </w:r>
            <w:bookmarkEnd w:id="31"/>
          </w:p>
        </w:tc>
        <w:tc>
          <w:tcPr>
            <w:tcW w:w="1469" w:type="dxa"/>
          </w:tcPr>
          <w:p w:rsidR="009F6DC8" w:rsidP="0084525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9_b1daa9cc_2ce1_4fea_9b00_893424"/>
            <w:r>
              <w:rPr>
                <w:rFonts w:ascii="Arial" w:eastAsia="Arial" w:hAnsi="Arial" w:cs="Arial"/>
              </w:rPr>
              <w:t>$0</w:t>
            </w:r>
            <w:bookmarkEnd w:id="32"/>
          </w:p>
        </w:tc>
        <w:tc>
          <w:tcPr>
            <w:tcW w:w="1469" w:type="dxa"/>
          </w:tcPr>
          <w:p w:rsidR="009F6DC8" w:rsidP="0084525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9_0b46c96c_a043_4b00_91ba_5433b7"/>
            <w:r>
              <w:rPr>
                <w:rFonts w:ascii="Arial" w:eastAsia="Arial" w:hAnsi="Arial" w:cs="Arial"/>
              </w:rPr>
              <w:t>$107,425</w:t>
            </w:r>
            <w:bookmarkEnd w:id="33"/>
          </w:p>
        </w:tc>
      </w:tr>
    </w:tbl>
    <w:p w:rsidR="009F6DC8" w:rsidP="009F6DC8">
      <w:pPr>
        <w:ind w:left="360"/>
        <w:rPr>
          <w:rFonts w:ascii="Arial" w:eastAsia="Arial" w:hAnsi="Arial" w:cs="Arial"/>
        </w:rPr>
      </w:pPr>
      <w:bookmarkStart w:id="34" w:name="_PAR__20_ef08ac52_6273_4932_9724_f3cba2f"/>
      <w:bookmarkEnd w:id="21"/>
      <w:r>
        <w:rPr>
          <w:rFonts w:ascii="Arial" w:eastAsia="Arial" w:hAnsi="Arial" w:cs="Arial"/>
        </w:rPr>
        <w:t>' '</w:t>
      </w:r>
    </w:p>
    <w:p w:rsidR="009F6DC8" w:rsidP="009F6DC8">
      <w:pPr>
        <w:ind w:left="360" w:firstLine="360"/>
        <w:rPr>
          <w:rFonts w:ascii="Arial" w:eastAsia="Arial" w:hAnsi="Arial" w:cs="Arial"/>
        </w:rPr>
      </w:pPr>
      <w:bookmarkStart w:id="35" w:name="_INSTRUCTION__e1392ec8_9b60_4bee_a3e5_96"/>
      <w:bookmarkStart w:id="36" w:name="_PAR__21_14665257_1642_44af_bda4_4c5e6df"/>
      <w:bookmarkEnd w:id="14"/>
      <w:bookmarkEnd w:id="34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9F6DC8" w:rsidP="009F6DC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7" w:name="_SUMMARY__61351071_3a8b_4649_a416_242c0a"/>
      <w:bookmarkStart w:id="38" w:name="_PAGE__2_f05b4c74_56d7_4eb4_970b_c8bcbf3"/>
      <w:bookmarkStart w:id="39" w:name="_PAR__2_e8a73272_49f4_423a_90d6_405300e8"/>
      <w:bookmarkEnd w:id="1"/>
      <w:bookmarkEnd w:id="35"/>
      <w:bookmarkEnd w:id="36"/>
      <w:r>
        <w:rPr>
          <w:rFonts w:ascii="Arial" w:eastAsia="Arial" w:hAnsi="Arial" w:cs="Arial"/>
          <w:b/>
          <w:sz w:val="24"/>
        </w:rPr>
        <w:t>SUMMARY</w:t>
      </w:r>
    </w:p>
    <w:p w:rsidR="009F6DC8" w:rsidP="009F6DC8">
      <w:pPr>
        <w:keepNext/>
        <w:ind w:left="360" w:firstLine="360"/>
        <w:rPr>
          <w:rFonts w:ascii="Arial" w:eastAsia="Arial" w:hAnsi="Arial" w:cs="Arial"/>
        </w:rPr>
      </w:pPr>
      <w:bookmarkStart w:id="40" w:name="_PAR__3_396e6daf_e117_4feb_bb50_9851b4fb"/>
      <w:bookmarkEnd w:id="39"/>
      <w:r>
        <w:rPr>
          <w:rFonts w:ascii="Arial" w:eastAsia="Arial" w:hAnsi="Arial" w:cs="Arial"/>
        </w:rPr>
        <w:t>This amendment replaces the bill and Committee Amendment "A" with funding to the Office of Aging and Disability Services Central Office program to support the long-term care ombudsman in Aroostook County.</w:t>
      </w:r>
    </w:p>
    <w:p w:rsidR="009F6DC8" w:rsidP="009F6DC8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41" w:name="_SPONSOR_BLOCK__e5b3e405_1de0_49f9_8955_"/>
      <w:bookmarkStart w:id="42" w:name="_PAR__4_d36ffabd_e408_42c7_b7cc_3a0ae907"/>
      <w:bookmarkEnd w:id="37"/>
      <w:bookmarkEnd w:id="40"/>
      <w:r>
        <w:rPr>
          <w:rFonts w:ascii="Arial" w:eastAsia="Arial" w:hAnsi="Arial" w:cs="Arial"/>
          <w:b/>
        </w:rPr>
        <w:t>SPONSORED BY: ___________________________________</w:t>
      </w:r>
    </w:p>
    <w:p w:rsidR="009F6DC8" w:rsidP="009F6DC8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43" w:name="_PAR__5_b01bbdcc_4d59_4a30_a241_4945789d"/>
      <w:bookmarkEnd w:id="42"/>
      <w:r>
        <w:rPr>
          <w:rFonts w:ascii="Arial" w:eastAsia="Arial" w:hAnsi="Arial" w:cs="Arial"/>
          <w:b/>
        </w:rPr>
        <w:t>(Senator ROTUNDO, M.)</w:t>
      </w:r>
    </w:p>
    <w:p w:rsidR="00000000" w:rsidRPr="009F6DC8" w:rsidP="009F6DC8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44" w:name="_PAR__6_499a2ec0_47ef_4dc3_9918_af17573f"/>
      <w:bookmarkEnd w:id="43"/>
      <w:r>
        <w:rPr>
          <w:rFonts w:ascii="Arial" w:eastAsia="Arial" w:hAnsi="Arial" w:cs="Arial"/>
          <w:b/>
        </w:rPr>
        <w:t>COUNTY: Androscoggin</w:t>
      </w:r>
      <w:bookmarkEnd w:id="38"/>
      <w:bookmarkEnd w:id="41"/>
      <w:bookmarkEnd w:id="4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LR0538,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Funding to the Office of Aging and Disability Services to Support the Long-term Care Ombudsman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45255"/>
    <w:rsid w:val="008A5943"/>
    <w:rsid w:val="0092322A"/>
    <w:rsid w:val="009367EC"/>
    <w:rsid w:val="0099722B"/>
    <w:rsid w:val="009B3D4F"/>
    <w:rsid w:val="009D6A0B"/>
    <w:rsid w:val="009E724F"/>
    <w:rsid w:val="009F6C9E"/>
    <w:rsid w:val="009F6DC8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A2A45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