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County Jail Funding</w:t>
      </w:r>
    </w:p>
    <w:p w:rsidR="00BD29DD" w:rsidP="00BD29D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5c056f2_5d6b_4b45_a67e_19"/>
      <w:bookmarkStart w:id="1" w:name="_PAGE__1_7d53919a_ce0d_4b9c_83e6_cee9282"/>
      <w:bookmarkStart w:id="2" w:name="_PAR__2_023bb7b4_d2c6_4e86_87a0_0b5ceb92"/>
      <w:r>
        <w:rPr>
          <w:rFonts w:ascii="Arial" w:eastAsia="Arial" w:hAnsi="Arial" w:cs="Arial"/>
          <w:caps/>
        </w:rPr>
        <w:t>L.D. 2232</w:t>
      </w:r>
    </w:p>
    <w:p w:rsidR="00BD29DD" w:rsidP="00BD29D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f9468a1_9dbd_46a0_b8c7_b25889c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D29DD" w:rsidP="00BD29DD">
      <w:pPr>
        <w:spacing w:before="60" w:after="60"/>
        <w:ind w:left="720"/>
        <w:rPr>
          <w:rFonts w:ascii="Arial" w:eastAsia="Arial" w:hAnsi="Arial" w:cs="Arial"/>
        </w:rPr>
      </w:pPr>
      <w:bookmarkStart w:id="4" w:name="_PAR__4_fd48e263_abfb_4040_afb2_91dafb65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BD29DD" w:rsidP="00BD29D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d7fe3c4_854b_4e2a_b7f5_bfc3cd6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D29DD" w:rsidP="00BD29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b93cd53_2eb3_4dda_8742_774e2366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D29DD" w:rsidP="00BD29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d9e87b5_8981_4137_95ed_a0fec39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D29DD" w:rsidP="00BD29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e52e87c_a041_456d_82d2_a8c0903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D29DD" w:rsidP="00BD29D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227f426b_d58f_4871_b1ed_30f6d83e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1507, L.D. 2232, “An Act to Increase County Jail Funding”</w:t>
      </w:r>
    </w:p>
    <w:p w:rsidR="00BD29DD" w:rsidP="00BD29DD">
      <w:pPr>
        <w:ind w:left="360" w:firstLine="360"/>
        <w:rPr>
          <w:rFonts w:ascii="Arial" w:eastAsia="Arial" w:hAnsi="Arial" w:cs="Arial"/>
        </w:rPr>
      </w:pPr>
      <w:bookmarkStart w:id="10" w:name="_INSTRUCTION__b47dd3dc_bdec_47bf_85dd_af"/>
      <w:bookmarkStart w:id="11" w:name="_PAR__10_99018875_d16b_4c1d_99e7_af656f1"/>
      <w:bookmarkEnd w:id="0"/>
      <w:bookmarkEnd w:id="9"/>
      <w:r>
        <w:rPr>
          <w:rFonts w:ascii="Arial" w:eastAsia="Arial" w:hAnsi="Arial" w:cs="Arial"/>
        </w:rPr>
        <w:t>Amend the amendment by striking out everything after the title and inserting the following:</w:t>
      </w:r>
    </w:p>
    <w:p w:rsidR="00BD29DD" w:rsidP="00BD29DD">
      <w:pPr>
        <w:ind w:left="360" w:firstLine="360"/>
        <w:rPr>
          <w:rFonts w:ascii="Arial" w:eastAsia="Arial" w:hAnsi="Arial" w:cs="Arial"/>
        </w:rPr>
      </w:pPr>
      <w:bookmarkStart w:id="12" w:name="_PAR__11_996fe147_476d_4f58_b4e2_1b56c57"/>
      <w:bookmarkEnd w:id="11"/>
      <w:r>
        <w:rPr>
          <w:rFonts w:ascii="Arial" w:eastAsia="Arial" w:hAnsi="Arial" w:cs="Arial"/>
        </w:rPr>
        <w:t>'Amend the bill by striking out everything after the enacting clause and before the emergency clause and inserting the following:</w:t>
      </w:r>
    </w:p>
    <w:p w:rsidR="00BD29DD" w:rsidP="00BD29DD">
      <w:pPr>
        <w:ind w:left="360" w:firstLine="360"/>
        <w:rPr>
          <w:rFonts w:ascii="Arial" w:eastAsia="Arial" w:hAnsi="Arial" w:cs="Arial"/>
        </w:rPr>
      </w:pPr>
      <w:bookmarkStart w:id="13" w:name="_PAR__12_5b81832e_a315_4910_a038_4e63f50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00449B">
        <w:rPr>
          <w:rFonts w:ascii="Arial" w:eastAsia="Arial" w:hAnsi="Arial" w:cs="Arial"/>
          <w:b/>
          <w:sz w:val="24"/>
          <w:szCs w:val="24"/>
        </w:rPr>
        <w:t xml:space="preserve">Credit of funds for county jails for </w:t>
      </w:r>
      <w:r>
        <w:rPr>
          <w:rFonts w:ascii="Arial" w:eastAsia="Arial" w:hAnsi="Arial" w:cs="Arial"/>
          <w:b/>
          <w:sz w:val="24"/>
          <w:szCs w:val="24"/>
        </w:rPr>
        <w:t>jail operations costs</w:t>
      </w:r>
      <w:r w:rsidRPr="0000449B">
        <w:rPr>
          <w:rFonts w:ascii="Arial" w:eastAsia="Arial" w:hAnsi="Arial" w:cs="Arial"/>
          <w:b/>
          <w:sz w:val="24"/>
          <w:szCs w:val="24"/>
        </w:rPr>
        <w:t>.</w:t>
      </w:r>
      <w:r w:rsidRPr="0000449B">
        <w:rPr>
          <w:rFonts w:ascii="Arial" w:eastAsia="Arial" w:hAnsi="Arial" w:cs="Arial"/>
        </w:rPr>
        <w:t xml:space="preserve"> Notwithstanding the Maine Revised Statutes, Title 5, section 1532, in fiscal year 2025-26, prior to the credit of any investment earnings on the Maine Budget Stabilization Fund, the State Controller shall first credit $4,000,000 of investment earnings to the County Jail Operations Fund, Other Special Revenue Fund</w:t>
      </w:r>
      <w:r>
        <w:rPr>
          <w:rFonts w:ascii="Arial" w:eastAsia="Arial" w:hAnsi="Arial" w:cs="Arial"/>
        </w:rPr>
        <w:t>s</w:t>
      </w:r>
      <w:r w:rsidRPr="0000449B">
        <w:rPr>
          <w:rFonts w:ascii="Arial" w:eastAsia="Arial" w:hAnsi="Arial" w:cs="Arial"/>
        </w:rPr>
        <w:t xml:space="preserve"> account in the Department of Corrections for distributions to counties for jail operation</w:t>
      </w:r>
      <w:r>
        <w:rPr>
          <w:rFonts w:ascii="Arial" w:eastAsia="Arial" w:hAnsi="Arial" w:cs="Arial"/>
        </w:rPr>
        <w:t>s</w:t>
      </w:r>
      <w:r w:rsidRPr="0000449B">
        <w:rPr>
          <w:rFonts w:ascii="Arial" w:eastAsia="Arial" w:hAnsi="Arial" w:cs="Arial"/>
        </w:rPr>
        <w:t xml:space="preserve"> costs.</w:t>
      </w:r>
    </w:p>
    <w:p w:rsidR="00BD29DD" w:rsidP="00BD29DD">
      <w:pPr>
        <w:ind w:left="360" w:firstLine="360"/>
        <w:rPr>
          <w:rFonts w:ascii="Arial" w:eastAsia="Arial" w:hAnsi="Arial" w:cs="Arial"/>
        </w:rPr>
      </w:pPr>
      <w:bookmarkStart w:id="14" w:name="_PAR__13_97af0638_faaa_4967_ae91_e8db56b"/>
      <w:bookmarkEnd w:id="13"/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D29DD" w:rsidP="00BD29D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866f61c6_e221_4e16_a255_defacf3"/>
      <w:bookmarkEnd w:id="14"/>
      <w:r>
        <w:rPr>
          <w:rFonts w:ascii="Arial" w:eastAsia="Arial" w:hAnsi="Arial" w:cs="Arial"/>
          <w:b/>
        </w:rPr>
        <w:t>CORRECTIONS, DEPARTMENT OF</w:t>
      </w:r>
    </w:p>
    <w:p w:rsidR="00BD29DD" w:rsidP="00BD29D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5_d06fa753_0661_46bb_ba35_27c8a60"/>
      <w:bookmarkEnd w:id="15"/>
      <w:r>
        <w:rPr>
          <w:rFonts w:ascii="Arial" w:eastAsia="Arial" w:hAnsi="Arial" w:cs="Arial"/>
          <w:b/>
        </w:rPr>
        <w:t>County Jail Operations Fund Z227</w:t>
      </w:r>
    </w:p>
    <w:p w:rsidR="00BD29DD" w:rsidP="00BD29DD">
      <w:pPr>
        <w:ind w:left="360"/>
        <w:rPr>
          <w:rFonts w:ascii="Arial" w:eastAsia="Arial" w:hAnsi="Arial" w:cs="Arial"/>
        </w:rPr>
      </w:pPr>
      <w:bookmarkStart w:id="17" w:name="_PAR__16_49a620b2_1a5c_4487_864f_0321fd5"/>
      <w:bookmarkEnd w:id="16"/>
      <w:r>
        <w:rPr>
          <w:rFonts w:ascii="Arial" w:eastAsia="Arial" w:hAnsi="Arial" w:cs="Arial"/>
        </w:rPr>
        <w:t>Initiative: Provides a one-time allocation to the County Jail Operations Fund for distribution to counties for jail operations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E250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29DD" w:rsidP="00AE250B">
            <w:pPr>
              <w:spacing w:before="0" w:after="0"/>
              <w:rPr>
                <w:rFonts w:ascii="Arial" w:eastAsia="Arial" w:hAnsi="Arial" w:cs="Arial"/>
              </w:rPr>
            </w:pPr>
            <w:bookmarkStart w:id="18" w:name="_PAR__17_3ef0c472_a21c_4bd8_94d5_20144b1"/>
            <w:bookmarkStart w:id="19" w:name="_LINE__26_04ef15aa_7edb_47f8_9873_b3164a"/>
            <w:bookmarkEnd w:id="17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9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6_1eb6b135_7210_4307_9df7_3dbcdf"/>
            <w:r>
              <w:rPr>
                <w:rFonts w:ascii="Arial" w:eastAsia="Arial" w:hAnsi="Arial" w:cs="Arial"/>
                <w:b/>
              </w:rPr>
              <w:t>2025-26</w:t>
            </w:r>
            <w:bookmarkEnd w:id="20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6_cbccb252_a742_4b57_8761_3763a9"/>
            <w:r>
              <w:rPr>
                <w:rFonts w:ascii="Arial" w:eastAsia="Arial" w:hAnsi="Arial" w:cs="Arial"/>
                <w:b/>
              </w:rPr>
              <w:t>2026-27</w:t>
            </w:r>
            <w:bookmarkEnd w:id="21"/>
          </w:p>
        </w:tc>
      </w:tr>
      <w:tr w:rsidTr="00AE250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29DD" w:rsidP="00AE250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2" w:name="_LINE__27_48a9e3f1_6f49_45d2_9645_9cc45c"/>
            <w:r>
              <w:rPr>
                <w:rFonts w:ascii="Arial" w:eastAsia="Arial" w:hAnsi="Arial" w:cs="Arial"/>
              </w:rPr>
              <w:t>All Other</w:t>
            </w:r>
            <w:bookmarkEnd w:id="22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7_e630438b_fe15_432e_8212_e6f0fa"/>
            <w:r>
              <w:rPr>
                <w:rFonts w:ascii="Arial" w:eastAsia="Arial" w:hAnsi="Arial" w:cs="Arial"/>
              </w:rPr>
              <w:t>$4,000,000</w:t>
            </w:r>
            <w:bookmarkEnd w:id="23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7_1c0831bd_9ad5_497d_a926_67346d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</w:tr>
      <w:tr w:rsidTr="00AE250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29DD" w:rsidP="00AE250B">
            <w:pPr>
              <w:spacing w:before="0" w:after="0"/>
              <w:rPr>
                <w:rFonts w:ascii="Arial" w:eastAsia="Arial" w:hAnsi="Arial" w:cs="Arial"/>
              </w:rPr>
            </w:pPr>
            <w:bookmarkStart w:id="25" w:name="_LINE__28_5e9af2d0_adc0_4e90_965d_92efa1"/>
            <w:r>
              <w:rPr>
                <w:rFonts w:ascii="Arial" w:eastAsia="Arial" w:hAnsi="Arial" w:cs="Arial"/>
              </w:rPr>
              <w:t xml:space="preserve"> </w:t>
            </w:r>
            <w:bookmarkEnd w:id="25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8_cced4e18_ea2b_4762_b402_f7806e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8_efd685b9_eda6_4f9c_b2d8_ec200e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</w:tr>
      <w:tr w:rsidTr="00AE250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29DD" w:rsidP="00AE250B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9_d4e9b012_96dc_438b_b98d_32bcd3"/>
            <w:r>
              <w:rPr>
                <w:rFonts w:ascii="Arial" w:eastAsia="Arial" w:hAnsi="Arial" w:cs="Arial"/>
              </w:rPr>
              <w:t>OTHER SPECIAL REVENUE FUNDS TOTAL</w:t>
            </w:r>
            <w:bookmarkEnd w:id="28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9_32bf86ba_eaf0_4036_8488_d48cd8"/>
            <w:r>
              <w:rPr>
                <w:rFonts w:ascii="Arial" w:eastAsia="Arial" w:hAnsi="Arial" w:cs="Arial"/>
              </w:rPr>
              <w:t>$4,000,000</w:t>
            </w:r>
            <w:bookmarkEnd w:id="29"/>
          </w:p>
        </w:tc>
        <w:tc>
          <w:tcPr>
            <w:tcW w:w="1469" w:type="dxa"/>
          </w:tcPr>
          <w:p w:rsidR="00BD29DD" w:rsidP="00AE250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9_1a483e52_cf7f_4d73_bdce_2191d5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</w:tr>
    </w:tbl>
    <w:p w:rsidR="00BD29DD" w:rsidP="00BD29DD">
      <w:pPr>
        <w:ind w:left="360"/>
        <w:rPr>
          <w:rFonts w:ascii="Arial" w:eastAsia="Arial" w:hAnsi="Arial" w:cs="Arial"/>
        </w:rPr>
      </w:pPr>
      <w:bookmarkStart w:id="31" w:name="_PAR__18_eea52b3a_1cf3_41be_9bdf_2bf2f2e"/>
      <w:bookmarkEnd w:id="18"/>
      <w:r>
        <w:rPr>
          <w:rFonts w:ascii="Arial" w:eastAsia="Arial" w:hAnsi="Arial" w:cs="Arial"/>
        </w:rPr>
        <w:t>' '</w:t>
      </w:r>
    </w:p>
    <w:p w:rsidR="00BD29DD" w:rsidP="00BD29DD">
      <w:pPr>
        <w:ind w:left="360" w:firstLine="360"/>
        <w:rPr>
          <w:rFonts w:ascii="Arial" w:eastAsia="Arial" w:hAnsi="Arial" w:cs="Arial"/>
        </w:rPr>
      </w:pPr>
      <w:bookmarkStart w:id="32" w:name="_INSTRUCTION__5ac2b5fd_eb86_4d99_b745_64"/>
      <w:bookmarkStart w:id="33" w:name="_PAR__19_a7ccf48b_d2bd_40c9_b891_93956bb"/>
      <w:bookmarkEnd w:id="10"/>
      <w:bookmarkEnd w:id="3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D29DD" w:rsidP="00BD29D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94d60f11_9f12_420c_a2ab_ce69ef"/>
      <w:bookmarkStart w:id="35" w:name="_PAGE__2_e3b8170e_f2a6_4fee_9319_cdd8ba7"/>
      <w:bookmarkStart w:id="36" w:name="_PAR__2_188dd76f_acd8_45a1_9140_e51458e1"/>
      <w:bookmarkEnd w:id="1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</w:p>
    <w:p w:rsidR="00BD29DD" w:rsidP="00BD29DD">
      <w:pPr>
        <w:ind w:left="360" w:firstLine="360"/>
        <w:rPr>
          <w:rFonts w:ascii="Arial" w:eastAsia="Arial" w:hAnsi="Arial" w:cs="Arial"/>
        </w:rPr>
      </w:pPr>
      <w:bookmarkStart w:id="37" w:name="_PAR__3_46c614a5_5ee3_4622_9741_5193a7e3"/>
      <w:bookmarkEnd w:id="36"/>
      <w:r>
        <w:rPr>
          <w:rFonts w:ascii="Arial" w:eastAsia="Arial" w:hAnsi="Arial" w:cs="Arial"/>
        </w:rPr>
        <w:t xml:space="preserve">This amendment </w:t>
      </w:r>
      <w:r w:rsidRPr="00623BB7">
        <w:rPr>
          <w:rFonts w:ascii="Arial" w:eastAsia="Arial" w:hAnsi="Arial" w:cs="Arial"/>
        </w:rPr>
        <w:t xml:space="preserve">requires that the first $4,000,000 of investment earnings on the Maine Budget Stabilization Fund be credited to the County Jail Operations Fund </w:t>
      </w:r>
      <w:r>
        <w:rPr>
          <w:rFonts w:ascii="Arial" w:eastAsia="Arial" w:hAnsi="Arial" w:cs="Arial"/>
        </w:rPr>
        <w:t>for distributions to counties for jail operations costs</w:t>
      </w:r>
      <w:r w:rsidRPr="00623BB7">
        <w:rPr>
          <w:rFonts w:ascii="Arial" w:eastAsia="Arial" w:hAnsi="Arial" w:cs="Arial"/>
        </w:rPr>
        <w:t>.</w:t>
      </w:r>
    </w:p>
    <w:p w:rsidR="00BD29DD" w:rsidP="00BD29DD">
      <w:pPr>
        <w:keepNext/>
        <w:ind w:left="360" w:firstLine="360"/>
        <w:rPr>
          <w:rFonts w:ascii="Arial" w:eastAsia="Arial" w:hAnsi="Arial" w:cs="Arial"/>
        </w:rPr>
      </w:pPr>
      <w:bookmarkStart w:id="38" w:name="_PAR__4_26c82c70_9709_4ed3_ba6f_f5257c32"/>
      <w:bookmarkEnd w:id="37"/>
      <w:r>
        <w:rPr>
          <w:rFonts w:ascii="Arial" w:eastAsia="Arial" w:hAnsi="Arial" w:cs="Arial"/>
        </w:rPr>
        <w:t>The amendment also replaces the appropriations and allocations section.</w:t>
      </w:r>
    </w:p>
    <w:p w:rsidR="00BD29DD" w:rsidP="00BD29D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9" w:name="_SPONSOR_BLOCK__91123514_c2e1_490d_b82c_"/>
      <w:bookmarkStart w:id="40" w:name="_PAR__5_6f476711_d947_4bac_abf0_1db8c009"/>
      <w:bookmarkEnd w:id="34"/>
      <w:bookmarkEnd w:id="38"/>
      <w:r>
        <w:rPr>
          <w:rFonts w:ascii="Arial" w:eastAsia="Arial" w:hAnsi="Arial" w:cs="Arial"/>
          <w:b/>
        </w:rPr>
        <w:t>SPONSORED BY: ___________________________________</w:t>
      </w:r>
    </w:p>
    <w:p w:rsidR="00BD29DD" w:rsidP="00BD29D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1" w:name="_PAR__6_ae342a39_7c06_45db_9ecf_2cc4e98e"/>
      <w:bookmarkEnd w:id="40"/>
      <w:r>
        <w:rPr>
          <w:rFonts w:ascii="Arial" w:eastAsia="Arial" w:hAnsi="Arial" w:cs="Arial"/>
          <w:b/>
        </w:rPr>
        <w:t>(Senator ROTUNDO, M.)</w:t>
      </w:r>
    </w:p>
    <w:p w:rsidR="00000000" w:rsidRPr="00BD29DD" w:rsidP="00BD29D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2" w:name="_PAR__7_f6f48f10_cc05_44ed_931a_3057b7ff"/>
      <w:bookmarkEnd w:id="41"/>
      <w:r>
        <w:rPr>
          <w:rFonts w:ascii="Arial" w:eastAsia="Arial" w:hAnsi="Arial" w:cs="Arial"/>
          <w:b/>
        </w:rPr>
        <w:t>COUNTY: Androscoggin</w:t>
      </w:r>
      <w:bookmarkEnd w:id="35"/>
      <w:bookmarkEnd w:id="39"/>
      <w:bookmarkEnd w:id="4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LR3072,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County Jail Funding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2232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449B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3BB7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250B"/>
    <w:rsid w:val="00B4353D"/>
    <w:rsid w:val="00B45FFB"/>
    <w:rsid w:val="00B5130C"/>
    <w:rsid w:val="00B97FEC"/>
    <w:rsid w:val="00BC0528"/>
    <w:rsid w:val="00BC3B30"/>
    <w:rsid w:val="00BD29DD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