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 Governing Agricultural Labor Housing Standards</w:t>
      </w:r>
    </w:p>
    <w:p w:rsidR="00360C4B" w:rsidP="00360C4B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3d8f769_b600_4710_8968_6b"/>
      <w:bookmarkStart w:id="1" w:name="_PAGE__1_c9469f36_1d32_4238_91eb_39863e3"/>
      <w:bookmarkStart w:id="2" w:name="_PAR__2_89747638_2d5e_4fb2_980c_3dbd84d5"/>
      <w:r>
        <w:rPr>
          <w:rFonts w:ascii="Arial" w:eastAsia="Arial" w:hAnsi="Arial" w:cs="Arial"/>
          <w:caps/>
        </w:rPr>
        <w:t>L.D. 2089</w:t>
      </w:r>
    </w:p>
    <w:p w:rsidR="00360C4B" w:rsidP="00360C4B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2a0cf61_0b35_47b5_b65e_3db4a54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360C4B" w:rsidP="00360C4B">
      <w:pPr>
        <w:spacing w:before="60" w:after="60"/>
        <w:ind w:left="720"/>
        <w:rPr>
          <w:rFonts w:ascii="Arial" w:eastAsia="Arial" w:hAnsi="Arial" w:cs="Arial"/>
        </w:rPr>
      </w:pPr>
      <w:bookmarkStart w:id="4" w:name="_PAR__4_c4a619f6_4afc_4e37_9fff_ccbcfd95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360C4B" w:rsidP="00360C4B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fa90ad08_4fd9_4355_97ca_88d736e9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360C4B" w:rsidP="00360C4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696dd6e_634c_4ab4_987d_6ad1fb80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360C4B" w:rsidP="00360C4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b2dce27_4663_40b6_b13e_346d15fb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360C4B" w:rsidP="00360C4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326ac8e2_b5c2_497d_962d_27bba89c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360C4B" w:rsidP="00360C4B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ef23d009_5f61_477d_b4d4_ad0062d5"/>
      <w:bookmarkEnd w:id="8"/>
      <w:r>
        <w:rPr>
          <w:rFonts w:ascii="Arial" w:eastAsia="Arial" w:hAnsi="Arial" w:cs="Arial"/>
          <w:szCs w:val="22"/>
        </w:rPr>
        <w:t>HOUSE AMENDMENT “      ” to H.P. 1404, L.D. 2089, “An Act to Amend the Law Governing Agricultural Labor Housing Standards”</w:t>
      </w:r>
    </w:p>
    <w:p w:rsidR="00360C4B" w:rsidP="00360C4B">
      <w:pPr>
        <w:ind w:left="360" w:firstLine="360"/>
        <w:rPr>
          <w:rFonts w:ascii="Arial" w:eastAsia="Arial" w:hAnsi="Arial" w:cs="Arial"/>
        </w:rPr>
      </w:pPr>
      <w:bookmarkStart w:id="10" w:name="_INSTRUCTION__fde089c6_9ecb_4122_a3f0_89"/>
      <w:bookmarkStart w:id="11" w:name="_PAR__10_e5126ac1_ff3e_4d75_8a18_c51d688"/>
      <w:bookmarkEnd w:id="0"/>
      <w:bookmarkEnd w:id="9"/>
      <w:r>
        <w:rPr>
          <w:rFonts w:ascii="Arial" w:eastAsia="Arial" w:hAnsi="Arial" w:cs="Arial"/>
        </w:rPr>
        <w:t>Amend the bill in section 1 in §586 in the first indented paragraph in the last line (page 1, line 15 in L.D.) by striking out the following: "routine technical" and inserting the following: '</w:t>
      </w:r>
      <w:r>
        <w:rPr>
          <w:rFonts w:ascii="Arial" w:eastAsia="Arial" w:hAnsi="Arial" w:cs="Arial"/>
          <w:strike/>
        </w:rPr>
        <w:t>routine technical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major substantive</w:t>
      </w:r>
      <w:r>
        <w:rPr>
          <w:rFonts w:ascii="Arial" w:eastAsia="Arial" w:hAnsi="Arial" w:cs="Arial"/>
        </w:rPr>
        <w:t>'</w:t>
      </w:r>
    </w:p>
    <w:p w:rsidR="00360C4B" w:rsidP="00360C4B">
      <w:pPr>
        <w:ind w:left="360" w:firstLine="360"/>
        <w:rPr>
          <w:rFonts w:ascii="Arial" w:eastAsia="Arial" w:hAnsi="Arial" w:cs="Arial"/>
        </w:rPr>
      </w:pPr>
      <w:bookmarkStart w:id="12" w:name="_INSTRUCTION__685c2a90_5181_439a_8fd3_18"/>
      <w:bookmarkStart w:id="13" w:name="_PAR__11_22e9f213_e981_4c95_96e4_eb18672"/>
      <w:bookmarkEnd w:id="10"/>
      <w:bookmarkEnd w:id="1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360C4B" w:rsidP="00360C4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dccf513e_ed77_43dc_8c0a_60526a"/>
      <w:bookmarkStart w:id="15" w:name="_PAR__12_dd160154_c0e2_4222_a0e7_18084e8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360C4B" w:rsidP="00360C4B">
      <w:pPr>
        <w:keepNext/>
        <w:ind w:left="360" w:firstLine="360"/>
        <w:rPr>
          <w:rFonts w:ascii="Arial" w:eastAsia="Arial" w:hAnsi="Arial" w:cs="Arial"/>
        </w:rPr>
      </w:pPr>
      <w:bookmarkStart w:id="16" w:name="_PAR__13_3ea31236_0803_4ae1_8137_7ff0dd0"/>
      <w:bookmarkEnd w:id="15"/>
      <w:r>
        <w:rPr>
          <w:rFonts w:ascii="Arial" w:eastAsia="Arial" w:hAnsi="Arial" w:cs="Arial"/>
        </w:rPr>
        <w:t>This amendment changes from routine technical to major substantive any rules adopted by the Department of Labor, Bureau of Labor Standards regarding agricultural labor housing standards.</w:t>
      </w:r>
    </w:p>
    <w:p w:rsidR="00360C4B" w:rsidP="00360C4B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ee8947fe_2d74_4ff3_80bd_"/>
      <w:bookmarkStart w:id="18" w:name="_PAR__14_2f4fff60_d30a_456f_8af7_fa79406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360C4B" w:rsidP="00360C4B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f72ec830_6c69_47b5_98be_bb56ba7"/>
      <w:bookmarkEnd w:id="18"/>
      <w:r>
        <w:rPr>
          <w:rFonts w:ascii="Arial" w:eastAsia="Arial" w:hAnsi="Arial" w:cs="Arial"/>
          <w:b/>
        </w:rPr>
        <w:t>(Representative PLUECKER, B.)</w:t>
      </w:r>
    </w:p>
    <w:p w:rsidR="00000000" w:rsidRPr="00360C4B" w:rsidP="00360C4B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f4d41461_1a1a_4079_ba9f_3524087"/>
      <w:bookmarkEnd w:id="19"/>
      <w:r>
        <w:rPr>
          <w:rFonts w:ascii="Arial" w:eastAsia="Arial" w:hAnsi="Arial" w:cs="Arial"/>
          <w:b/>
        </w:rPr>
        <w:t>TOWN: Warren</w:t>
      </w:r>
      <w:bookmarkEnd w:id="1"/>
      <w:bookmarkEnd w:id="17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LR2790,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 Governing Agricultural Labor Housing Standards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0C4B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