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Improve the Convenience of Public Restrooms</w:t>
      </w:r>
    </w:p>
    <w:p w:rsidR="005C3954" w:rsidP="005C3954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3e738b3c_39d0_42c0_9ba2_e2"/>
      <w:bookmarkStart w:id="1" w:name="_PAGE__1_555278bc_fefc_4151_bfa7_e3a2ed6"/>
      <w:bookmarkStart w:id="2" w:name="_PAR__2_6d1d26d8_980a_41cd_b1c5_50c00fb9"/>
      <w:r>
        <w:rPr>
          <w:rFonts w:ascii="Arial" w:eastAsia="Arial" w:hAnsi="Arial" w:cs="Arial"/>
          <w:caps/>
        </w:rPr>
        <w:t>L.D. 675</w:t>
      </w:r>
    </w:p>
    <w:p w:rsidR="005C3954" w:rsidP="005C3954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c170e02c_5a58_48a9_a6ef_cbba3053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5C3954" w:rsidP="005C3954">
      <w:pPr>
        <w:spacing w:before="60" w:after="60"/>
        <w:ind w:left="720"/>
        <w:rPr>
          <w:rFonts w:ascii="Arial" w:eastAsia="Arial" w:hAnsi="Arial" w:cs="Arial"/>
        </w:rPr>
      </w:pPr>
      <w:bookmarkStart w:id="4" w:name="_PAR__4_7a020630_e362_4f90_9629_b6841d52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5C3954" w:rsidP="005C3954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e6688e73_a4f4_42ec_94dc_a4bce07e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5C3954" w:rsidP="005C395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9b83c96d_9001_41cb_b1be_1b753bc6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5C3954" w:rsidP="005C395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86e4f052_306b_40fd_b2a6_06b1a7b7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5C3954" w:rsidP="005C3954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fff2bd5b_da13_4288_862b_053eae0b"/>
      <w:bookmarkEnd w:id="7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5C3954" w:rsidP="005C3954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a4f8e54d_aded_4423_aa62_b2799a28"/>
      <w:bookmarkEnd w:id="8"/>
      <w:r>
        <w:rPr>
          <w:rFonts w:ascii="Arial" w:eastAsia="Arial" w:hAnsi="Arial" w:cs="Arial"/>
          <w:szCs w:val="22"/>
        </w:rPr>
        <w:t>HOUSE AMENDMENT “      ” to COMMITTEE AMENDMENT “A” to H.P. 444, L.D. 675, “An Act to Improve the Convenience of Public Restrooms”</w:t>
      </w:r>
    </w:p>
    <w:p w:rsidR="005C3954" w:rsidP="005C3954">
      <w:pPr>
        <w:ind w:left="360" w:firstLine="360"/>
        <w:rPr>
          <w:rFonts w:ascii="Arial" w:eastAsia="Arial" w:hAnsi="Arial" w:cs="Arial"/>
        </w:rPr>
      </w:pPr>
      <w:bookmarkStart w:id="10" w:name="_INSTRUCTION__0299169f_cd7e_4219_ba74_db"/>
      <w:bookmarkStart w:id="11" w:name="_PAR__10_d0526a25_68f7_478c_9425_be960e5"/>
      <w:bookmarkEnd w:id="0"/>
      <w:bookmarkEnd w:id="9"/>
      <w:r>
        <w:rPr>
          <w:rFonts w:ascii="Arial" w:eastAsia="Arial" w:hAnsi="Arial" w:cs="Arial"/>
        </w:rPr>
        <w:t>Amend the amendment in section 1 in the 6th line (page 1, line 20 in amendment) by striking out the following: "section 1686" and inserting the following: 'sections 1686 and 1686</w:t>
      </w:r>
      <w:r>
        <w:rPr>
          <w:rFonts w:ascii="Arial" w:eastAsia="Arial" w:hAnsi="Arial" w:cs="Arial"/>
        </w:rPr>
        <w:noBreakHyphen/>
        <w:t>A'</w:t>
      </w:r>
    </w:p>
    <w:p w:rsidR="005C3954" w:rsidP="005C3954">
      <w:pPr>
        <w:ind w:left="360" w:firstLine="360"/>
        <w:rPr>
          <w:rFonts w:ascii="Arial" w:eastAsia="Arial" w:hAnsi="Arial" w:cs="Arial"/>
        </w:rPr>
      </w:pPr>
      <w:bookmarkStart w:id="12" w:name="_INSTRUCTION__7969a699_0376_4f38_a843_0f"/>
      <w:bookmarkStart w:id="13" w:name="_PAR__11_c9944d7a_445e_4844_ac56_dda1ddf"/>
      <w:bookmarkEnd w:id="10"/>
      <w:bookmarkEnd w:id="11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5C3954" w:rsidP="005C395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" w:name="_SUMMARY__0a51ec36_ec6e_476f_ae91_494a31"/>
      <w:bookmarkStart w:id="15" w:name="_PAR__12_c4cb8bc1_b903_4cf2_a66d_40169bf"/>
      <w:bookmarkEnd w:id="12"/>
      <w:bookmarkEnd w:id="13"/>
      <w:r>
        <w:rPr>
          <w:rFonts w:ascii="Arial" w:eastAsia="Arial" w:hAnsi="Arial" w:cs="Arial"/>
          <w:b/>
          <w:sz w:val="24"/>
        </w:rPr>
        <w:t>SUMMARY</w:t>
      </w:r>
    </w:p>
    <w:p w:rsidR="005C3954" w:rsidP="005C3954">
      <w:pPr>
        <w:keepNext/>
        <w:ind w:left="360" w:firstLine="360"/>
        <w:rPr>
          <w:rFonts w:ascii="Arial" w:eastAsia="Arial" w:hAnsi="Arial" w:cs="Arial"/>
        </w:rPr>
      </w:pPr>
      <w:bookmarkStart w:id="16" w:name="_PAR__13_5a8e924f_d032_415f_bbd4_f6da610"/>
      <w:bookmarkEnd w:id="15"/>
      <w:r>
        <w:rPr>
          <w:rFonts w:ascii="Arial" w:eastAsia="Arial" w:hAnsi="Arial" w:cs="Arial"/>
        </w:rPr>
        <w:t>This amendment corrects a cross</w:t>
      </w:r>
      <w:r>
        <w:rPr>
          <w:rFonts w:ascii="Arial" w:eastAsia="Arial" w:hAnsi="Arial" w:cs="Arial"/>
        </w:rPr>
        <w:noBreakHyphen/>
        <w:t>reference.</w:t>
      </w:r>
    </w:p>
    <w:p w:rsidR="005C3954" w:rsidP="005C3954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7" w:name="_SPONSOR_BLOCK__52282f56_fd23_4649_8ac4_"/>
      <w:bookmarkStart w:id="18" w:name="_PAR__14_62e4c964_05d1_4ded_a895_6d4e6b5"/>
      <w:bookmarkEnd w:id="14"/>
      <w:bookmarkEnd w:id="16"/>
      <w:r>
        <w:rPr>
          <w:rFonts w:ascii="Arial" w:eastAsia="Arial" w:hAnsi="Arial" w:cs="Arial"/>
          <w:b/>
        </w:rPr>
        <w:t>SPONSORED BY: ___________________________________</w:t>
      </w:r>
    </w:p>
    <w:p w:rsidR="005C3954" w:rsidP="005C3954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19" w:name="_PAR__15_65f8ad8d_3aab_480c_bc54_0d70135"/>
      <w:bookmarkEnd w:id="18"/>
      <w:r>
        <w:rPr>
          <w:rFonts w:ascii="Arial" w:eastAsia="Arial" w:hAnsi="Arial" w:cs="Arial"/>
          <w:b/>
        </w:rPr>
        <w:t>(Representative ROBERTS, T.)</w:t>
      </w:r>
    </w:p>
    <w:p w:rsidR="00000000" w:rsidRPr="005C3954" w:rsidP="005C3954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0" w:name="_PAR__16_b56dbab9_d02e_410a_8bbf_fd122c3"/>
      <w:bookmarkEnd w:id="19"/>
      <w:r>
        <w:rPr>
          <w:rFonts w:ascii="Arial" w:eastAsia="Arial" w:hAnsi="Arial" w:cs="Arial"/>
          <w:b/>
        </w:rPr>
        <w:t>TOWN: South Berwick</w:t>
      </w:r>
      <w:bookmarkEnd w:id="1"/>
      <w:bookmarkEnd w:id="17"/>
      <w:bookmarkEnd w:id="2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LR2023, item 4 - 131st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Improve the Convenience of Public Restrooms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675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C3954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