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Student Hunger and Nutrition Through Expanded Access to Free Milk in Schools</w:t>
      </w:r>
    </w:p>
    <w:p w:rsidR="00C71DC9" w:rsidP="00C71DC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aa4c63f_7cc7_490b_970e_cf"/>
      <w:bookmarkStart w:id="1" w:name="_PAGE__1_ce842f64_6ea0_42fa_8823_8fc1e77"/>
      <w:bookmarkStart w:id="2" w:name="_PAR__2_92b78752_3a6a_4899_bb3b_456fe97d"/>
      <w:r>
        <w:rPr>
          <w:rFonts w:ascii="Arial" w:eastAsia="Arial" w:hAnsi="Arial" w:cs="Arial"/>
          <w:caps/>
        </w:rPr>
        <w:t>L.D. 1128</w:t>
      </w:r>
    </w:p>
    <w:p w:rsidR="00C71DC9" w:rsidP="00C71DC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66c4510_9741_4c2b_af6b_159ba47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71DC9" w:rsidP="00C71DC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d406ac9_c100_4b73_911a_a6b5fc9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C71DC9" w:rsidP="00C71DC9">
      <w:pPr>
        <w:spacing w:before="60" w:after="60"/>
        <w:ind w:left="720"/>
        <w:rPr>
          <w:rFonts w:ascii="Arial" w:eastAsia="Arial" w:hAnsi="Arial" w:cs="Arial"/>
        </w:rPr>
      </w:pPr>
      <w:bookmarkStart w:id="5" w:name="_PAR__5_928fe1ff_3a36_42a7_b818_ab31a5b8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C71DC9" w:rsidP="00C71DC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50cad05_a100_4a62_9342_11abde2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71DC9" w:rsidP="00C71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6ea61f6_074c_4e08_80da_1b69768d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71DC9" w:rsidP="00C71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35197c1_9de5_4219_bc4c_96d889c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71DC9" w:rsidP="00C71DC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e9ead92_e158_4a29_9d41_ab4849d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71DC9" w:rsidP="00C71DC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2f5e309_9a17_40f5_bd05_6ea5a43"/>
      <w:bookmarkEnd w:id="9"/>
      <w:r>
        <w:rPr>
          <w:rFonts w:ascii="Arial" w:eastAsia="Arial" w:hAnsi="Arial" w:cs="Arial"/>
          <w:szCs w:val="22"/>
        </w:rPr>
        <w:t>COMMITTEE AMENDMENT “      ” to S.P. 465, L.D. 1128, “An Act to Address Student Hunger and Nutrition Through Expanded Access to Free Milk in Schools”</w:t>
      </w:r>
    </w:p>
    <w:p w:rsidR="00C71DC9" w:rsidP="00C71DC9">
      <w:pPr>
        <w:ind w:left="360" w:firstLine="360"/>
        <w:rPr>
          <w:rFonts w:ascii="Arial" w:eastAsia="Arial" w:hAnsi="Arial" w:cs="Arial"/>
        </w:rPr>
      </w:pPr>
      <w:bookmarkStart w:id="11" w:name="_INSTRUCTION__4f58ee55_27b7_43b9_9d9a_ff"/>
      <w:bookmarkStart w:id="12" w:name="_PAR__11_0cba965d_54e4_4241_bcf5_925924b"/>
      <w:bookmarkEnd w:id="0"/>
      <w:bookmarkEnd w:id="10"/>
      <w:r>
        <w:rPr>
          <w:rFonts w:ascii="Arial" w:eastAsia="Arial" w:hAnsi="Arial" w:cs="Arial"/>
        </w:rPr>
        <w:t>Amend the bill in section 1 in subsection 1-A in the last 3 lines (page 1, lines 21 to 23 in L.D.) by striking out the following: "</w:t>
      </w:r>
      <w:r>
        <w:rPr>
          <w:rFonts w:ascii="Arial" w:eastAsia="Arial" w:hAnsi="Arial" w:cs="Arial"/>
          <w:u w:val="single"/>
        </w:rPr>
        <w:t>The State shall provide to the public school funding equal to the cost of milk for students who do not receive a meal through the National School Lunch Program.</w:t>
      </w:r>
      <w:r>
        <w:rPr>
          <w:rFonts w:ascii="Arial" w:eastAsia="Arial" w:hAnsi="Arial" w:cs="Arial"/>
        </w:rPr>
        <w:t>"</w:t>
      </w:r>
    </w:p>
    <w:p w:rsidR="00C71DC9" w:rsidP="00C71DC9">
      <w:pPr>
        <w:ind w:left="360" w:firstLine="360"/>
        <w:rPr>
          <w:rFonts w:ascii="Arial" w:eastAsia="Arial" w:hAnsi="Arial" w:cs="Arial"/>
        </w:rPr>
      </w:pPr>
      <w:bookmarkStart w:id="13" w:name="_INSTRUCTION__7a94b757_2151_4755_a5a1_14"/>
      <w:bookmarkStart w:id="14" w:name="_PAR__12_47cc90a5_7502_4b8e_8187_1cd1f6b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71DC9" w:rsidP="00C71D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784f8ba8_1e34_4130_be52_f95652"/>
      <w:bookmarkStart w:id="16" w:name="_PAR__13_991818aa_b156_4b12_a746_0e04ea8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C71DC9" w:rsidP="00C71DC9">
      <w:pPr>
        <w:keepNext/>
        <w:ind w:left="360" w:firstLine="360"/>
        <w:rPr>
          <w:rFonts w:ascii="Arial" w:eastAsia="Arial" w:hAnsi="Arial" w:cs="Arial"/>
        </w:rPr>
      </w:pPr>
      <w:bookmarkStart w:id="17" w:name="_PAR__14_67712fa0_6292_42aa_a3de_73dd7b8"/>
      <w:bookmarkEnd w:id="16"/>
      <w:r>
        <w:rPr>
          <w:rFonts w:ascii="Arial" w:eastAsia="Arial" w:hAnsi="Arial" w:cs="Arial"/>
        </w:rPr>
        <w:t>This amendment, which is the minority report of the committee, strikes the requirement for the State to provide funding for free milk for schools.</w:t>
      </w:r>
    </w:p>
    <w:p w:rsidR="00C71DC9" w:rsidP="00C71DC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" w:name="_FISCAL_NOTE_REQUIRED__198a061e_cd71_4c4"/>
      <w:bookmarkStart w:id="19" w:name="_PAR__15_7977b96f_1ee9_4310_8520_d1186e7"/>
      <w:bookmarkEnd w:id="17"/>
      <w:r>
        <w:rPr>
          <w:rFonts w:ascii="Arial" w:eastAsia="Arial" w:hAnsi="Arial" w:cs="Arial"/>
          <w:b/>
        </w:rPr>
        <w:t>FISCAL NOTE REQUIRED</w:t>
      </w:r>
    </w:p>
    <w:p w:rsidR="00000000" w:rsidRPr="00C71DC9" w:rsidP="00C71DC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0" w:name="_PAR__16_afc49925_e7b6_43cb_9eae_b1a8b1e"/>
      <w:bookmarkEnd w:id="19"/>
      <w:r>
        <w:rPr>
          <w:rFonts w:ascii="Arial" w:eastAsia="Arial" w:hAnsi="Arial" w:cs="Arial"/>
          <w:b/>
        </w:rPr>
        <w:t>(See attached)</w:t>
      </w:r>
      <w:bookmarkEnd w:id="1"/>
      <w:bookmarkEnd w:id="15"/>
      <w:bookmarkEnd w:id="1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LR0852,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Student Hunger and Nutrition Through Expanded Access to Free Milk in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1DC9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