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the Commission to Recommend Cost-effective, Safe, Administrable and Healthful Programs to Reduce Violence in Prisons and Jails</w:t>
      </w:r>
    </w:p>
    <w:p w:rsidR="00CB40A8" w:rsidP="00CB40A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3ddca58_f0fa_4d3a_8ef6_87"/>
      <w:bookmarkStart w:id="1" w:name="_PAGE__1_ca0e5446_f625_4c71_a3c1_79c37b9"/>
      <w:bookmarkStart w:id="2" w:name="_PAR__2_928fd949_bcc0_4d45_957a_461557fa"/>
      <w:r>
        <w:rPr>
          <w:rFonts w:ascii="Arial" w:eastAsia="Arial" w:hAnsi="Arial" w:cs="Arial"/>
          <w:caps/>
        </w:rPr>
        <w:t>L.D. 1543</w:t>
      </w:r>
    </w:p>
    <w:p w:rsidR="00CB40A8" w:rsidP="00CB40A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3fb7cb3_704d_4816_a712_8c4b1af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B40A8" w:rsidP="00CB40A8">
      <w:pPr>
        <w:spacing w:before="60" w:after="60"/>
        <w:ind w:left="720"/>
        <w:rPr>
          <w:rFonts w:ascii="Arial" w:eastAsia="Arial" w:hAnsi="Arial" w:cs="Arial"/>
        </w:rPr>
      </w:pPr>
      <w:bookmarkStart w:id="4" w:name="_PAR__4_82e8fcc5_23a5_4dde_8dda_72308341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CB40A8" w:rsidP="00CB40A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c179070_8bdd_4962_b179_ec357dad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B40A8" w:rsidP="00CB40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f92efab_8f43_4bd9_9f32_413a4fc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B40A8" w:rsidP="00CB40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2d328b1_2881_468f_a0db_84dfdc2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B40A8" w:rsidP="00CB40A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fefa0be_1ced_49eb_9ed8_2beb0c9b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B40A8" w:rsidP="00CB40A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0aecd01a_c585_4d35_bfdc_02884884"/>
      <w:bookmarkEnd w:id="8"/>
      <w:r>
        <w:rPr>
          <w:rFonts w:ascii="Arial" w:eastAsia="Arial" w:hAnsi="Arial" w:cs="Arial"/>
          <w:szCs w:val="22"/>
        </w:rPr>
        <w:t>HOUSE AMENDMENT “      ” to H.P. 995, L.D. 1543, “Resolve, to Establish the Commission to Recommend Cost-effective, Safe, Administrable and Healthful Programs to Reduce Violence in Prisons and Jails”</w:t>
      </w:r>
    </w:p>
    <w:p w:rsidR="00CB40A8" w:rsidP="00CB40A8">
      <w:pPr>
        <w:ind w:left="360" w:firstLine="360"/>
        <w:rPr>
          <w:rFonts w:ascii="Arial" w:eastAsia="Arial" w:hAnsi="Arial" w:cs="Arial"/>
        </w:rPr>
      </w:pPr>
      <w:bookmarkStart w:id="10" w:name="_INSTRUCTION__1531d1a1_e767_497f_8be5_89"/>
      <w:bookmarkStart w:id="11" w:name="_PAR__10_8bfafe82_bc6b_4f0c_9b61_77c1743"/>
      <w:bookmarkEnd w:id="0"/>
      <w:bookmarkEnd w:id="9"/>
      <w:r>
        <w:rPr>
          <w:rFonts w:ascii="Arial" w:eastAsia="Arial" w:hAnsi="Arial" w:cs="Arial"/>
        </w:rPr>
        <w:t>Amend the resolve by striking out all of the emergency preamble and emergency clause.</w:t>
      </w:r>
    </w:p>
    <w:p w:rsidR="00CB40A8" w:rsidP="00CB40A8">
      <w:pPr>
        <w:ind w:left="360" w:firstLine="360"/>
        <w:rPr>
          <w:rFonts w:ascii="Arial" w:eastAsia="Arial" w:hAnsi="Arial" w:cs="Arial"/>
        </w:rPr>
      </w:pPr>
      <w:bookmarkStart w:id="12" w:name="_INSTRUCTION__0b68b2a3_ab68_4886_8bc6_e4"/>
      <w:bookmarkStart w:id="13" w:name="_PAR__11_33692d0f_2c61_42ac_a357_d9fcf94"/>
      <w:bookmarkEnd w:id="10"/>
      <w:bookmarkEnd w:id="11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CB40A8" w:rsidP="00CB40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cc5ef529_3d89_4fbc_8161_bc4d6c"/>
      <w:bookmarkStart w:id="15" w:name="_PAR__12_4d8b2118_c3f4_4221_88e7_598f10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CB40A8" w:rsidP="00CB40A8">
      <w:pPr>
        <w:keepNext/>
        <w:ind w:left="360" w:firstLine="360"/>
        <w:rPr>
          <w:rFonts w:ascii="Arial" w:eastAsia="Arial" w:hAnsi="Arial" w:cs="Arial"/>
        </w:rPr>
      </w:pPr>
      <w:bookmarkStart w:id="16" w:name="_PAR__13_0d337e6d_e2a2_4c63_ac88_7b6ff4e"/>
      <w:bookmarkEnd w:id="15"/>
      <w:r>
        <w:rPr>
          <w:rFonts w:ascii="Arial" w:eastAsia="Arial" w:hAnsi="Arial" w:cs="Arial"/>
        </w:rPr>
        <w:t>This amendment removes the emergency preamble and emergency clause.</w:t>
      </w:r>
    </w:p>
    <w:p w:rsidR="00CB40A8" w:rsidP="00CB40A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cfef0f26_4f95_4b60_81c2_"/>
      <w:bookmarkStart w:id="18" w:name="_PAR__14_c5da6b6f_14ce_4aa4_83c2_20678ac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CB40A8" w:rsidP="00CB40A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c36e60e8_b47a_47cd_8d01_5711672"/>
      <w:bookmarkEnd w:id="18"/>
      <w:r>
        <w:rPr>
          <w:rFonts w:ascii="Arial" w:eastAsia="Arial" w:hAnsi="Arial" w:cs="Arial"/>
          <w:b/>
        </w:rPr>
        <w:t>(Representative MOONEN, M.)</w:t>
      </w:r>
    </w:p>
    <w:p w:rsidR="00000000" w:rsidRPr="00CB40A8" w:rsidP="00CB40A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6c95c7fd_866e_4ac9_b6e6_d1d7125"/>
      <w:bookmarkEnd w:id="19"/>
      <w:r>
        <w:rPr>
          <w:rFonts w:ascii="Arial" w:eastAsia="Arial" w:hAnsi="Arial" w:cs="Arial"/>
          <w:b/>
        </w:rPr>
        <w:t>TOWN: Portland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LR2081,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the Commission to Recommend Cost-effective, Safe, Administrable and Healthful Programs to Reduce Violence in Prisons and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40A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