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Heating Relief with Tax-free Home Energy Savings Accounts</w:t>
      </w:r>
    </w:p>
    <w:p w:rsidR="006E38F7" w:rsidP="006E38F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bb000a7_651f_4026_b900_99"/>
      <w:bookmarkStart w:id="1" w:name="_PAGE__1_f47b584b_e000_47c0_b1b6_f123f67"/>
      <w:bookmarkStart w:id="2" w:name="_PAR__2_daf3a07d_c6d9_4e40_9815_bbd3bc41"/>
      <w:r>
        <w:rPr>
          <w:rFonts w:ascii="Arial" w:eastAsia="Arial" w:hAnsi="Arial" w:cs="Arial"/>
          <w:caps/>
        </w:rPr>
        <w:t>L.D. 1873</w:t>
      </w:r>
    </w:p>
    <w:p w:rsidR="006E38F7" w:rsidP="006E38F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2d0a23e_5a51_417e_b7d9_47fd958f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E38F7" w:rsidP="006E38F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04acd77_bb0a_4fe7_b575_a8d1576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6E38F7" w:rsidP="006E38F7">
      <w:pPr>
        <w:spacing w:before="60" w:after="60"/>
        <w:ind w:left="720"/>
        <w:rPr>
          <w:rFonts w:ascii="Arial" w:eastAsia="Arial" w:hAnsi="Arial" w:cs="Arial"/>
        </w:rPr>
      </w:pPr>
      <w:bookmarkStart w:id="5" w:name="_PAR__5_abf00cb1_9a03_4175_9340_aada059c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6E38F7" w:rsidP="006E38F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923e92d_8194_4a20_9c15_c511177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E38F7" w:rsidP="006E38F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e957f47_8377_4ea0_a059_e076b0e1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E38F7" w:rsidP="006E38F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9727800_c017_4541_b04a_52bab29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E38F7" w:rsidP="006E38F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290e6bf_ddc6_4f70_9b60_a510d0f2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E38F7" w:rsidP="006E38F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575e539_7e0b_45af_9ab0_b02e4c1"/>
      <w:bookmarkEnd w:id="9"/>
      <w:r>
        <w:rPr>
          <w:rFonts w:ascii="Arial" w:eastAsia="Arial" w:hAnsi="Arial" w:cs="Arial"/>
          <w:szCs w:val="22"/>
        </w:rPr>
        <w:t>COMMITTEE AMENDMENT “      ” to S.P. 757, L.D. 1873, “An Act to Provide Heating Relief with Tax-free Home Energy Savings Accounts”</w:t>
      </w:r>
    </w:p>
    <w:p w:rsidR="006E38F7" w:rsidP="006E38F7">
      <w:pPr>
        <w:ind w:left="360" w:firstLine="360"/>
        <w:rPr>
          <w:rFonts w:ascii="Arial" w:eastAsia="Arial" w:hAnsi="Arial" w:cs="Arial"/>
        </w:rPr>
      </w:pPr>
      <w:bookmarkStart w:id="11" w:name="_INSTRUCTION__9bebe18c_97cb_46ff_9108_aa"/>
      <w:bookmarkStart w:id="12" w:name="_PAR__11_8e6c1384_bc15_43b0_adf7_3149558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6E38F7" w:rsidP="006E38F7">
      <w:pPr>
        <w:ind w:left="360"/>
        <w:rPr>
          <w:rFonts w:ascii="Arial" w:eastAsia="Arial" w:hAnsi="Arial" w:cs="Arial"/>
        </w:rPr>
      </w:pPr>
      <w:bookmarkStart w:id="13" w:name="_PAR__12_6abd0aab_a532_4da2_b9bf_7e9d3fa"/>
      <w:bookmarkEnd w:id="12"/>
      <w:r>
        <w:rPr>
          <w:rFonts w:ascii="Arial" w:eastAsia="Arial" w:hAnsi="Arial" w:cs="Arial"/>
          <w:b/>
        </w:rPr>
        <w:t>'An Act to Provide Electricity Cost Relief for Households Through an Income Tax Deduction'</w:t>
      </w:r>
    </w:p>
    <w:p w:rsidR="006E38F7" w:rsidP="006E38F7">
      <w:pPr>
        <w:ind w:left="360" w:firstLine="360"/>
        <w:rPr>
          <w:rFonts w:ascii="Arial" w:eastAsia="Arial" w:hAnsi="Arial" w:cs="Arial"/>
        </w:rPr>
      </w:pPr>
      <w:bookmarkStart w:id="14" w:name="_INSTRUCTION__fa498791_3b28_4657_83b0_aa"/>
      <w:bookmarkStart w:id="15" w:name="_PAR__13_f7614ebc_821e_4ef8_865a_b7c8d66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6E38F7" w:rsidP="006E38F7">
      <w:pPr>
        <w:ind w:left="360" w:firstLine="360"/>
        <w:rPr>
          <w:rFonts w:ascii="Arial" w:eastAsia="Arial" w:hAnsi="Arial" w:cs="Arial"/>
        </w:rPr>
      </w:pPr>
      <w:bookmarkStart w:id="16" w:name="_PAR__14_8b747444_bb89_4149_ad35_00983ff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36 MRSA §5122, sub-§2, ¶AAA</w:t>
      </w:r>
      <w:r>
        <w:rPr>
          <w:rFonts w:ascii="Arial" w:eastAsia="Arial" w:hAnsi="Arial" w:cs="Arial"/>
        </w:rPr>
        <w:t xml:space="preserve"> is enacted to read:</w:t>
      </w:r>
    </w:p>
    <w:p w:rsidR="006E38F7" w:rsidP="006E38F7">
      <w:pPr>
        <w:ind w:left="720"/>
        <w:rPr>
          <w:rFonts w:ascii="Arial" w:eastAsia="Arial" w:hAnsi="Arial" w:cs="Arial"/>
        </w:rPr>
      </w:pPr>
      <w:bookmarkStart w:id="17" w:name="_PAR__15_9d9f948f_e181_4030_9c4a_734c8e3"/>
      <w:bookmarkEnd w:id="16"/>
      <w:r>
        <w:rPr>
          <w:rFonts w:ascii="Arial" w:eastAsia="Arial" w:hAnsi="Arial" w:cs="Arial"/>
          <w:u w:val="single"/>
        </w:rPr>
        <w:t>AAA.  For taxable years beginning on or after January 1, 2024, an amount up to $2,500 paid during the taxable year for electricity billed for use in the taxpayer's household.  No more than $2,500 may be deducted for any one household. For the purposes of this paragraph, "household" has the same meaning as in section 6201, subsection 6.</w:t>
      </w:r>
    </w:p>
    <w:p w:rsidR="006E38F7" w:rsidP="006E38F7">
      <w:pPr>
        <w:ind w:left="360" w:firstLine="360"/>
        <w:rPr>
          <w:rFonts w:ascii="Arial" w:eastAsia="Arial" w:hAnsi="Arial" w:cs="Arial"/>
        </w:rPr>
      </w:pPr>
      <w:bookmarkStart w:id="18" w:name="_PAR__16_052cd8b7_7ad9_4dc8_8873_9363db6"/>
      <w:bookmarkEnd w:id="17"/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E38F7" w:rsidP="006E38F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7_b3343380_d6b3_4684_8f00_4458e35"/>
      <w:bookmarkEnd w:id="18"/>
      <w:r>
        <w:rPr>
          <w:rFonts w:ascii="Arial" w:eastAsia="Arial" w:hAnsi="Arial" w:cs="Arial"/>
          <w:b/>
        </w:rPr>
        <w:t>ADMINISTRATIVE AND FINANCIAL SERVICES, DEPARTMENT OF</w:t>
      </w:r>
    </w:p>
    <w:p w:rsidR="006E38F7" w:rsidP="006E38F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18_f2bbc139_f783_4536_8310_445c4cf"/>
      <w:bookmarkEnd w:id="19"/>
      <w:r>
        <w:rPr>
          <w:rFonts w:ascii="Arial" w:eastAsia="Arial" w:hAnsi="Arial" w:cs="Arial"/>
          <w:b/>
        </w:rPr>
        <w:t>Revenue Services, Bureau of 0002</w:t>
      </w:r>
    </w:p>
    <w:p w:rsidR="006E38F7" w:rsidP="006E38F7">
      <w:pPr>
        <w:ind w:left="360"/>
        <w:rPr>
          <w:rFonts w:ascii="Arial" w:eastAsia="Arial" w:hAnsi="Arial" w:cs="Arial"/>
        </w:rPr>
      </w:pPr>
      <w:bookmarkStart w:id="21" w:name="_PAR__19_d5e655f5_b6da_405c_93ac_dd7c31e"/>
      <w:bookmarkEnd w:id="20"/>
      <w:r>
        <w:rPr>
          <w:rFonts w:ascii="Arial" w:eastAsia="Arial" w:hAnsi="Arial" w:cs="Arial"/>
        </w:rPr>
        <w:t>Initiative: Provides one-time funding for computer programming costs related to an income tax deduction for electricity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22" w:name="_PAR__20_4a00fdf1_27bb_424c_9831_65473f2"/>
            <w:bookmarkStart w:id="23" w:name="_LINE__27_2235d9ba_f9fb_4b30_b4b0_b41814"/>
            <w:bookmarkEnd w:id="21"/>
            <w:r>
              <w:rPr>
                <w:rFonts w:ascii="Arial" w:eastAsia="Arial" w:hAnsi="Arial" w:cs="Arial"/>
                <w:b/>
              </w:rPr>
              <w:t>GENERAL FUND</w:t>
            </w:r>
            <w:bookmarkEnd w:id="23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7_d8d47442_5289_474a_a834_1ad6c3"/>
            <w:r>
              <w:rPr>
                <w:rFonts w:ascii="Arial" w:eastAsia="Arial" w:hAnsi="Arial" w:cs="Arial"/>
                <w:b/>
              </w:rPr>
              <w:t>2023-24</w:t>
            </w:r>
            <w:bookmarkEnd w:id="24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7_cc6ab2ab_8ccc_4c5b_8726_680c7b"/>
            <w:r>
              <w:rPr>
                <w:rFonts w:ascii="Arial" w:eastAsia="Arial" w:hAnsi="Arial" w:cs="Arial"/>
                <w:b/>
              </w:rPr>
              <w:t>2024-25</w:t>
            </w:r>
            <w:bookmarkEnd w:id="25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8_9ac9b276_c85e_4f0b_8c7c_e49ddb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8_279540f1_0fd7_442a_a410_f3e4d0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8_2389f0d9_d665_4c6c_bd18_a234b8"/>
            <w:r>
              <w:rPr>
                <w:rFonts w:ascii="Arial" w:eastAsia="Arial" w:hAnsi="Arial" w:cs="Arial"/>
              </w:rPr>
              <w:t>$11,000</w:t>
            </w:r>
            <w:bookmarkEnd w:id="28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9_e5972054_aeed_4770_9c03_cc28f4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9_6593ebf1_228c_4c3e_aa6d_282605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9_8edddab3_bd32_4bb3_a0b2_d328b0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30_30e746b8_f557_4ff2_a4dd_670def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30_2d5c3001_60c8_4d3a_ba06_a0e427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0_9ea062fb_67df_423a_aee1_d62e31"/>
            <w:r>
              <w:rPr>
                <w:rFonts w:ascii="Arial" w:eastAsia="Arial" w:hAnsi="Arial" w:cs="Arial"/>
              </w:rPr>
              <w:t>$11,000</w:t>
            </w:r>
            <w:bookmarkEnd w:id="34"/>
          </w:p>
        </w:tc>
      </w:tr>
    </w:tbl>
    <w:p w:rsidR="006E38F7" w:rsidP="006E38F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5" w:name="_PAR__21_23444f46_7101_4cbc_b49b_70154d2"/>
      <w:bookmarkEnd w:id="22"/>
      <w:r>
        <w:rPr>
          <w:rFonts w:ascii="Arial" w:eastAsia="Arial" w:hAnsi="Arial" w:cs="Arial"/>
          <w:b/>
        </w:rPr>
        <w:t>Revenue Services, Bureau of 0002</w:t>
      </w:r>
    </w:p>
    <w:p w:rsidR="006E38F7" w:rsidP="006E38F7">
      <w:pPr>
        <w:ind w:left="360"/>
        <w:rPr>
          <w:rFonts w:ascii="Arial" w:eastAsia="Arial" w:hAnsi="Arial" w:cs="Arial"/>
        </w:rPr>
      </w:pPr>
      <w:bookmarkStart w:id="36" w:name="_PAGE__2_f8d522f9_549f_4e85_8998_7ffc9ee"/>
      <w:bookmarkStart w:id="37" w:name="_PAR__2_6f992ff8_41f9_4094_b4cb_8f946c93"/>
      <w:bookmarkEnd w:id="1"/>
      <w:bookmarkEnd w:id="35"/>
      <w:r>
        <w:rPr>
          <w:rFonts w:ascii="Arial" w:eastAsia="Arial" w:hAnsi="Arial" w:cs="Arial"/>
        </w:rPr>
        <w:t>Initiative: Establishes one Senior Tax Examiner and 2 Tax Examiner positions, effective October 1, 2024, to audit individual income tax returns associated with an income tax deduction for electricity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PAR__3_69ac743b_6130_4773_93a6_06997e8c"/>
            <w:bookmarkStart w:id="39" w:name="_LINE__4_670d8a39_bacb_439d_88e5_1e82ca1"/>
            <w:bookmarkEnd w:id="37"/>
            <w:r>
              <w:rPr>
                <w:rFonts w:ascii="Arial" w:eastAsia="Arial" w:hAnsi="Arial" w:cs="Arial"/>
                <w:b/>
              </w:rPr>
              <w:t>GENERAL FUND</w:t>
            </w:r>
            <w:bookmarkEnd w:id="39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4_047cc19a_21a4_400c_83f1_033bbcf"/>
            <w:r>
              <w:rPr>
                <w:rFonts w:ascii="Arial" w:eastAsia="Arial" w:hAnsi="Arial" w:cs="Arial"/>
                <w:b/>
              </w:rPr>
              <w:t>2023-24</w:t>
            </w:r>
            <w:bookmarkEnd w:id="40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4_234b42bc_2c78_4c5c_801f_284218a"/>
            <w:r>
              <w:rPr>
                <w:rFonts w:ascii="Arial" w:eastAsia="Arial" w:hAnsi="Arial" w:cs="Arial"/>
                <w:b/>
              </w:rPr>
              <w:t>2024-25</w:t>
            </w:r>
            <w:bookmarkEnd w:id="41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5_fc6e067c_af1c_463c_abb7_d218283"/>
            <w:r>
              <w:rPr>
                <w:rFonts w:ascii="Arial" w:eastAsia="Arial" w:hAnsi="Arial" w:cs="Arial"/>
              </w:rPr>
              <w:t>POSITIONS - LEGISLATIVE COUNT</w:t>
            </w:r>
            <w:bookmarkEnd w:id="42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5_f13166e5_a3ee_4294_83f8_5fee990"/>
            <w:r>
              <w:rPr>
                <w:rFonts w:ascii="Arial" w:eastAsia="Arial" w:hAnsi="Arial" w:cs="Arial"/>
              </w:rPr>
              <w:t>0.000</w:t>
            </w:r>
            <w:bookmarkEnd w:id="43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5_973f0347_9217_47ed_b7a3_fca2308"/>
            <w:r>
              <w:rPr>
                <w:rFonts w:ascii="Arial" w:eastAsia="Arial" w:hAnsi="Arial" w:cs="Arial"/>
              </w:rPr>
              <w:t>3.000</w:t>
            </w:r>
            <w:bookmarkEnd w:id="44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5" w:name="_LINE__6_88367cf8_2fee_4be9_91e2_a031e11"/>
            <w:r>
              <w:rPr>
                <w:rFonts w:ascii="Arial" w:eastAsia="Arial" w:hAnsi="Arial" w:cs="Arial"/>
              </w:rPr>
              <w:t>Personal Services</w:t>
            </w:r>
            <w:bookmarkEnd w:id="45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6_a868556c_6dae_4a4f_81d4_ac06f9c"/>
            <w:r>
              <w:rPr>
                <w:rFonts w:ascii="Arial" w:eastAsia="Arial" w:hAnsi="Arial" w:cs="Arial"/>
              </w:rPr>
              <w:t>$0</w:t>
            </w:r>
            <w:bookmarkEnd w:id="46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6_d1355bb3_2c57_4a73_9e0c_e216cd4"/>
            <w:r>
              <w:rPr>
                <w:rFonts w:ascii="Arial" w:eastAsia="Arial" w:hAnsi="Arial" w:cs="Arial"/>
              </w:rPr>
              <w:t>$283,267</w:t>
            </w:r>
            <w:bookmarkEnd w:id="47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8" w:name="_LINE__7_741cd503_6bb9_466a_ae92_303ddf8"/>
            <w:r>
              <w:rPr>
                <w:rFonts w:ascii="Arial" w:eastAsia="Arial" w:hAnsi="Arial" w:cs="Arial"/>
              </w:rPr>
              <w:t>All Other</w:t>
            </w:r>
            <w:bookmarkEnd w:id="48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7_f4dde563_08ed_44d8_a3c9_92061fb"/>
            <w:r>
              <w:rPr>
                <w:rFonts w:ascii="Arial" w:eastAsia="Arial" w:hAnsi="Arial" w:cs="Arial"/>
              </w:rPr>
              <w:t>$0</w:t>
            </w:r>
            <w:bookmarkEnd w:id="49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7_b6a1bfa6_4ee8_4450_9a69_7721fd2"/>
            <w:r>
              <w:rPr>
                <w:rFonts w:ascii="Arial" w:eastAsia="Arial" w:hAnsi="Arial" w:cs="Arial"/>
              </w:rPr>
              <w:t>$17,454</w:t>
            </w:r>
            <w:bookmarkEnd w:id="50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51" w:name="_LINE__8_f073e5ae_93e7_4d7f_b6ef_145efa3"/>
            <w:r>
              <w:rPr>
                <w:rFonts w:ascii="Arial" w:eastAsia="Arial" w:hAnsi="Arial" w:cs="Arial"/>
              </w:rPr>
              <w:t xml:space="preserve"> </w:t>
            </w:r>
            <w:bookmarkEnd w:id="51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8_eb7647d2_60c0_4a8c_99d6_0d9ceb9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8_fa8cc40a_8fcc_4621_8f2d_3fa9b55"/>
            <w:r>
              <w:rPr>
                <w:rFonts w:ascii="Arial" w:eastAsia="Arial" w:hAnsi="Arial" w:cs="Arial"/>
              </w:rPr>
              <w:t>__________</w:t>
            </w:r>
            <w:bookmarkEnd w:id="53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9_0f2a4dbf_bd4f_408c_8a1b_b53cf08"/>
            <w:r>
              <w:rPr>
                <w:rFonts w:ascii="Arial" w:eastAsia="Arial" w:hAnsi="Arial" w:cs="Arial"/>
              </w:rPr>
              <w:t>GENERAL FUND TOTAL</w:t>
            </w:r>
            <w:bookmarkEnd w:id="54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9_149cf67d_4618_4c0b_8e44_60e19eb"/>
            <w:r>
              <w:rPr>
                <w:rFonts w:ascii="Arial" w:eastAsia="Arial" w:hAnsi="Arial" w:cs="Arial"/>
              </w:rPr>
              <w:t>$0</w:t>
            </w:r>
            <w:bookmarkEnd w:id="55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9_68e933ea_acc4_40be_bf15_5c88b8a"/>
            <w:r>
              <w:rPr>
                <w:rFonts w:ascii="Arial" w:eastAsia="Arial" w:hAnsi="Arial" w:cs="Arial"/>
              </w:rPr>
              <w:t>$300,721</w:t>
            </w:r>
            <w:bookmarkEnd w:id="56"/>
          </w:p>
        </w:tc>
      </w:tr>
    </w:tbl>
    <w:p w:rsidR="006E38F7" w:rsidP="006E38F7">
      <w:pPr>
        <w:ind w:left="360"/>
        <w:rPr>
          <w:rFonts w:ascii="Arial" w:eastAsia="Arial" w:hAnsi="Arial" w:cs="Arial"/>
        </w:rPr>
      </w:pPr>
      <w:bookmarkStart w:id="57" w:name="_PAR__4_0a413563_776f_4dc8_ab5f_59201a7b"/>
      <w:bookmarkEnd w:id="3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PAR__5_1d54cd82_215c_4236_b293_0f04fb11"/>
            <w:bookmarkStart w:id="59" w:name="_LINE__11_b6303d36_da65_4563_b6d6_a78150"/>
            <w:bookmarkEnd w:id="57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59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60" w:name="_LINE__12_972ed2c5_65f5_438e_958d_672a50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60"/>
          </w:p>
        </w:tc>
        <w:tc>
          <w:tcPr>
            <w:tcW w:w="14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11_2e72b879_177b_4f50_a551_48b4ef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14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11_410d6e97_df2a_432e_98c4_3b0f14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13_994cb81c_7f03_4f8f_96ea_9d0774"/>
            <w:r>
              <w:rPr>
                <w:rFonts w:ascii="Arial" w:eastAsia="Arial" w:hAnsi="Arial" w:cs="Arial"/>
                <w:b/>
              </w:rPr>
              <w:t>DEPARTMENT TOTALS</w:t>
            </w:r>
            <w:bookmarkEnd w:id="63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13_0b4f5bd1_e218_4a28_838b_3030d6"/>
            <w:r>
              <w:rPr>
                <w:rFonts w:ascii="Arial" w:eastAsia="Arial" w:hAnsi="Arial" w:cs="Arial"/>
                <w:b/>
              </w:rPr>
              <w:t>2023-24</w:t>
            </w:r>
            <w:bookmarkEnd w:id="64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3_d30d15a7_8f7b_4e80_9365_92644f"/>
            <w:r>
              <w:rPr>
                <w:rFonts w:ascii="Arial" w:eastAsia="Arial" w:hAnsi="Arial" w:cs="Arial"/>
                <w:b/>
              </w:rPr>
              <w:t>2024-25</w:t>
            </w:r>
            <w:bookmarkEnd w:id="65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66" w:name="_LINE__14_6e4a03f8_4ff5_4553_bf5d_37e173"/>
            <w:r>
              <w:rPr>
                <w:rFonts w:ascii="Arial" w:eastAsia="Arial" w:hAnsi="Arial" w:cs="Arial"/>
              </w:rPr>
              <w:t xml:space="preserve"> </w:t>
            </w:r>
            <w:bookmarkEnd w:id="66"/>
          </w:p>
        </w:tc>
        <w:tc>
          <w:tcPr>
            <w:tcW w:w="14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14_04745f03_6e4a_4786_9039_1e5410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14_2c36aba2_4adf_442d_be16_c5014a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9" w:name="_LINE__15_51739bd3_474f_424f_8f84_7417c9"/>
            <w:r>
              <w:rPr>
                <w:rFonts w:ascii="Arial" w:eastAsia="Arial" w:hAnsi="Arial" w:cs="Arial"/>
                <w:b/>
              </w:rPr>
              <w:t>GENERAL FUND</w:t>
            </w:r>
            <w:bookmarkEnd w:id="69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15_ad64f570_32df_4511_a314_25a4e6"/>
            <w:r>
              <w:rPr>
                <w:rFonts w:ascii="Arial" w:eastAsia="Arial" w:hAnsi="Arial" w:cs="Arial"/>
                <w:b/>
              </w:rPr>
              <w:t>$0</w:t>
            </w:r>
            <w:bookmarkEnd w:id="70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15_a16627eb_5393_4d08_a810_a4e2ae"/>
            <w:r>
              <w:rPr>
                <w:rFonts w:ascii="Arial" w:eastAsia="Arial" w:hAnsi="Arial" w:cs="Arial"/>
                <w:b/>
              </w:rPr>
              <w:t>$311,721</w:t>
            </w:r>
            <w:bookmarkEnd w:id="71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72" w:name="_LINE__16_39905e4a_43d9_484a_b28b_ed7084"/>
            <w:r>
              <w:rPr>
                <w:rFonts w:ascii="Arial" w:eastAsia="Arial" w:hAnsi="Arial" w:cs="Arial"/>
              </w:rPr>
              <w:t xml:space="preserve"> </w:t>
            </w:r>
            <w:bookmarkEnd w:id="72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16_70ba2926_889f_4396_ae0a_2a50c9"/>
            <w:r>
              <w:rPr>
                <w:rFonts w:ascii="Arial" w:eastAsia="Arial" w:hAnsi="Arial" w:cs="Arial"/>
              </w:rPr>
              <w:t>__________</w:t>
            </w:r>
            <w:bookmarkEnd w:id="73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6_ca0f16f6_2d56_4b76_98a9_4db308"/>
            <w:r>
              <w:rPr>
                <w:rFonts w:ascii="Arial" w:eastAsia="Arial" w:hAnsi="Arial" w:cs="Arial"/>
              </w:rPr>
              <w:t>__________</w:t>
            </w:r>
            <w:bookmarkEnd w:id="74"/>
          </w:p>
        </w:tc>
      </w:tr>
      <w:tr w:rsidTr="008D0B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38F7" w:rsidP="008D0B3E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LINE__17_ba630872_390f_414d_aa11_688714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5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17_fde7c74d_478c_4757_b322_f26a51"/>
            <w:r>
              <w:rPr>
                <w:rFonts w:ascii="Arial" w:eastAsia="Arial" w:hAnsi="Arial" w:cs="Arial"/>
                <w:b/>
              </w:rPr>
              <w:t>$0</w:t>
            </w:r>
            <w:bookmarkEnd w:id="76"/>
          </w:p>
        </w:tc>
        <w:tc>
          <w:tcPr>
            <w:tcW w:w="1469" w:type="dxa"/>
          </w:tcPr>
          <w:p w:rsidR="006E38F7" w:rsidP="008D0B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7_c9a1ae18_3eb2_40b8_a3d4_1b8a34"/>
            <w:r>
              <w:rPr>
                <w:rFonts w:ascii="Arial" w:eastAsia="Arial" w:hAnsi="Arial" w:cs="Arial"/>
                <w:b/>
              </w:rPr>
              <w:t>$311,721</w:t>
            </w:r>
            <w:bookmarkEnd w:id="77"/>
          </w:p>
        </w:tc>
      </w:tr>
    </w:tbl>
    <w:p w:rsidR="006E38F7" w:rsidP="006E38F7">
      <w:pPr>
        <w:ind w:left="360"/>
        <w:rPr>
          <w:rFonts w:ascii="Arial" w:eastAsia="Arial" w:hAnsi="Arial" w:cs="Arial"/>
        </w:rPr>
      </w:pPr>
      <w:bookmarkStart w:id="78" w:name="_PAR__6_a3cc03d2_e099_4ee0_a202_68a6179c"/>
      <w:bookmarkEnd w:id="58"/>
      <w:r>
        <w:rPr>
          <w:rFonts w:ascii="Arial" w:eastAsia="Arial" w:hAnsi="Arial" w:cs="Arial"/>
        </w:rPr>
        <w:t>'</w:t>
      </w:r>
    </w:p>
    <w:p w:rsidR="006E38F7" w:rsidP="006E38F7">
      <w:pPr>
        <w:ind w:left="360" w:firstLine="360"/>
        <w:rPr>
          <w:rFonts w:ascii="Arial" w:eastAsia="Arial" w:hAnsi="Arial" w:cs="Arial"/>
        </w:rPr>
      </w:pPr>
      <w:bookmarkStart w:id="79" w:name="_INSTRUCTION__4267688a_4ee2_451a_afd8_5f"/>
      <w:bookmarkStart w:id="80" w:name="_PAR__7_ce882ba0_408e_4bb7_a8e5_a37ffc14"/>
      <w:bookmarkEnd w:id="14"/>
      <w:bookmarkEnd w:id="7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E38F7" w:rsidP="006E38F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" w:name="_SUMMARY__9a3270d3_76d4_4683_952f_d9fbe1"/>
      <w:bookmarkStart w:id="82" w:name="_PAR__8_da0e87e4_6873_4d2f_8f9f_98fee5c4"/>
      <w:bookmarkEnd w:id="79"/>
      <w:bookmarkEnd w:id="80"/>
      <w:r>
        <w:rPr>
          <w:rFonts w:ascii="Arial" w:eastAsia="Arial" w:hAnsi="Arial" w:cs="Arial"/>
          <w:b/>
          <w:sz w:val="24"/>
        </w:rPr>
        <w:t>SUMMARY</w:t>
      </w:r>
    </w:p>
    <w:p w:rsidR="006E38F7" w:rsidP="006E38F7">
      <w:pPr>
        <w:keepNext/>
        <w:ind w:left="360" w:firstLine="360"/>
        <w:rPr>
          <w:rFonts w:ascii="Arial" w:eastAsia="Arial" w:hAnsi="Arial" w:cs="Arial"/>
        </w:rPr>
      </w:pPr>
      <w:bookmarkStart w:id="83" w:name="_PAR__9_9915ff57_1995_4663_b36f_29488e63"/>
      <w:bookmarkEnd w:id="82"/>
      <w:r w:rsidRPr="007B7D0C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>, which replaces the bill and changes the title, provides an</w:t>
      </w:r>
      <w:r w:rsidRPr="007B7D0C">
        <w:rPr>
          <w:rFonts w:ascii="Arial" w:eastAsia="Arial" w:hAnsi="Arial" w:cs="Arial"/>
        </w:rPr>
        <w:t xml:space="preserve"> income tax</w:t>
      </w:r>
      <w:r>
        <w:rPr>
          <w:rFonts w:ascii="Arial" w:eastAsia="Arial" w:hAnsi="Arial" w:cs="Arial"/>
        </w:rPr>
        <w:t xml:space="preserve"> deduction in an</w:t>
      </w:r>
      <w:r w:rsidRPr="007B7D0C">
        <w:rPr>
          <w:rFonts w:ascii="Arial" w:eastAsia="Arial" w:hAnsi="Arial" w:cs="Arial"/>
        </w:rPr>
        <w:t xml:space="preserve"> amount up to $2,500 paid</w:t>
      </w:r>
      <w:r w:rsidRPr="00B25743">
        <w:rPr>
          <w:rFonts w:ascii="Arial" w:eastAsia="Arial" w:hAnsi="Arial" w:cs="Arial"/>
        </w:rPr>
        <w:t xml:space="preserve"> during the tax</w:t>
      </w:r>
      <w:r>
        <w:rPr>
          <w:rFonts w:ascii="Arial" w:eastAsia="Arial" w:hAnsi="Arial" w:cs="Arial"/>
        </w:rPr>
        <w:t>able</w:t>
      </w:r>
      <w:r w:rsidRPr="00B25743">
        <w:rPr>
          <w:rFonts w:ascii="Arial" w:eastAsia="Arial" w:hAnsi="Arial" w:cs="Arial"/>
        </w:rPr>
        <w:t xml:space="preserve"> year</w:t>
      </w:r>
      <w:r w:rsidRPr="007B7D0C">
        <w:rPr>
          <w:rFonts w:ascii="Arial" w:eastAsia="Arial" w:hAnsi="Arial" w:cs="Arial"/>
        </w:rPr>
        <w:t xml:space="preserve"> for electricity </w:t>
      </w:r>
      <w:r>
        <w:rPr>
          <w:rFonts w:ascii="Arial" w:eastAsia="Arial" w:hAnsi="Arial" w:cs="Arial"/>
        </w:rPr>
        <w:t>used in the taxpayer's household</w:t>
      </w:r>
      <w:r w:rsidRPr="007B7D0C">
        <w:rPr>
          <w:rFonts w:ascii="Arial" w:eastAsia="Arial" w:hAnsi="Arial" w:cs="Arial"/>
        </w:rPr>
        <w:t>.</w:t>
      </w:r>
    </w:p>
    <w:p w:rsidR="006E38F7" w:rsidP="006E38F7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4" w:name="_FISCAL_NOTE_REQUIRED__75290a2a_64a3_469"/>
      <w:bookmarkStart w:id="85" w:name="_PAR__10_26fd90db_b3a1_401f_b75f_c673c66"/>
      <w:bookmarkEnd w:id="83"/>
      <w:r>
        <w:rPr>
          <w:rFonts w:ascii="Arial" w:eastAsia="Arial" w:hAnsi="Arial" w:cs="Arial"/>
          <w:b/>
        </w:rPr>
        <w:t>FISCAL NOTE REQUIRED</w:t>
      </w:r>
    </w:p>
    <w:p w:rsidR="00000000" w:rsidRPr="006E38F7" w:rsidP="006E38F7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6" w:name="_PAR__11_5240e984_0172_4e17_8da0_6ef13c8"/>
      <w:bookmarkEnd w:id="85"/>
      <w:r>
        <w:rPr>
          <w:rFonts w:ascii="Arial" w:eastAsia="Arial" w:hAnsi="Arial" w:cs="Arial"/>
          <w:b/>
        </w:rPr>
        <w:t>(See attached)</w:t>
      </w:r>
      <w:bookmarkEnd w:id="36"/>
      <w:bookmarkEnd w:id="81"/>
      <w:bookmarkEnd w:id="84"/>
      <w:bookmarkEnd w:id="8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LR1495,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Electricity Cost Relief for Households Through an Income Tax Deduction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38F7"/>
    <w:rsid w:val="007B7D0C"/>
    <w:rsid w:val="007D72C8"/>
    <w:rsid w:val="007F3B1E"/>
    <w:rsid w:val="00801F19"/>
    <w:rsid w:val="00806421"/>
    <w:rsid w:val="008A5943"/>
    <w:rsid w:val="008D0B3E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2574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