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Human Rights Act to Provide Additional Remedies for Educational Discrimination</w:t>
      </w:r>
    </w:p>
    <w:p w:rsidR="00CC59A4" w:rsidP="00CC59A4">
      <w:pPr>
        <w:spacing w:after="240"/>
        <w:ind w:left="360"/>
        <w:jc w:val="right"/>
        <w:rPr>
          <w:rFonts w:ascii="Arial" w:eastAsia="Arial" w:hAnsi="Arial" w:cs="Arial"/>
          <w:caps/>
        </w:rPr>
      </w:pPr>
      <w:bookmarkStart w:id="0" w:name="_AMEND_TITLE__230971ce_f4e1_4c0b_9f7a_49"/>
      <w:bookmarkStart w:id="1" w:name="_PAGE__1_3e528f57_a35a_4453_baef_7d05f35"/>
      <w:bookmarkStart w:id="2" w:name="_PAR__2_4554d8c8_8a52_4107_bb2c_77e42b7d"/>
      <w:r>
        <w:rPr>
          <w:rFonts w:ascii="Arial" w:eastAsia="Arial" w:hAnsi="Arial" w:cs="Arial"/>
          <w:caps/>
        </w:rPr>
        <w:t>L.D. 1647</w:t>
      </w:r>
    </w:p>
    <w:p w:rsidR="00CC59A4" w:rsidP="00CC59A4">
      <w:pPr>
        <w:tabs>
          <w:tab w:val="right" w:pos="8928"/>
        </w:tabs>
        <w:spacing w:after="360"/>
        <w:ind w:left="360"/>
        <w:rPr>
          <w:rFonts w:ascii="Arial" w:eastAsia="Arial" w:hAnsi="Arial" w:cs="Arial"/>
        </w:rPr>
      </w:pPr>
      <w:bookmarkStart w:id="3" w:name="_PAR__3_146f0bde_5e9c_47db_ad0e_490cb180"/>
      <w:bookmarkEnd w:id="2"/>
      <w:r>
        <w:rPr>
          <w:rFonts w:ascii="Arial" w:eastAsia="Arial" w:hAnsi="Arial" w:cs="Arial"/>
        </w:rPr>
        <w:t>Date:</w:t>
      </w:r>
      <w:r>
        <w:rPr>
          <w:rFonts w:ascii="Arial" w:eastAsia="Arial" w:hAnsi="Arial" w:cs="Arial"/>
        </w:rPr>
        <w:tab/>
        <w:t>(Filing No. S-         )</w:t>
      </w:r>
    </w:p>
    <w:p w:rsidR="00CC59A4" w:rsidP="00CC59A4">
      <w:pPr>
        <w:spacing w:before="600" w:after="300"/>
        <w:ind w:left="360"/>
        <w:jc w:val="center"/>
        <w:outlineLvl w:val="0"/>
        <w:rPr>
          <w:rFonts w:ascii="Arial" w:eastAsia="Arial" w:hAnsi="Arial" w:cs="Arial"/>
        </w:rPr>
      </w:pPr>
      <w:bookmarkStart w:id="4" w:name="_PAR__4_3f2444a5_3b92_4feb_aa53_825aa83e"/>
      <w:bookmarkEnd w:id="3"/>
      <w:r>
        <w:rPr>
          <w:rFonts w:ascii="Arial" w:eastAsia="Arial" w:hAnsi="Arial" w:cs="Arial"/>
          <w:b/>
          <w:caps/>
          <w:sz w:val="24"/>
          <w:szCs w:val="32"/>
        </w:rPr>
        <w:t xml:space="preserve">Judiciary </w:t>
      </w:r>
    </w:p>
    <w:p w:rsidR="00CC59A4" w:rsidP="00CC59A4">
      <w:pPr>
        <w:spacing w:before="60" w:after="60"/>
        <w:ind w:left="720"/>
        <w:rPr>
          <w:rFonts w:ascii="Arial" w:eastAsia="Arial" w:hAnsi="Arial" w:cs="Arial"/>
        </w:rPr>
      </w:pPr>
      <w:bookmarkStart w:id="5" w:name="_PAR__5_88c92eb3_1fb8_47f0_9f46_dc3271ac"/>
      <w:bookmarkEnd w:id="4"/>
      <w:r>
        <w:rPr>
          <w:rFonts w:ascii="Arial" w:eastAsia="Arial" w:hAnsi="Arial" w:cs="Arial"/>
        </w:rPr>
        <w:t>Reproduced and distributed under the direction of the Secretary of the Senate.</w:t>
      </w:r>
    </w:p>
    <w:p w:rsidR="00CC59A4" w:rsidP="00CC59A4">
      <w:pPr>
        <w:spacing w:before="160" w:after="0"/>
        <w:ind w:left="360"/>
        <w:jc w:val="center"/>
        <w:outlineLvl w:val="0"/>
        <w:rPr>
          <w:rFonts w:ascii="Arial" w:eastAsia="Arial" w:hAnsi="Arial" w:cs="Arial"/>
          <w:b/>
          <w:caps/>
          <w:sz w:val="24"/>
          <w:szCs w:val="32"/>
        </w:rPr>
      </w:pPr>
      <w:bookmarkStart w:id="6" w:name="_PAR__6_7feb0d33_29b3_47d7_b49e_d3e8e620"/>
      <w:bookmarkEnd w:id="5"/>
      <w:r>
        <w:rPr>
          <w:rFonts w:ascii="Arial" w:eastAsia="Arial" w:hAnsi="Arial" w:cs="Arial"/>
          <w:b/>
          <w:caps/>
          <w:sz w:val="24"/>
          <w:szCs w:val="32"/>
        </w:rPr>
        <w:t>STATE OF MAINE</w:t>
      </w:r>
    </w:p>
    <w:p w:rsidR="00CC59A4" w:rsidP="00CC59A4">
      <w:pPr>
        <w:spacing w:after="0"/>
        <w:ind w:left="360"/>
        <w:jc w:val="center"/>
        <w:outlineLvl w:val="0"/>
        <w:rPr>
          <w:rFonts w:ascii="Arial" w:eastAsia="Arial" w:hAnsi="Arial" w:cs="Arial"/>
          <w:b/>
          <w:caps/>
          <w:sz w:val="24"/>
          <w:szCs w:val="32"/>
        </w:rPr>
      </w:pPr>
      <w:bookmarkStart w:id="7" w:name="_PAR__7_742e3dfc_5723_48c1_84bc_d85a068b"/>
      <w:bookmarkEnd w:id="6"/>
      <w:r>
        <w:rPr>
          <w:rFonts w:ascii="Arial" w:eastAsia="Arial" w:hAnsi="Arial" w:cs="Arial"/>
          <w:b/>
          <w:caps/>
          <w:sz w:val="24"/>
          <w:szCs w:val="32"/>
        </w:rPr>
        <w:t>SENATE</w:t>
      </w:r>
    </w:p>
    <w:p w:rsidR="00CC59A4" w:rsidP="00CC59A4">
      <w:pPr>
        <w:spacing w:after="0"/>
        <w:ind w:left="360"/>
        <w:jc w:val="center"/>
        <w:outlineLvl w:val="0"/>
        <w:rPr>
          <w:rFonts w:ascii="Arial" w:eastAsia="Arial" w:hAnsi="Arial" w:cs="Arial"/>
          <w:b/>
          <w:caps/>
          <w:sz w:val="24"/>
          <w:szCs w:val="32"/>
        </w:rPr>
      </w:pPr>
      <w:bookmarkStart w:id="8" w:name="_PAR__8_ca668306_005c_45a3_9000_b56964dc"/>
      <w:bookmarkEnd w:id="7"/>
      <w:r>
        <w:rPr>
          <w:rFonts w:ascii="Arial" w:eastAsia="Arial" w:hAnsi="Arial" w:cs="Arial"/>
          <w:b/>
          <w:caps/>
          <w:sz w:val="24"/>
          <w:szCs w:val="32"/>
        </w:rPr>
        <w:t>132nd Legislature</w:t>
      </w:r>
    </w:p>
    <w:p w:rsidR="00CC59A4" w:rsidP="00CC59A4">
      <w:pPr>
        <w:spacing w:after="0"/>
        <w:ind w:left="360"/>
        <w:jc w:val="center"/>
        <w:outlineLvl w:val="0"/>
        <w:rPr>
          <w:rFonts w:ascii="Arial" w:eastAsia="Arial" w:hAnsi="Arial" w:cs="Arial"/>
          <w:b/>
          <w:caps/>
          <w:sz w:val="24"/>
          <w:szCs w:val="32"/>
        </w:rPr>
      </w:pPr>
      <w:bookmarkStart w:id="9" w:name="_PAR__9_71bace90_ddb9_423e_8276_c51b59c9"/>
      <w:bookmarkEnd w:id="8"/>
      <w:r>
        <w:rPr>
          <w:rFonts w:ascii="Arial" w:eastAsia="Arial" w:hAnsi="Arial" w:cs="Arial"/>
          <w:b/>
          <w:caps/>
          <w:sz w:val="24"/>
          <w:szCs w:val="32"/>
        </w:rPr>
        <w:t>Second Regular Session</w:t>
      </w:r>
    </w:p>
    <w:p w:rsidR="00CC59A4" w:rsidP="00CC59A4">
      <w:pPr>
        <w:spacing w:before="400" w:after="200"/>
        <w:ind w:left="360" w:firstLine="360"/>
        <w:rPr>
          <w:rFonts w:ascii="Arial" w:eastAsia="Arial" w:hAnsi="Arial" w:cs="Arial"/>
        </w:rPr>
      </w:pPr>
      <w:bookmarkStart w:id="10" w:name="_PAR__10_50045256_2b07_4acc_9c38_47fb444"/>
      <w:bookmarkEnd w:id="9"/>
      <w:r>
        <w:rPr>
          <w:rFonts w:ascii="Arial" w:eastAsia="Arial" w:hAnsi="Arial" w:cs="Arial"/>
          <w:szCs w:val="22"/>
        </w:rPr>
        <w:t>COMMITTEE AMENDMENT “      ” to S.P. 655, L.D. 1647, “An Act to Amend the Maine Human Rights Act to Provide Additional Remedies for Educational Discrimination”</w:t>
      </w:r>
    </w:p>
    <w:p w:rsidR="00CC59A4" w:rsidP="00CC59A4">
      <w:pPr>
        <w:ind w:left="360" w:firstLine="360"/>
        <w:rPr>
          <w:rFonts w:ascii="Arial" w:eastAsia="Arial" w:hAnsi="Arial" w:cs="Arial"/>
        </w:rPr>
      </w:pPr>
      <w:bookmarkStart w:id="11" w:name="_INSTRUCTION__f179d3a3_e8c4_4284_bc79_67"/>
      <w:bookmarkStart w:id="12" w:name="_PAR__11_340ec8a6_b6c0_4e96_ac67_2f5b7a6"/>
      <w:bookmarkEnd w:id="0"/>
      <w:bookmarkEnd w:id="10"/>
      <w:r>
        <w:rPr>
          <w:rFonts w:ascii="Arial" w:eastAsia="Arial" w:hAnsi="Arial" w:cs="Arial"/>
        </w:rPr>
        <w:t>Amend the bill by striking out all of section 2 and inserting the following:</w:t>
      </w:r>
    </w:p>
    <w:p w:rsidR="00CC59A4" w:rsidP="00CC59A4">
      <w:pPr>
        <w:ind w:left="360" w:firstLine="360"/>
        <w:rPr>
          <w:rFonts w:ascii="Arial" w:eastAsia="Arial" w:hAnsi="Arial" w:cs="Arial"/>
        </w:rPr>
      </w:pPr>
      <w:bookmarkStart w:id="13" w:name="_PAR__12_7ff6007c_b932_4dee_9b89_78722ca"/>
      <w:bookmarkEnd w:id="12"/>
      <w:r>
        <w:rPr>
          <w:rFonts w:ascii="Arial" w:eastAsia="Arial" w:hAnsi="Arial" w:cs="Arial"/>
        </w:rPr>
        <w:t>'</w:t>
      </w:r>
      <w:r>
        <w:rPr>
          <w:rFonts w:ascii="Arial" w:eastAsia="Arial" w:hAnsi="Arial" w:cs="Arial"/>
          <w:b/>
          <w:sz w:val="24"/>
        </w:rPr>
        <w:t>Sec. 2.  5 MRSA §4613, sub-§2, ¶B,</w:t>
      </w:r>
      <w:r>
        <w:rPr>
          <w:rFonts w:ascii="Arial" w:eastAsia="Arial" w:hAnsi="Arial" w:cs="Arial"/>
        </w:rPr>
        <w:t xml:space="preserve"> as amended by PL 2023, c. 263, §1, is further amended by enacting a new subparagraph (7-A) to read:</w:t>
      </w:r>
    </w:p>
    <w:p w:rsidR="00CC59A4" w:rsidP="00CC59A4">
      <w:pPr>
        <w:ind w:left="1080"/>
        <w:rPr>
          <w:rFonts w:ascii="Arial" w:eastAsia="Arial" w:hAnsi="Arial" w:cs="Arial"/>
        </w:rPr>
      </w:pPr>
      <w:bookmarkStart w:id="14" w:name="_PAR__13_0d898a9d_0bfc_4b5f_bce1_dab1c3f"/>
      <w:bookmarkEnd w:id="13"/>
      <w:r>
        <w:rPr>
          <w:rFonts w:ascii="Arial" w:eastAsia="Arial" w:hAnsi="Arial" w:cs="Arial"/>
          <w:u w:val="single"/>
        </w:rPr>
        <w:t>(7-A)  In cases of intentional educational discrimination, compensatory damages as provided in this subparagraph.</w:t>
      </w:r>
    </w:p>
    <w:p w:rsidR="00CC59A4" w:rsidP="00CC59A4">
      <w:pPr>
        <w:ind w:left="1440"/>
        <w:rPr>
          <w:rFonts w:ascii="Arial" w:eastAsia="Arial" w:hAnsi="Arial" w:cs="Arial"/>
        </w:rPr>
      </w:pPr>
      <w:bookmarkStart w:id="15" w:name="_PAR__14_8cf58dc4_a063_4cbe_8165_1c9a763"/>
      <w:bookmarkEnd w:id="14"/>
      <w:r>
        <w:rPr>
          <w:rFonts w:ascii="Arial" w:eastAsia="Arial" w:hAnsi="Arial" w:cs="Arial"/>
          <w:u w:val="single"/>
        </w:rPr>
        <w:t>(a)  A complaining party may recover compensatory damages for loss of education, loss of educational opportunity, past and future pecuniary losses, emotional pain, suffering, inconvenience, mental anguish, loss of enjoyment of life and other nonpecuniary losses.</w:t>
      </w:r>
    </w:p>
    <w:p w:rsidR="00CC59A4" w:rsidP="00CC59A4">
      <w:pPr>
        <w:ind w:left="1440"/>
        <w:rPr>
          <w:rFonts w:ascii="Arial" w:eastAsia="Arial" w:hAnsi="Arial" w:cs="Arial"/>
        </w:rPr>
      </w:pPr>
      <w:bookmarkStart w:id="16" w:name="_PAR__15_cc64c52b_e51c_4ec0_9bab_2b89f28"/>
      <w:bookmarkEnd w:id="15"/>
      <w:r>
        <w:rPr>
          <w:rFonts w:ascii="Arial" w:eastAsia="Arial" w:hAnsi="Arial" w:cs="Arial"/>
          <w:u w:val="single"/>
        </w:rPr>
        <w:t>(b) The sum of compensatory damages awarded for intentional educational discrimination may not exceed $100,000 for each complaining party.</w:t>
      </w:r>
      <w:r>
        <w:rPr>
          <w:rFonts w:ascii="Arial" w:eastAsia="Arial" w:hAnsi="Arial" w:cs="Arial"/>
        </w:rPr>
        <w:t xml:space="preserve"> </w:t>
      </w:r>
    </w:p>
    <w:p w:rsidR="00CC59A4" w:rsidP="00CC59A4">
      <w:pPr>
        <w:ind w:left="1440"/>
        <w:rPr>
          <w:rFonts w:ascii="Arial" w:eastAsia="Arial" w:hAnsi="Arial" w:cs="Arial"/>
        </w:rPr>
      </w:pPr>
      <w:bookmarkStart w:id="17" w:name="_PAR__16_38a47887_806f_4ff6_b16a_c591932"/>
      <w:bookmarkEnd w:id="16"/>
      <w:r>
        <w:rPr>
          <w:rFonts w:ascii="Arial" w:eastAsia="Arial" w:hAnsi="Arial" w:cs="Arial"/>
          <w:u w:val="single"/>
        </w:rPr>
        <w:t>(c) Compensatory damages may not be awarded under this subparagraph unless the complaining party provides actual notice to the educational institution.</w:t>
      </w:r>
    </w:p>
    <w:p w:rsidR="00CC59A4" w:rsidP="00CC59A4">
      <w:pPr>
        <w:ind w:left="1440"/>
        <w:rPr>
          <w:rFonts w:ascii="Arial" w:eastAsia="Arial" w:hAnsi="Arial" w:cs="Arial"/>
        </w:rPr>
      </w:pPr>
      <w:bookmarkStart w:id="18" w:name="_PAR__17_bfd24032_63d3_459e_8230_8214f8d"/>
      <w:bookmarkEnd w:id="17"/>
      <w:r>
        <w:rPr>
          <w:rFonts w:ascii="Arial" w:eastAsia="Arial" w:hAnsi="Arial" w:cs="Arial"/>
          <w:u w:val="single"/>
        </w:rPr>
        <w:t>(d)  Compensatory damages awarded under this subparagraph do not include any other type of relief authorized elsewhere under this subsection.</w:t>
      </w:r>
    </w:p>
    <w:p w:rsidR="00CC59A4" w:rsidP="00CC59A4">
      <w:pPr>
        <w:ind w:left="1440"/>
        <w:rPr>
          <w:rFonts w:ascii="Arial" w:eastAsia="Arial" w:hAnsi="Arial" w:cs="Arial"/>
        </w:rPr>
      </w:pPr>
      <w:bookmarkStart w:id="19" w:name="_PAR__18_5e1bdf18_5e80_4547_8e33_cb1c2f1"/>
      <w:bookmarkEnd w:id="18"/>
      <w:r>
        <w:rPr>
          <w:rFonts w:ascii="Arial" w:eastAsia="Arial" w:hAnsi="Arial" w:cs="Arial"/>
          <w:u w:val="single"/>
        </w:rPr>
        <w:t>(e)  This subparagraph may not be construed to limit the scope of or the relief available under any other state or federal law.</w:t>
      </w:r>
    </w:p>
    <w:p w:rsidR="00CC59A4" w:rsidP="00CC59A4">
      <w:pPr>
        <w:ind w:left="1440"/>
        <w:rPr>
          <w:rFonts w:ascii="Arial" w:eastAsia="Arial" w:hAnsi="Arial" w:cs="Arial"/>
        </w:rPr>
      </w:pPr>
      <w:bookmarkStart w:id="20" w:name="_PAR__19_3b37c12e_090d_45db_93be_f6a186e"/>
      <w:bookmarkEnd w:id="19"/>
      <w:r>
        <w:rPr>
          <w:rFonts w:ascii="Arial" w:eastAsia="Arial" w:hAnsi="Arial" w:cs="Arial"/>
          <w:u w:val="single"/>
        </w:rPr>
        <w:t>(f)  If a complaining party seeks compensatory damages under this subparagraph, any party may demand a trial by jury.</w:t>
      </w:r>
    </w:p>
    <w:p w:rsidR="00CC59A4" w:rsidP="00CC59A4">
      <w:pPr>
        <w:ind w:left="1440"/>
        <w:rPr>
          <w:rFonts w:ascii="Arial" w:eastAsia="Arial" w:hAnsi="Arial" w:cs="Arial"/>
        </w:rPr>
      </w:pPr>
      <w:bookmarkStart w:id="21" w:name="_PAR__20_416cf6da_8a69_4e3c_9dd1_559ff27"/>
      <w:bookmarkEnd w:id="20"/>
      <w:r>
        <w:rPr>
          <w:rFonts w:ascii="Arial" w:eastAsia="Arial" w:hAnsi="Arial" w:cs="Arial"/>
          <w:u w:val="single"/>
        </w:rPr>
        <w:t>(g)  This subparagraph does not apply to recoveries for a practice that is unlawful under this Title only because of its disparate impact;</w:t>
      </w:r>
    </w:p>
    <w:p w:rsidR="00CC59A4" w:rsidP="00CC59A4">
      <w:pPr>
        <w:ind w:left="360" w:firstLine="360"/>
        <w:rPr>
          <w:rFonts w:ascii="Arial" w:eastAsia="Arial" w:hAnsi="Arial" w:cs="Arial"/>
        </w:rPr>
      </w:pPr>
      <w:bookmarkStart w:id="22" w:name="_INSTRUCTION__677430b4_f731_4db2_97f1_c0"/>
      <w:bookmarkStart w:id="23" w:name="_PAR__21_6f113592_9e83_4f7f_9eda_5864362"/>
      <w:bookmarkEnd w:id="11"/>
      <w:bookmarkEnd w:id="21"/>
      <w:r>
        <w:rPr>
          <w:rFonts w:ascii="Arial" w:eastAsia="Arial" w:hAnsi="Arial" w:cs="Arial"/>
          <w:b/>
          <w:sz w:val="24"/>
        </w:rPr>
        <w:t>Sec. 3.  Appropriations and allocations.</w:t>
      </w:r>
      <w:r>
        <w:rPr>
          <w:rFonts w:ascii="Arial" w:eastAsia="Arial" w:hAnsi="Arial" w:cs="Arial"/>
        </w:rPr>
        <w:t>  The following appropriations and allocations are made.</w:t>
      </w:r>
    </w:p>
    <w:p w:rsidR="00CC59A4" w:rsidP="00CC59A4">
      <w:pPr>
        <w:pStyle w:val="BPSParagraphLeftAlign"/>
        <w:suppressAutoHyphens/>
        <w:ind w:left="360"/>
        <w:rPr>
          <w:rFonts w:ascii="Arial" w:eastAsia="Arial" w:hAnsi="Arial" w:cs="Arial"/>
        </w:rPr>
      </w:pPr>
      <w:bookmarkStart w:id="24" w:name="_PAGE__2_83f90966_28c6_4b5f_80f8_984a58f"/>
      <w:bookmarkStart w:id="25" w:name="_PAR__2_015c29d8_9433_40c4_8f29_21741017"/>
      <w:bookmarkEnd w:id="1"/>
      <w:bookmarkEnd w:id="23"/>
      <w:r>
        <w:rPr>
          <w:rFonts w:ascii="Arial" w:eastAsia="Arial" w:hAnsi="Arial" w:cs="Arial"/>
          <w:b/>
        </w:rPr>
        <w:t>COMMUNITY COLLEGE SYSTEM, BOARD OF TRUSTEES OF THE MAINE</w:t>
      </w:r>
    </w:p>
    <w:p w:rsidR="00CC59A4" w:rsidP="00CC59A4">
      <w:pPr>
        <w:pStyle w:val="BPSParagraphLeftAlign"/>
        <w:suppressAutoHyphens/>
        <w:ind w:left="360"/>
        <w:rPr>
          <w:rFonts w:ascii="Arial" w:eastAsia="Arial" w:hAnsi="Arial" w:cs="Arial"/>
        </w:rPr>
      </w:pPr>
      <w:bookmarkStart w:id="26" w:name="_PAR__3_48d335b1_bcd7_4956_aeab_8239bc5a"/>
      <w:bookmarkEnd w:id="25"/>
      <w:r>
        <w:rPr>
          <w:rFonts w:ascii="Arial" w:eastAsia="Arial" w:hAnsi="Arial" w:cs="Arial"/>
          <w:b/>
        </w:rPr>
        <w:t>Maine Community College System - Board of Trustees 0556</w:t>
      </w:r>
    </w:p>
    <w:p w:rsidR="00CC59A4" w:rsidP="00CC59A4">
      <w:pPr>
        <w:ind w:left="360"/>
        <w:rPr>
          <w:rFonts w:ascii="Arial" w:eastAsia="Arial" w:hAnsi="Arial" w:cs="Arial"/>
        </w:rPr>
      </w:pPr>
      <w:bookmarkStart w:id="27" w:name="_PAR__4_d3237e41_2302_437b_a82d_5ee85306"/>
      <w:bookmarkEnd w:id="26"/>
      <w:r>
        <w:rPr>
          <w:rFonts w:ascii="Arial" w:eastAsia="Arial" w:hAnsi="Arial" w:cs="Arial"/>
        </w:rPr>
        <w:t>Initiative: Establishes one Assistant General Counsel position to handle workload related to cases of educational discrimination under the Maine Human Rights Act.</w:t>
      </w:r>
    </w:p>
    <w:tbl>
      <w:tblPr>
        <w:tblStyle w:val="BPSTable"/>
        <w:tblW w:w="0" w:type="auto"/>
        <w:tblInd w:w="360" w:type="dxa"/>
        <w:tblCellMar>
          <w:left w:w="0" w:type="dxa"/>
          <w:right w:w="0" w:type="dxa"/>
        </w:tblCellMar>
        <w:tblLook w:val="04A0"/>
      </w:tblPr>
      <w:tblGrid>
        <w:gridCol w:w="5009"/>
        <w:gridCol w:w="1463"/>
        <w:gridCol w:w="1463"/>
      </w:tblGrid>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28" w:name="_PAR__5_08cc9698_2b87_4718_8f2f_aa5cfda4"/>
            <w:bookmarkStart w:id="29" w:name="_LINE__5_ccc9fa98_6be7_43ea_bb0a_bbfa860"/>
            <w:bookmarkEnd w:id="27"/>
            <w:r>
              <w:rPr>
                <w:rFonts w:ascii="Arial" w:eastAsia="Arial" w:hAnsi="Arial" w:cs="Arial"/>
                <w:b/>
              </w:rPr>
              <w:t>GENERAL FUND</w:t>
            </w:r>
            <w:bookmarkEnd w:id="29"/>
          </w:p>
        </w:tc>
        <w:tc>
          <w:tcPr>
            <w:tcW w:w="1469" w:type="dxa"/>
          </w:tcPr>
          <w:p w:rsidR="00CC59A4" w:rsidP="004432EF">
            <w:pPr>
              <w:spacing w:before="0" w:after="0"/>
              <w:jc w:val="right"/>
              <w:rPr>
                <w:rFonts w:ascii="Arial" w:eastAsia="Arial" w:hAnsi="Arial" w:cs="Arial"/>
              </w:rPr>
            </w:pPr>
            <w:bookmarkStart w:id="30" w:name="_LINE__5_e0f69973_bafd_42cb_a76c_e301bf0"/>
            <w:r>
              <w:rPr>
                <w:rFonts w:ascii="Arial" w:eastAsia="Arial" w:hAnsi="Arial" w:cs="Arial"/>
                <w:b/>
              </w:rPr>
              <w:t>2025-26</w:t>
            </w:r>
            <w:bookmarkEnd w:id="30"/>
          </w:p>
        </w:tc>
        <w:tc>
          <w:tcPr>
            <w:tcW w:w="1469" w:type="dxa"/>
          </w:tcPr>
          <w:p w:rsidR="00CC59A4" w:rsidP="004432EF">
            <w:pPr>
              <w:spacing w:before="0" w:after="0"/>
              <w:jc w:val="right"/>
              <w:rPr>
                <w:rFonts w:ascii="Arial" w:eastAsia="Arial" w:hAnsi="Arial" w:cs="Arial"/>
              </w:rPr>
            </w:pPr>
            <w:bookmarkStart w:id="31" w:name="_LINE__5_ee1274ca_0410_4ea7_a9d9_90677dc"/>
            <w:r>
              <w:rPr>
                <w:rFonts w:ascii="Arial" w:eastAsia="Arial" w:hAnsi="Arial" w:cs="Arial"/>
                <w:b/>
              </w:rPr>
              <w:t>2026-27</w:t>
            </w:r>
            <w:bookmarkEnd w:id="31"/>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32" w:name="_LINE__6_2bae64ef_2c8d_4a15_8522_277e3f0"/>
            <w:r>
              <w:rPr>
                <w:rFonts w:ascii="Arial" w:eastAsia="Arial" w:hAnsi="Arial" w:cs="Arial"/>
              </w:rPr>
              <w:t>POSITIONS - LEGISLATIVE COUNT</w:t>
            </w:r>
            <w:bookmarkEnd w:id="32"/>
          </w:p>
        </w:tc>
        <w:tc>
          <w:tcPr>
            <w:tcW w:w="1469" w:type="dxa"/>
          </w:tcPr>
          <w:p w:rsidR="00CC59A4" w:rsidP="004432EF">
            <w:pPr>
              <w:spacing w:before="0" w:after="0"/>
              <w:jc w:val="right"/>
              <w:rPr>
                <w:rFonts w:ascii="Arial" w:eastAsia="Arial" w:hAnsi="Arial" w:cs="Arial"/>
              </w:rPr>
            </w:pPr>
            <w:bookmarkStart w:id="33" w:name="_LINE__6_2c7505ef_59c3_4c81_b9ed_22f55a1"/>
            <w:r>
              <w:rPr>
                <w:rFonts w:ascii="Arial" w:eastAsia="Arial" w:hAnsi="Arial" w:cs="Arial"/>
              </w:rPr>
              <w:t>0.000</w:t>
            </w:r>
            <w:bookmarkEnd w:id="33"/>
          </w:p>
        </w:tc>
        <w:tc>
          <w:tcPr>
            <w:tcW w:w="1469" w:type="dxa"/>
          </w:tcPr>
          <w:p w:rsidR="00CC59A4" w:rsidP="004432EF">
            <w:pPr>
              <w:spacing w:before="0" w:after="0"/>
              <w:jc w:val="right"/>
              <w:rPr>
                <w:rFonts w:ascii="Arial" w:eastAsia="Arial" w:hAnsi="Arial" w:cs="Arial"/>
              </w:rPr>
            </w:pPr>
            <w:bookmarkStart w:id="34" w:name="_LINE__6_772bbef0_5a85_4487_a206_350aaf8"/>
            <w:r>
              <w:rPr>
                <w:rFonts w:ascii="Arial" w:eastAsia="Arial" w:hAnsi="Arial" w:cs="Arial"/>
              </w:rPr>
              <w:t>1.000</w:t>
            </w:r>
            <w:bookmarkEnd w:id="34"/>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35" w:name="_LINE__7_072167b7_899c_4985_ac69_5e07b6d"/>
            <w:r>
              <w:rPr>
                <w:rFonts w:ascii="Arial" w:eastAsia="Arial" w:hAnsi="Arial" w:cs="Arial"/>
              </w:rPr>
              <w:t>Personal Services</w:t>
            </w:r>
            <w:bookmarkEnd w:id="35"/>
          </w:p>
        </w:tc>
        <w:tc>
          <w:tcPr>
            <w:tcW w:w="1469" w:type="dxa"/>
          </w:tcPr>
          <w:p w:rsidR="00CC59A4" w:rsidP="004432EF">
            <w:pPr>
              <w:spacing w:before="0" w:after="0"/>
              <w:jc w:val="right"/>
              <w:rPr>
                <w:rFonts w:ascii="Arial" w:eastAsia="Arial" w:hAnsi="Arial" w:cs="Arial"/>
              </w:rPr>
            </w:pPr>
            <w:bookmarkStart w:id="36" w:name="_LINE__7_d7b627ff_b841_46ee_ba6d_bbb4774"/>
            <w:r>
              <w:rPr>
                <w:rFonts w:ascii="Arial" w:eastAsia="Arial" w:hAnsi="Arial" w:cs="Arial"/>
              </w:rPr>
              <w:t>$0</w:t>
            </w:r>
            <w:bookmarkEnd w:id="36"/>
          </w:p>
        </w:tc>
        <w:tc>
          <w:tcPr>
            <w:tcW w:w="1469" w:type="dxa"/>
          </w:tcPr>
          <w:p w:rsidR="00CC59A4" w:rsidP="004432EF">
            <w:pPr>
              <w:spacing w:before="0" w:after="0"/>
              <w:jc w:val="right"/>
              <w:rPr>
                <w:rFonts w:ascii="Arial" w:eastAsia="Arial" w:hAnsi="Arial" w:cs="Arial"/>
              </w:rPr>
            </w:pPr>
            <w:bookmarkStart w:id="37" w:name="_LINE__7_dc685140_a2ce_4b75_b626_03314db"/>
            <w:r>
              <w:rPr>
                <w:rFonts w:ascii="Arial" w:eastAsia="Arial" w:hAnsi="Arial" w:cs="Arial"/>
              </w:rPr>
              <w:t>$125,000</w:t>
            </w:r>
            <w:bookmarkEnd w:id="37"/>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38" w:name="_LINE__8_f993e9f4_95aa_4d4c_8053_4b27c14"/>
            <w:r>
              <w:rPr>
                <w:rFonts w:ascii="Arial" w:eastAsia="Arial" w:hAnsi="Arial" w:cs="Arial"/>
              </w:rPr>
              <w:t xml:space="preserve"> </w:t>
            </w:r>
            <w:bookmarkEnd w:id="38"/>
          </w:p>
        </w:tc>
        <w:tc>
          <w:tcPr>
            <w:tcW w:w="1469" w:type="dxa"/>
          </w:tcPr>
          <w:p w:rsidR="00CC59A4" w:rsidP="004432EF">
            <w:pPr>
              <w:spacing w:before="0" w:after="0"/>
              <w:jc w:val="right"/>
              <w:rPr>
                <w:rFonts w:ascii="Arial" w:eastAsia="Arial" w:hAnsi="Arial" w:cs="Arial"/>
              </w:rPr>
            </w:pPr>
            <w:bookmarkStart w:id="39" w:name="_LINE__8_c11cb847_0271_423a_b9e9_de719ee"/>
            <w:r>
              <w:rPr>
                <w:rFonts w:ascii="Arial" w:eastAsia="Arial" w:hAnsi="Arial" w:cs="Arial"/>
              </w:rPr>
              <w:t>__________</w:t>
            </w:r>
            <w:bookmarkEnd w:id="39"/>
          </w:p>
        </w:tc>
        <w:tc>
          <w:tcPr>
            <w:tcW w:w="1469" w:type="dxa"/>
          </w:tcPr>
          <w:p w:rsidR="00CC59A4" w:rsidP="004432EF">
            <w:pPr>
              <w:spacing w:before="0" w:after="0"/>
              <w:jc w:val="right"/>
              <w:rPr>
                <w:rFonts w:ascii="Arial" w:eastAsia="Arial" w:hAnsi="Arial" w:cs="Arial"/>
              </w:rPr>
            </w:pPr>
            <w:bookmarkStart w:id="40" w:name="_LINE__8_d90f8934_0ed1_465b_a41e_493d7b0"/>
            <w:r>
              <w:rPr>
                <w:rFonts w:ascii="Arial" w:eastAsia="Arial" w:hAnsi="Arial" w:cs="Arial"/>
              </w:rPr>
              <w:t>__________</w:t>
            </w:r>
            <w:bookmarkEnd w:id="40"/>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41" w:name="_LINE__9_a946de7c_d5cf_4eb8_b526_70d830d"/>
            <w:r>
              <w:rPr>
                <w:rFonts w:ascii="Arial" w:eastAsia="Arial" w:hAnsi="Arial" w:cs="Arial"/>
              </w:rPr>
              <w:t>GENERAL FUND TOTAL</w:t>
            </w:r>
            <w:bookmarkEnd w:id="41"/>
          </w:p>
        </w:tc>
        <w:tc>
          <w:tcPr>
            <w:tcW w:w="1469" w:type="dxa"/>
          </w:tcPr>
          <w:p w:rsidR="00CC59A4" w:rsidP="004432EF">
            <w:pPr>
              <w:spacing w:before="0" w:after="0"/>
              <w:jc w:val="right"/>
              <w:rPr>
                <w:rFonts w:ascii="Arial" w:eastAsia="Arial" w:hAnsi="Arial" w:cs="Arial"/>
              </w:rPr>
            </w:pPr>
            <w:bookmarkStart w:id="42" w:name="_LINE__9_a46d07eb_6f2f_4ce1_9ed1_fa14b66"/>
            <w:r>
              <w:rPr>
                <w:rFonts w:ascii="Arial" w:eastAsia="Arial" w:hAnsi="Arial" w:cs="Arial"/>
              </w:rPr>
              <w:t>$0</w:t>
            </w:r>
            <w:bookmarkEnd w:id="42"/>
          </w:p>
        </w:tc>
        <w:tc>
          <w:tcPr>
            <w:tcW w:w="1469" w:type="dxa"/>
          </w:tcPr>
          <w:p w:rsidR="00CC59A4" w:rsidP="004432EF">
            <w:pPr>
              <w:spacing w:before="0" w:after="0"/>
              <w:jc w:val="right"/>
              <w:rPr>
                <w:rFonts w:ascii="Arial" w:eastAsia="Arial" w:hAnsi="Arial" w:cs="Arial"/>
              </w:rPr>
            </w:pPr>
            <w:bookmarkStart w:id="43" w:name="_LINE__9_447bc2eb_24ae_4fbb_ab83_180a0bd"/>
            <w:r>
              <w:rPr>
                <w:rFonts w:ascii="Arial" w:eastAsia="Arial" w:hAnsi="Arial" w:cs="Arial"/>
              </w:rPr>
              <w:t>$125,000</w:t>
            </w:r>
            <w:bookmarkEnd w:id="43"/>
          </w:p>
        </w:tc>
      </w:tr>
    </w:tbl>
    <w:p w:rsidR="00CC59A4" w:rsidP="00CC59A4">
      <w:pPr>
        <w:ind w:left="360"/>
        <w:rPr>
          <w:rFonts w:ascii="Arial" w:eastAsia="Arial" w:hAnsi="Arial" w:cs="Arial"/>
        </w:rPr>
      </w:pPr>
      <w:bookmarkStart w:id="44" w:name="_PAR__6_a996599d_8d2b_4da0_95c1_cf7985d5"/>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45" w:name="_PAR__7_95005d87_2a59_4eeb_a411_32b06e74"/>
            <w:bookmarkStart w:id="46" w:name="_LINE__11_f8b68cb4_a58f_4b59_86fa_29ab36"/>
            <w:bookmarkEnd w:id="44"/>
            <w:r>
              <w:rPr>
                <w:rFonts w:ascii="Arial" w:eastAsia="Arial" w:hAnsi="Arial" w:cs="Arial"/>
                <w:b/>
              </w:rPr>
              <w:t>COMMUNITY COLLEGE SYSTEM, BOARD OF</w:t>
            </w:r>
            <w:bookmarkEnd w:id="46"/>
            <w:r>
              <w:rPr>
                <w:rFonts w:ascii="Arial" w:eastAsia="Arial" w:hAnsi="Arial" w:cs="Arial"/>
                <w:b/>
              </w:rPr>
              <w:t xml:space="preserve"> </w:t>
            </w:r>
            <w:bookmarkStart w:id="47" w:name="_LINE__12_06b7a593_cb8b_4575_81ff_4e7712"/>
            <w:r>
              <w:rPr>
                <w:rFonts w:ascii="Arial" w:eastAsia="Arial" w:hAnsi="Arial" w:cs="Arial"/>
                <w:b/>
              </w:rPr>
              <w:t>TRUSTEES OF THE MAINE</w:t>
            </w:r>
            <w:bookmarkEnd w:id="47"/>
          </w:p>
        </w:tc>
        <w:tc>
          <w:tcPr>
            <w:tcW w:w="1469" w:type="dxa"/>
          </w:tcPr>
          <w:p w:rsidR="00CC59A4" w:rsidP="004432EF">
            <w:pPr>
              <w:spacing w:before="0" w:after="0"/>
              <w:rPr>
                <w:rFonts w:ascii="Arial" w:eastAsia="Arial" w:hAnsi="Arial" w:cs="Arial"/>
              </w:rPr>
            </w:pPr>
            <w:bookmarkStart w:id="48" w:name="_LINE__11_a40153cf_64e1_41ca_8d76_b8d82a"/>
            <w:r>
              <w:rPr>
                <w:rFonts w:ascii="Arial" w:eastAsia="Arial" w:hAnsi="Arial" w:cs="Arial"/>
              </w:rPr>
              <w:t xml:space="preserve"> </w:t>
            </w:r>
            <w:bookmarkEnd w:id="48"/>
          </w:p>
        </w:tc>
        <w:tc>
          <w:tcPr>
            <w:tcW w:w="1469" w:type="dxa"/>
          </w:tcPr>
          <w:p w:rsidR="00CC59A4" w:rsidP="004432EF">
            <w:pPr>
              <w:spacing w:before="0" w:after="0"/>
              <w:rPr>
                <w:rFonts w:ascii="Arial" w:eastAsia="Arial" w:hAnsi="Arial" w:cs="Arial"/>
              </w:rPr>
            </w:pPr>
            <w:bookmarkStart w:id="49" w:name="_LINE__11_85676e76_dbf0_4564_abb1_a8bbcd"/>
            <w:r>
              <w:rPr>
                <w:rFonts w:ascii="Arial" w:eastAsia="Arial" w:hAnsi="Arial" w:cs="Arial"/>
              </w:rPr>
              <w:t xml:space="preserve"> </w:t>
            </w:r>
            <w:bookmarkEnd w:id="49"/>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50" w:name="_LINE__13_02d13111_b9c8_402a_9795_8ae071"/>
            <w:r>
              <w:rPr>
                <w:rFonts w:ascii="Arial" w:eastAsia="Arial" w:hAnsi="Arial" w:cs="Arial"/>
                <w:b/>
              </w:rPr>
              <w:t>DEPARTMENT TOTALS</w:t>
            </w:r>
            <w:bookmarkEnd w:id="50"/>
          </w:p>
        </w:tc>
        <w:tc>
          <w:tcPr>
            <w:tcW w:w="1469" w:type="dxa"/>
          </w:tcPr>
          <w:p w:rsidR="00CC59A4" w:rsidP="004432EF">
            <w:pPr>
              <w:spacing w:before="0" w:after="0"/>
              <w:jc w:val="right"/>
              <w:rPr>
                <w:rFonts w:ascii="Arial" w:eastAsia="Arial" w:hAnsi="Arial" w:cs="Arial"/>
              </w:rPr>
            </w:pPr>
            <w:bookmarkStart w:id="51" w:name="_LINE__13_12df9f87_e777_4765_b1a6_9a3b9e"/>
            <w:r>
              <w:rPr>
                <w:rFonts w:ascii="Arial" w:eastAsia="Arial" w:hAnsi="Arial" w:cs="Arial"/>
                <w:b/>
              </w:rPr>
              <w:t>2025-26</w:t>
            </w:r>
            <w:bookmarkEnd w:id="51"/>
          </w:p>
        </w:tc>
        <w:tc>
          <w:tcPr>
            <w:tcW w:w="1469" w:type="dxa"/>
          </w:tcPr>
          <w:p w:rsidR="00CC59A4" w:rsidP="004432EF">
            <w:pPr>
              <w:spacing w:before="0" w:after="0"/>
              <w:jc w:val="right"/>
              <w:rPr>
                <w:rFonts w:ascii="Arial" w:eastAsia="Arial" w:hAnsi="Arial" w:cs="Arial"/>
              </w:rPr>
            </w:pPr>
            <w:bookmarkStart w:id="52" w:name="_LINE__13_5e12cbed_38e7_40de_ada2_1f8b57"/>
            <w:r>
              <w:rPr>
                <w:rFonts w:ascii="Arial" w:eastAsia="Arial" w:hAnsi="Arial" w:cs="Arial"/>
                <w:b/>
              </w:rPr>
              <w:t>2026-27</w:t>
            </w:r>
            <w:bookmarkEnd w:id="52"/>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53" w:name="_LINE__14_dcdfe95f_1634_4714_ac6b_831d98"/>
            <w:r>
              <w:rPr>
                <w:rFonts w:ascii="Arial" w:eastAsia="Arial" w:hAnsi="Arial" w:cs="Arial"/>
              </w:rPr>
              <w:t xml:space="preserve"> </w:t>
            </w:r>
            <w:bookmarkEnd w:id="53"/>
          </w:p>
        </w:tc>
        <w:tc>
          <w:tcPr>
            <w:tcW w:w="1469" w:type="dxa"/>
          </w:tcPr>
          <w:p w:rsidR="00CC59A4" w:rsidP="004432EF">
            <w:pPr>
              <w:spacing w:before="0" w:after="0"/>
              <w:rPr>
                <w:rFonts w:ascii="Arial" w:eastAsia="Arial" w:hAnsi="Arial" w:cs="Arial"/>
              </w:rPr>
            </w:pPr>
            <w:bookmarkStart w:id="54" w:name="_LINE__14_791255d3_550f_4e15_bd1f_3ffd4b"/>
            <w:r>
              <w:rPr>
                <w:rFonts w:ascii="Arial" w:eastAsia="Arial" w:hAnsi="Arial" w:cs="Arial"/>
              </w:rPr>
              <w:t xml:space="preserve"> </w:t>
            </w:r>
            <w:bookmarkEnd w:id="54"/>
          </w:p>
        </w:tc>
        <w:tc>
          <w:tcPr>
            <w:tcW w:w="1469" w:type="dxa"/>
          </w:tcPr>
          <w:p w:rsidR="00CC59A4" w:rsidP="004432EF">
            <w:pPr>
              <w:spacing w:before="0" w:after="0"/>
              <w:rPr>
                <w:rFonts w:ascii="Arial" w:eastAsia="Arial" w:hAnsi="Arial" w:cs="Arial"/>
              </w:rPr>
            </w:pPr>
            <w:bookmarkStart w:id="55" w:name="_LINE__14_a1ee9991_fbf8_4ffd_a2a3_886d62"/>
            <w:r>
              <w:rPr>
                <w:rFonts w:ascii="Arial" w:eastAsia="Arial" w:hAnsi="Arial" w:cs="Arial"/>
              </w:rPr>
              <w:t xml:space="preserve"> </w:t>
            </w:r>
            <w:bookmarkEnd w:id="55"/>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56" w:name="_LINE__15_923bf184_4193_4aad_99e0_cfd533"/>
            <w:r>
              <w:rPr>
                <w:rFonts w:ascii="Arial" w:eastAsia="Arial" w:hAnsi="Arial" w:cs="Arial"/>
                <w:b/>
              </w:rPr>
              <w:t>GENERAL FUND</w:t>
            </w:r>
            <w:bookmarkEnd w:id="56"/>
          </w:p>
        </w:tc>
        <w:tc>
          <w:tcPr>
            <w:tcW w:w="1469" w:type="dxa"/>
          </w:tcPr>
          <w:p w:rsidR="00CC59A4" w:rsidP="004432EF">
            <w:pPr>
              <w:spacing w:before="0" w:after="0"/>
              <w:jc w:val="right"/>
              <w:rPr>
                <w:rFonts w:ascii="Arial" w:eastAsia="Arial" w:hAnsi="Arial" w:cs="Arial"/>
              </w:rPr>
            </w:pPr>
            <w:bookmarkStart w:id="57" w:name="_LINE__15_3ff3c344_388e_4da1_af9c_4d27f0"/>
            <w:r>
              <w:rPr>
                <w:rFonts w:ascii="Arial" w:eastAsia="Arial" w:hAnsi="Arial" w:cs="Arial"/>
                <w:b/>
              </w:rPr>
              <w:t>$0</w:t>
            </w:r>
            <w:bookmarkEnd w:id="57"/>
          </w:p>
        </w:tc>
        <w:tc>
          <w:tcPr>
            <w:tcW w:w="1469" w:type="dxa"/>
          </w:tcPr>
          <w:p w:rsidR="00CC59A4" w:rsidP="004432EF">
            <w:pPr>
              <w:spacing w:before="0" w:after="0"/>
              <w:jc w:val="right"/>
              <w:rPr>
                <w:rFonts w:ascii="Arial" w:eastAsia="Arial" w:hAnsi="Arial" w:cs="Arial"/>
              </w:rPr>
            </w:pPr>
            <w:bookmarkStart w:id="58" w:name="_LINE__15_3ae5e0a7_3718_4722_9cbb_f10c61"/>
            <w:r>
              <w:rPr>
                <w:rFonts w:ascii="Arial" w:eastAsia="Arial" w:hAnsi="Arial" w:cs="Arial"/>
                <w:b/>
              </w:rPr>
              <w:t>$125,000</w:t>
            </w:r>
            <w:bookmarkEnd w:id="58"/>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59" w:name="_LINE__16_7283b81e_e7d4_4785_8aa7_3ba3b4"/>
            <w:r>
              <w:rPr>
                <w:rFonts w:ascii="Arial" w:eastAsia="Arial" w:hAnsi="Arial" w:cs="Arial"/>
              </w:rPr>
              <w:t xml:space="preserve"> </w:t>
            </w:r>
            <w:bookmarkEnd w:id="59"/>
          </w:p>
        </w:tc>
        <w:tc>
          <w:tcPr>
            <w:tcW w:w="1469" w:type="dxa"/>
          </w:tcPr>
          <w:p w:rsidR="00CC59A4" w:rsidP="004432EF">
            <w:pPr>
              <w:spacing w:before="0" w:after="0"/>
              <w:jc w:val="right"/>
              <w:rPr>
                <w:rFonts w:ascii="Arial" w:eastAsia="Arial" w:hAnsi="Arial" w:cs="Arial"/>
              </w:rPr>
            </w:pPr>
            <w:bookmarkStart w:id="60" w:name="_LINE__16_8802c03c_475f_4941_bb20_f9080c"/>
            <w:r>
              <w:rPr>
                <w:rFonts w:ascii="Arial" w:eastAsia="Arial" w:hAnsi="Arial" w:cs="Arial"/>
              </w:rPr>
              <w:t>__________</w:t>
            </w:r>
            <w:bookmarkEnd w:id="60"/>
          </w:p>
        </w:tc>
        <w:tc>
          <w:tcPr>
            <w:tcW w:w="1469" w:type="dxa"/>
          </w:tcPr>
          <w:p w:rsidR="00CC59A4" w:rsidP="004432EF">
            <w:pPr>
              <w:spacing w:before="0" w:after="0"/>
              <w:jc w:val="right"/>
              <w:rPr>
                <w:rFonts w:ascii="Arial" w:eastAsia="Arial" w:hAnsi="Arial" w:cs="Arial"/>
              </w:rPr>
            </w:pPr>
            <w:bookmarkStart w:id="61" w:name="_LINE__16_45ceec11_853f_4a55_b719_ea27aa"/>
            <w:r>
              <w:rPr>
                <w:rFonts w:ascii="Arial" w:eastAsia="Arial" w:hAnsi="Arial" w:cs="Arial"/>
              </w:rPr>
              <w:t>__________</w:t>
            </w:r>
            <w:bookmarkEnd w:id="61"/>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62" w:name="_LINE__17_0aba6f01_53f0_4c3e_a827_5a408d"/>
            <w:r>
              <w:rPr>
                <w:rFonts w:ascii="Arial" w:eastAsia="Arial" w:hAnsi="Arial" w:cs="Arial"/>
                <w:b/>
              </w:rPr>
              <w:t>DEPARTMENT TOTAL - ALL FUNDS</w:t>
            </w:r>
            <w:bookmarkEnd w:id="62"/>
          </w:p>
        </w:tc>
        <w:tc>
          <w:tcPr>
            <w:tcW w:w="1469" w:type="dxa"/>
          </w:tcPr>
          <w:p w:rsidR="00CC59A4" w:rsidP="004432EF">
            <w:pPr>
              <w:spacing w:before="0" w:after="0"/>
              <w:jc w:val="right"/>
              <w:rPr>
                <w:rFonts w:ascii="Arial" w:eastAsia="Arial" w:hAnsi="Arial" w:cs="Arial"/>
              </w:rPr>
            </w:pPr>
            <w:bookmarkStart w:id="63" w:name="_LINE__17_ee98e73d_66ce_4d98_bce2_8fe919"/>
            <w:r>
              <w:rPr>
                <w:rFonts w:ascii="Arial" w:eastAsia="Arial" w:hAnsi="Arial" w:cs="Arial"/>
                <w:b/>
              </w:rPr>
              <w:t>$0</w:t>
            </w:r>
            <w:bookmarkEnd w:id="63"/>
          </w:p>
        </w:tc>
        <w:tc>
          <w:tcPr>
            <w:tcW w:w="1469" w:type="dxa"/>
          </w:tcPr>
          <w:p w:rsidR="00CC59A4" w:rsidP="004432EF">
            <w:pPr>
              <w:spacing w:before="0" w:after="0"/>
              <w:jc w:val="right"/>
              <w:rPr>
                <w:rFonts w:ascii="Arial" w:eastAsia="Arial" w:hAnsi="Arial" w:cs="Arial"/>
              </w:rPr>
            </w:pPr>
            <w:bookmarkStart w:id="64" w:name="_LINE__17_88d107f4_a9dc_4031_aeb2_f4b91f"/>
            <w:r>
              <w:rPr>
                <w:rFonts w:ascii="Arial" w:eastAsia="Arial" w:hAnsi="Arial" w:cs="Arial"/>
                <w:b/>
              </w:rPr>
              <w:t>$125,000</w:t>
            </w:r>
            <w:bookmarkEnd w:id="64"/>
          </w:p>
        </w:tc>
      </w:tr>
    </w:tbl>
    <w:p w:rsidR="00CC59A4" w:rsidP="00CC59A4">
      <w:pPr>
        <w:pStyle w:val="BPSParagraphLeftAlign"/>
        <w:suppressAutoHyphens/>
        <w:ind w:left="360"/>
        <w:rPr>
          <w:rFonts w:ascii="Arial" w:eastAsia="Arial" w:hAnsi="Arial" w:cs="Arial"/>
        </w:rPr>
      </w:pPr>
      <w:bookmarkStart w:id="65" w:name="_PAR__8_62acb784_e398_48db_9abc_cf06236a"/>
      <w:bookmarkEnd w:id="45"/>
      <w:r>
        <w:rPr>
          <w:rFonts w:ascii="Arial" w:eastAsia="Arial" w:hAnsi="Arial" w:cs="Arial"/>
          <w:b/>
        </w:rPr>
        <w:t>UNIVERSITY OF MAINE SYSTEM, BOARD OF TRUSTEES OF THE</w:t>
      </w:r>
    </w:p>
    <w:p w:rsidR="00CC59A4" w:rsidP="00CC59A4">
      <w:pPr>
        <w:pStyle w:val="BPSParagraphLeftAlign"/>
        <w:suppressAutoHyphens/>
        <w:ind w:left="360"/>
        <w:rPr>
          <w:rFonts w:ascii="Arial" w:eastAsia="Arial" w:hAnsi="Arial" w:cs="Arial"/>
        </w:rPr>
      </w:pPr>
      <w:bookmarkStart w:id="66" w:name="_PAR__9_786c0c28_f74e_4a98_83b5_78690e2c"/>
      <w:bookmarkEnd w:id="65"/>
      <w:r>
        <w:rPr>
          <w:rFonts w:ascii="Arial" w:eastAsia="Arial" w:hAnsi="Arial" w:cs="Arial"/>
          <w:b/>
        </w:rPr>
        <w:t>Educational and General Activities - UMS 0031</w:t>
      </w:r>
    </w:p>
    <w:p w:rsidR="00CC59A4" w:rsidP="00CC59A4">
      <w:pPr>
        <w:ind w:left="360"/>
        <w:rPr>
          <w:rFonts w:ascii="Arial" w:eastAsia="Arial" w:hAnsi="Arial" w:cs="Arial"/>
        </w:rPr>
      </w:pPr>
      <w:bookmarkStart w:id="67" w:name="_PAR__10_692ea8dc_3329_4911_902b_9d52f58"/>
      <w:bookmarkEnd w:id="66"/>
      <w:r>
        <w:rPr>
          <w:rFonts w:ascii="Arial" w:eastAsia="Arial" w:hAnsi="Arial" w:cs="Arial"/>
        </w:rPr>
        <w:t>Initiative: Establishes one Investigator position in the Office of Equal Opportunity and Title IX Services to support investigations related to cases of educational discrimination under the Maine Human Rights Act.</w:t>
      </w:r>
    </w:p>
    <w:tbl>
      <w:tblPr>
        <w:tblStyle w:val="BPSTable"/>
        <w:tblW w:w="0" w:type="auto"/>
        <w:tblInd w:w="360" w:type="dxa"/>
        <w:tblCellMar>
          <w:left w:w="0" w:type="dxa"/>
          <w:right w:w="0" w:type="dxa"/>
        </w:tblCellMar>
        <w:tblLook w:val="04A0"/>
      </w:tblPr>
      <w:tblGrid>
        <w:gridCol w:w="5009"/>
        <w:gridCol w:w="1463"/>
        <w:gridCol w:w="1463"/>
      </w:tblGrid>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68" w:name="_PAR__11_b2507a15_6357_4821_933c_215a14b"/>
            <w:bookmarkStart w:id="69" w:name="_LINE__23_725e3831_415e_4233_9342_d47702"/>
            <w:bookmarkEnd w:id="67"/>
            <w:r>
              <w:rPr>
                <w:rFonts w:ascii="Arial" w:eastAsia="Arial" w:hAnsi="Arial" w:cs="Arial"/>
                <w:b/>
              </w:rPr>
              <w:t>GENERAL FUND</w:t>
            </w:r>
            <w:bookmarkEnd w:id="69"/>
          </w:p>
        </w:tc>
        <w:tc>
          <w:tcPr>
            <w:tcW w:w="1469" w:type="dxa"/>
          </w:tcPr>
          <w:p w:rsidR="00CC59A4" w:rsidP="004432EF">
            <w:pPr>
              <w:spacing w:before="0" w:after="0"/>
              <w:jc w:val="right"/>
              <w:rPr>
                <w:rFonts w:ascii="Arial" w:eastAsia="Arial" w:hAnsi="Arial" w:cs="Arial"/>
              </w:rPr>
            </w:pPr>
            <w:bookmarkStart w:id="70" w:name="_LINE__23_3d1f9981_7ba7_4e63_bda5_25818e"/>
            <w:r>
              <w:rPr>
                <w:rFonts w:ascii="Arial" w:eastAsia="Arial" w:hAnsi="Arial" w:cs="Arial"/>
                <w:b/>
              </w:rPr>
              <w:t>2025-26</w:t>
            </w:r>
            <w:bookmarkEnd w:id="70"/>
          </w:p>
        </w:tc>
        <w:tc>
          <w:tcPr>
            <w:tcW w:w="1469" w:type="dxa"/>
          </w:tcPr>
          <w:p w:rsidR="00CC59A4" w:rsidP="004432EF">
            <w:pPr>
              <w:spacing w:before="0" w:after="0"/>
              <w:jc w:val="right"/>
              <w:rPr>
                <w:rFonts w:ascii="Arial" w:eastAsia="Arial" w:hAnsi="Arial" w:cs="Arial"/>
              </w:rPr>
            </w:pPr>
            <w:bookmarkStart w:id="71" w:name="_LINE__23_5ccdcb48_acb2_41bd_b1fa_dc5043"/>
            <w:r>
              <w:rPr>
                <w:rFonts w:ascii="Arial" w:eastAsia="Arial" w:hAnsi="Arial" w:cs="Arial"/>
                <w:b/>
              </w:rPr>
              <w:t>2026-27</w:t>
            </w:r>
            <w:bookmarkEnd w:id="71"/>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72" w:name="_LINE__24_fa850b50_f43e_467c_bdf1_32ca4a"/>
            <w:r>
              <w:rPr>
                <w:rFonts w:ascii="Arial" w:eastAsia="Arial" w:hAnsi="Arial" w:cs="Arial"/>
              </w:rPr>
              <w:t>POSITIONS - LEGISLATIVE COUNT</w:t>
            </w:r>
            <w:bookmarkEnd w:id="72"/>
          </w:p>
        </w:tc>
        <w:tc>
          <w:tcPr>
            <w:tcW w:w="1469" w:type="dxa"/>
          </w:tcPr>
          <w:p w:rsidR="00CC59A4" w:rsidP="004432EF">
            <w:pPr>
              <w:spacing w:before="0" w:after="0"/>
              <w:jc w:val="right"/>
              <w:rPr>
                <w:rFonts w:ascii="Arial" w:eastAsia="Arial" w:hAnsi="Arial" w:cs="Arial"/>
              </w:rPr>
            </w:pPr>
            <w:bookmarkStart w:id="73" w:name="_LINE__24_05a2b2e3_3b05_47f6_8fb3_e1ddba"/>
            <w:r>
              <w:rPr>
                <w:rFonts w:ascii="Arial" w:eastAsia="Arial" w:hAnsi="Arial" w:cs="Arial"/>
              </w:rPr>
              <w:t>0.000</w:t>
            </w:r>
            <w:bookmarkEnd w:id="73"/>
          </w:p>
        </w:tc>
        <w:tc>
          <w:tcPr>
            <w:tcW w:w="1469" w:type="dxa"/>
          </w:tcPr>
          <w:p w:rsidR="00CC59A4" w:rsidP="004432EF">
            <w:pPr>
              <w:spacing w:before="0" w:after="0"/>
              <w:jc w:val="right"/>
              <w:rPr>
                <w:rFonts w:ascii="Arial" w:eastAsia="Arial" w:hAnsi="Arial" w:cs="Arial"/>
              </w:rPr>
            </w:pPr>
            <w:bookmarkStart w:id="74" w:name="_LINE__24_6ec88989_0b32_48b9_aeeb_4b7c35"/>
            <w:r>
              <w:rPr>
                <w:rFonts w:ascii="Arial" w:eastAsia="Arial" w:hAnsi="Arial" w:cs="Arial"/>
              </w:rPr>
              <w:t>1.000</w:t>
            </w:r>
            <w:bookmarkEnd w:id="74"/>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75" w:name="_LINE__25_fe66e493_255e_428f_87ee_013692"/>
            <w:r>
              <w:rPr>
                <w:rFonts w:ascii="Arial" w:eastAsia="Arial" w:hAnsi="Arial" w:cs="Arial"/>
              </w:rPr>
              <w:t>Personal Services</w:t>
            </w:r>
            <w:bookmarkEnd w:id="75"/>
          </w:p>
        </w:tc>
        <w:tc>
          <w:tcPr>
            <w:tcW w:w="1469" w:type="dxa"/>
          </w:tcPr>
          <w:p w:rsidR="00CC59A4" w:rsidP="004432EF">
            <w:pPr>
              <w:spacing w:before="0" w:after="0"/>
              <w:jc w:val="right"/>
              <w:rPr>
                <w:rFonts w:ascii="Arial" w:eastAsia="Arial" w:hAnsi="Arial" w:cs="Arial"/>
              </w:rPr>
            </w:pPr>
            <w:bookmarkStart w:id="76" w:name="_LINE__25_9a7560bd_9417_43a2_a631_252ff8"/>
            <w:r>
              <w:rPr>
                <w:rFonts w:ascii="Arial" w:eastAsia="Arial" w:hAnsi="Arial" w:cs="Arial"/>
              </w:rPr>
              <w:t>$0</w:t>
            </w:r>
            <w:bookmarkEnd w:id="76"/>
          </w:p>
        </w:tc>
        <w:tc>
          <w:tcPr>
            <w:tcW w:w="1469" w:type="dxa"/>
          </w:tcPr>
          <w:p w:rsidR="00CC59A4" w:rsidP="004432EF">
            <w:pPr>
              <w:spacing w:before="0" w:after="0"/>
              <w:jc w:val="right"/>
              <w:rPr>
                <w:rFonts w:ascii="Arial" w:eastAsia="Arial" w:hAnsi="Arial" w:cs="Arial"/>
              </w:rPr>
            </w:pPr>
            <w:bookmarkStart w:id="77" w:name="_LINE__25_90936dbc_2c63_4c41_8483_3bc67b"/>
            <w:r>
              <w:rPr>
                <w:rFonts w:ascii="Arial" w:eastAsia="Arial" w:hAnsi="Arial" w:cs="Arial"/>
              </w:rPr>
              <w:t>$132,600</w:t>
            </w:r>
            <w:bookmarkEnd w:id="77"/>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78" w:name="_LINE__26_bd1cf824_b505_4ce8_8e54_bd867f"/>
            <w:r>
              <w:rPr>
                <w:rFonts w:ascii="Arial" w:eastAsia="Arial" w:hAnsi="Arial" w:cs="Arial"/>
              </w:rPr>
              <w:t xml:space="preserve"> </w:t>
            </w:r>
            <w:bookmarkEnd w:id="78"/>
          </w:p>
        </w:tc>
        <w:tc>
          <w:tcPr>
            <w:tcW w:w="1469" w:type="dxa"/>
          </w:tcPr>
          <w:p w:rsidR="00CC59A4" w:rsidP="004432EF">
            <w:pPr>
              <w:spacing w:before="0" w:after="0"/>
              <w:jc w:val="right"/>
              <w:rPr>
                <w:rFonts w:ascii="Arial" w:eastAsia="Arial" w:hAnsi="Arial" w:cs="Arial"/>
              </w:rPr>
            </w:pPr>
            <w:bookmarkStart w:id="79" w:name="_LINE__26_ff7ed5cb_abfb_49dc_a759_ccf78e"/>
            <w:r>
              <w:rPr>
                <w:rFonts w:ascii="Arial" w:eastAsia="Arial" w:hAnsi="Arial" w:cs="Arial"/>
              </w:rPr>
              <w:t>__________</w:t>
            </w:r>
            <w:bookmarkEnd w:id="79"/>
          </w:p>
        </w:tc>
        <w:tc>
          <w:tcPr>
            <w:tcW w:w="1469" w:type="dxa"/>
          </w:tcPr>
          <w:p w:rsidR="00CC59A4" w:rsidP="004432EF">
            <w:pPr>
              <w:spacing w:before="0" w:after="0"/>
              <w:jc w:val="right"/>
              <w:rPr>
                <w:rFonts w:ascii="Arial" w:eastAsia="Arial" w:hAnsi="Arial" w:cs="Arial"/>
              </w:rPr>
            </w:pPr>
            <w:bookmarkStart w:id="80" w:name="_LINE__26_c9224d11_16dd_44c0_92df_f52393"/>
            <w:r>
              <w:rPr>
                <w:rFonts w:ascii="Arial" w:eastAsia="Arial" w:hAnsi="Arial" w:cs="Arial"/>
              </w:rPr>
              <w:t>__________</w:t>
            </w:r>
            <w:bookmarkEnd w:id="80"/>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81" w:name="_LINE__27_3b6f6e11_2e74_4284_8507_4cc940"/>
            <w:r>
              <w:rPr>
                <w:rFonts w:ascii="Arial" w:eastAsia="Arial" w:hAnsi="Arial" w:cs="Arial"/>
              </w:rPr>
              <w:t>GENERAL FUND TOTAL</w:t>
            </w:r>
            <w:bookmarkEnd w:id="81"/>
          </w:p>
        </w:tc>
        <w:tc>
          <w:tcPr>
            <w:tcW w:w="1469" w:type="dxa"/>
          </w:tcPr>
          <w:p w:rsidR="00CC59A4" w:rsidP="004432EF">
            <w:pPr>
              <w:spacing w:before="0" w:after="0"/>
              <w:jc w:val="right"/>
              <w:rPr>
                <w:rFonts w:ascii="Arial" w:eastAsia="Arial" w:hAnsi="Arial" w:cs="Arial"/>
              </w:rPr>
            </w:pPr>
            <w:bookmarkStart w:id="82" w:name="_LINE__27_8a254887_5ac4_4d47_9f46_918c55"/>
            <w:r>
              <w:rPr>
                <w:rFonts w:ascii="Arial" w:eastAsia="Arial" w:hAnsi="Arial" w:cs="Arial"/>
              </w:rPr>
              <w:t>$0</w:t>
            </w:r>
            <w:bookmarkEnd w:id="82"/>
          </w:p>
        </w:tc>
        <w:tc>
          <w:tcPr>
            <w:tcW w:w="1469" w:type="dxa"/>
          </w:tcPr>
          <w:p w:rsidR="00CC59A4" w:rsidP="004432EF">
            <w:pPr>
              <w:spacing w:before="0" w:after="0"/>
              <w:jc w:val="right"/>
              <w:rPr>
                <w:rFonts w:ascii="Arial" w:eastAsia="Arial" w:hAnsi="Arial" w:cs="Arial"/>
              </w:rPr>
            </w:pPr>
            <w:bookmarkStart w:id="83" w:name="_LINE__27_b3c9895e_ddd0_4e15_962f_954069"/>
            <w:r>
              <w:rPr>
                <w:rFonts w:ascii="Arial" w:eastAsia="Arial" w:hAnsi="Arial" w:cs="Arial"/>
              </w:rPr>
              <w:t>$132,600</w:t>
            </w:r>
            <w:bookmarkEnd w:id="83"/>
          </w:p>
        </w:tc>
      </w:tr>
    </w:tbl>
    <w:p w:rsidR="00CC59A4" w:rsidP="00CC59A4">
      <w:pPr>
        <w:ind w:left="360"/>
        <w:rPr>
          <w:rFonts w:ascii="Arial" w:eastAsia="Arial" w:hAnsi="Arial" w:cs="Arial"/>
        </w:rPr>
      </w:pPr>
      <w:bookmarkStart w:id="84" w:name="_PAR__12_fc854373_1b78_4206_923e_b879e00"/>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85" w:name="_PAR__13_8ecef1b2_36c2_4f49_b6c7_83a36cf"/>
            <w:bookmarkStart w:id="86" w:name="_LINE__29_375f8e22_e891_4fcf_8aa3_7ea20d"/>
            <w:bookmarkEnd w:id="84"/>
            <w:r>
              <w:rPr>
                <w:rFonts w:ascii="Arial" w:eastAsia="Arial" w:hAnsi="Arial" w:cs="Arial"/>
                <w:b/>
              </w:rPr>
              <w:t>UNIVERSITY OF MAINE SYSTEM, BOARD OF</w:t>
            </w:r>
            <w:bookmarkEnd w:id="86"/>
            <w:r>
              <w:rPr>
                <w:rFonts w:ascii="Arial" w:eastAsia="Arial" w:hAnsi="Arial" w:cs="Arial"/>
                <w:b/>
              </w:rPr>
              <w:t xml:space="preserve"> </w:t>
            </w:r>
            <w:bookmarkStart w:id="87" w:name="_LINE__30_6a8b3d79_fff0_4bac_aa7c_5de69d"/>
            <w:r>
              <w:rPr>
                <w:rFonts w:ascii="Arial" w:eastAsia="Arial" w:hAnsi="Arial" w:cs="Arial"/>
                <w:b/>
              </w:rPr>
              <w:t>TRUSTEES OF THE</w:t>
            </w:r>
            <w:bookmarkEnd w:id="87"/>
          </w:p>
        </w:tc>
        <w:tc>
          <w:tcPr>
            <w:tcW w:w="1469" w:type="dxa"/>
          </w:tcPr>
          <w:p w:rsidR="00CC59A4" w:rsidP="004432EF">
            <w:pPr>
              <w:spacing w:before="0" w:after="0"/>
              <w:rPr>
                <w:rFonts w:ascii="Arial" w:eastAsia="Arial" w:hAnsi="Arial" w:cs="Arial"/>
              </w:rPr>
            </w:pPr>
            <w:bookmarkStart w:id="88" w:name="_LINE__29_05e81808_7d23_4c97_a1a0_c3e15a"/>
            <w:r>
              <w:rPr>
                <w:rFonts w:ascii="Arial" w:eastAsia="Arial" w:hAnsi="Arial" w:cs="Arial"/>
              </w:rPr>
              <w:t xml:space="preserve"> </w:t>
            </w:r>
            <w:bookmarkEnd w:id="88"/>
          </w:p>
        </w:tc>
        <w:tc>
          <w:tcPr>
            <w:tcW w:w="1469" w:type="dxa"/>
          </w:tcPr>
          <w:p w:rsidR="00CC59A4" w:rsidP="004432EF">
            <w:pPr>
              <w:spacing w:before="0" w:after="0"/>
              <w:rPr>
                <w:rFonts w:ascii="Arial" w:eastAsia="Arial" w:hAnsi="Arial" w:cs="Arial"/>
              </w:rPr>
            </w:pPr>
            <w:bookmarkStart w:id="89" w:name="_LINE__29_d8a1bf7b_5919_4d2f_a431_533bde"/>
            <w:r>
              <w:rPr>
                <w:rFonts w:ascii="Arial" w:eastAsia="Arial" w:hAnsi="Arial" w:cs="Arial"/>
              </w:rPr>
              <w:t xml:space="preserve"> </w:t>
            </w:r>
            <w:bookmarkEnd w:id="89"/>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90" w:name="_LINE__31_d82abce2_3fbd_43cc_bda7_6e7323"/>
            <w:r>
              <w:rPr>
                <w:rFonts w:ascii="Arial" w:eastAsia="Arial" w:hAnsi="Arial" w:cs="Arial"/>
                <w:b/>
              </w:rPr>
              <w:t>DEPARTMENT TOTALS</w:t>
            </w:r>
            <w:bookmarkEnd w:id="90"/>
          </w:p>
        </w:tc>
        <w:tc>
          <w:tcPr>
            <w:tcW w:w="1469" w:type="dxa"/>
          </w:tcPr>
          <w:p w:rsidR="00CC59A4" w:rsidP="004432EF">
            <w:pPr>
              <w:spacing w:before="0" w:after="0"/>
              <w:jc w:val="right"/>
              <w:rPr>
                <w:rFonts w:ascii="Arial" w:eastAsia="Arial" w:hAnsi="Arial" w:cs="Arial"/>
              </w:rPr>
            </w:pPr>
            <w:bookmarkStart w:id="91" w:name="_LINE__31_a289fff9_3300_4755_9bb3_18eba3"/>
            <w:r>
              <w:rPr>
                <w:rFonts w:ascii="Arial" w:eastAsia="Arial" w:hAnsi="Arial" w:cs="Arial"/>
                <w:b/>
              </w:rPr>
              <w:t>2025-26</w:t>
            </w:r>
            <w:bookmarkEnd w:id="91"/>
          </w:p>
        </w:tc>
        <w:tc>
          <w:tcPr>
            <w:tcW w:w="1469" w:type="dxa"/>
          </w:tcPr>
          <w:p w:rsidR="00CC59A4" w:rsidP="004432EF">
            <w:pPr>
              <w:spacing w:before="0" w:after="0"/>
              <w:jc w:val="right"/>
              <w:rPr>
                <w:rFonts w:ascii="Arial" w:eastAsia="Arial" w:hAnsi="Arial" w:cs="Arial"/>
              </w:rPr>
            </w:pPr>
            <w:bookmarkStart w:id="92" w:name="_LINE__31_6ffa796e_7638_4582_919e_5f82fb"/>
            <w:r>
              <w:rPr>
                <w:rFonts w:ascii="Arial" w:eastAsia="Arial" w:hAnsi="Arial" w:cs="Arial"/>
                <w:b/>
              </w:rPr>
              <w:t>2026-27</w:t>
            </w:r>
            <w:bookmarkEnd w:id="92"/>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93" w:name="_LINE__32_fde8254e_6f40_41a8_bd82_754893"/>
            <w:r>
              <w:rPr>
                <w:rFonts w:ascii="Arial" w:eastAsia="Arial" w:hAnsi="Arial" w:cs="Arial"/>
              </w:rPr>
              <w:t xml:space="preserve"> </w:t>
            </w:r>
            <w:bookmarkEnd w:id="93"/>
          </w:p>
        </w:tc>
        <w:tc>
          <w:tcPr>
            <w:tcW w:w="1469" w:type="dxa"/>
          </w:tcPr>
          <w:p w:rsidR="00CC59A4" w:rsidP="004432EF">
            <w:pPr>
              <w:spacing w:before="0" w:after="0"/>
              <w:rPr>
                <w:rFonts w:ascii="Arial" w:eastAsia="Arial" w:hAnsi="Arial" w:cs="Arial"/>
              </w:rPr>
            </w:pPr>
            <w:bookmarkStart w:id="94" w:name="_LINE__32_3b95e861_c37a_4c6e_8146_335bfd"/>
            <w:r>
              <w:rPr>
                <w:rFonts w:ascii="Arial" w:eastAsia="Arial" w:hAnsi="Arial" w:cs="Arial"/>
              </w:rPr>
              <w:t xml:space="preserve"> </w:t>
            </w:r>
            <w:bookmarkEnd w:id="94"/>
          </w:p>
        </w:tc>
        <w:tc>
          <w:tcPr>
            <w:tcW w:w="1469" w:type="dxa"/>
          </w:tcPr>
          <w:p w:rsidR="00CC59A4" w:rsidP="004432EF">
            <w:pPr>
              <w:spacing w:before="0" w:after="0"/>
              <w:rPr>
                <w:rFonts w:ascii="Arial" w:eastAsia="Arial" w:hAnsi="Arial" w:cs="Arial"/>
              </w:rPr>
            </w:pPr>
            <w:bookmarkStart w:id="95" w:name="_LINE__32_51ecead9_9c7b_48e4_887e_c0757a"/>
            <w:r>
              <w:rPr>
                <w:rFonts w:ascii="Arial" w:eastAsia="Arial" w:hAnsi="Arial" w:cs="Arial"/>
              </w:rPr>
              <w:t xml:space="preserve"> </w:t>
            </w:r>
            <w:bookmarkEnd w:id="95"/>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96" w:name="_LINE__33_b708079c_2c3b_4b0a_94c9_1e015b"/>
            <w:r>
              <w:rPr>
                <w:rFonts w:ascii="Arial" w:eastAsia="Arial" w:hAnsi="Arial" w:cs="Arial"/>
                <w:b/>
              </w:rPr>
              <w:t>GENERAL FUND</w:t>
            </w:r>
            <w:bookmarkEnd w:id="96"/>
          </w:p>
        </w:tc>
        <w:tc>
          <w:tcPr>
            <w:tcW w:w="1469" w:type="dxa"/>
          </w:tcPr>
          <w:p w:rsidR="00CC59A4" w:rsidP="004432EF">
            <w:pPr>
              <w:spacing w:before="0" w:after="0"/>
              <w:jc w:val="right"/>
              <w:rPr>
                <w:rFonts w:ascii="Arial" w:eastAsia="Arial" w:hAnsi="Arial" w:cs="Arial"/>
              </w:rPr>
            </w:pPr>
            <w:bookmarkStart w:id="97" w:name="_LINE__33_1fcc7eae_d240_4c1f_84d6_8d55f2"/>
            <w:r>
              <w:rPr>
                <w:rFonts w:ascii="Arial" w:eastAsia="Arial" w:hAnsi="Arial" w:cs="Arial"/>
                <w:b/>
              </w:rPr>
              <w:t>$0</w:t>
            </w:r>
            <w:bookmarkEnd w:id="97"/>
          </w:p>
        </w:tc>
        <w:tc>
          <w:tcPr>
            <w:tcW w:w="1469" w:type="dxa"/>
          </w:tcPr>
          <w:p w:rsidR="00CC59A4" w:rsidP="004432EF">
            <w:pPr>
              <w:spacing w:before="0" w:after="0"/>
              <w:jc w:val="right"/>
              <w:rPr>
                <w:rFonts w:ascii="Arial" w:eastAsia="Arial" w:hAnsi="Arial" w:cs="Arial"/>
              </w:rPr>
            </w:pPr>
            <w:bookmarkStart w:id="98" w:name="_LINE__33_34b1d087_fcca_488d_9e03_a9cd5f"/>
            <w:r>
              <w:rPr>
                <w:rFonts w:ascii="Arial" w:eastAsia="Arial" w:hAnsi="Arial" w:cs="Arial"/>
                <w:b/>
              </w:rPr>
              <w:t>$132,600</w:t>
            </w:r>
            <w:bookmarkEnd w:id="98"/>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99" w:name="_LINE__34_9664db05_b10d_4e20_93f3_d4427e"/>
            <w:r>
              <w:rPr>
                <w:rFonts w:ascii="Arial" w:eastAsia="Arial" w:hAnsi="Arial" w:cs="Arial"/>
              </w:rPr>
              <w:t xml:space="preserve"> </w:t>
            </w:r>
            <w:bookmarkEnd w:id="99"/>
          </w:p>
        </w:tc>
        <w:tc>
          <w:tcPr>
            <w:tcW w:w="1469" w:type="dxa"/>
          </w:tcPr>
          <w:p w:rsidR="00CC59A4" w:rsidP="004432EF">
            <w:pPr>
              <w:spacing w:before="0" w:after="0"/>
              <w:jc w:val="right"/>
              <w:rPr>
                <w:rFonts w:ascii="Arial" w:eastAsia="Arial" w:hAnsi="Arial" w:cs="Arial"/>
              </w:rPr>
            </w:pPr>
            <w:bookmarkStart w:id="100" w:name="_LINE__34_05b4981a_e400_466d_9027_cd3258"/>
            <w:r>
              <w:rPr>
                <w:rFonts w:ascii="Arial" w:eastAsia="Arial" w:hAnsi="Arial" w:cs="Arial"/>
              </w:rPr>
              <w:t>__________</w:t>
            </w:r>
            <w:bookmarkEnd w:id="100"/>
          </w:p>
        </w:tc>
        <w:tc>
          <w:tcPr>
            <w:tcW w:w="1469" w:type="dxa"/>
          </w:tcPr>
          <w:p w:rsidR="00CC59A4" w:rsidP="004432EF">
            <w:pPr>
              <w:spacing w:before="0" w:after="0"/>
              <w:jc w:val="right"/>
              <w:rPr>
                <w:rFonts w:ascii="Arial" w:eastAsia="Arial" w:hAnsi="Arial" w:cs="Arial"/>
              </w:rPr>
            </w:pPr>
            <w:bookmarkStart w:id="101" w:name="_LINE__34_5f18a42d_6be5_4878_bda3_7e947b"/>
            <w:r>
              <w:rPr>
                <w:rFonts w:ascii="Arial" w:eastAsia="Arial" w:hAnsi="Arial" w:cs="Arial"/>
              </w:rPr>
              <w:t>__________</w:t>
            </w:r>
            <w:bookmarkEnd w:id="101"/>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102" w:name="_LINE__35_a47054d5_2ab3_4ec9_a8fb_7cf3c1"/>
            <w:r>
              <w:rPr>
                <w:rFonts w:ascii="Arial" w:eastAsia="Arial" w:hAnsi="Arial" w:cs="Arial"/>
                <w:b/>
              </w:rPr>
              <w:t>DEPARTMENT TOTAL - ALL FUNDS</w:t>
            </w:r>
            <w:bookmarkEnd w:id="102"/>
          </w:p>
        </w:tc>
        <w:tc>
          <w:tcPr>
            <w:tcW w:w="1469" w:type="dxa"/>
          </w:tcPr>
          <w:p w:rsidR="00CC59A4" w:rsidP="004432EF">
            <w:pPr>
              <w:spacing w:before="0" w:after="0"/>
              <w:jc w:val="right"/>
              <w:rPr>
                <w:rFonts w:ascii="Arial" w:eastAsia="Arial" w:hAnsi="Arial" w:cs="Arial"/>
              </w:rPr>
            </w:pPr>
            <w:bookmarkStart w:id="103" w:name="_LINE__35_5503ffe5_c217_4044_99dd_c56702"/>
            <w:r>
              <w:rPr>
                <w:rFonts w:ascii="Arial" w:eastAsia="Arial" w:hAnsi="Arial" w:cs="Arial"/>
                <w:b/>
              </w:rPr>
              <w:t>$0</w:t>
            </w:r>
            <w:bookmarkEnd w:id="103"/>
          </w:p>
        </w:tc>
        <w:tc>
          <w:tcPr>
            <w:tcW w:w="1469" w:type="dxa"/>
          </w:tcPr>
          <w:p w:rsidR="00CC59A4" w:rsidP="004432EF">
            <w:pPr>
              <w:spacing w:before="0" w:after="0"/>
              <w:jc w:val="right"/>
              <w:rPr>
                <w:rFonts w:ascii="Arial" w:eastAsia="Arial" w:hAnsi="Arial" w:cs="Arial"/>
              </w:rPr>
            </w:pPr>
            <w:bookmarkStart w:id="104" w:name="_LINE__35_a16aeb33_a9fb_4bb3_ab45_295294"/>
            <w:r>
              <w:rPr>
                <w:rFonts w:ascii="Arial" w:eastAsia="Arial" w:hAnsi="Arial" w:cs="Arial"/>
                <w:b/>
              </w:rPr>
              <w:t>$132,600</w:t>
            </w:r>
            <w:bookmarkEnd w:id="104"/>
          </w:p>
        </w:tc>
      </w:tr>
    </w:tbl>
    <w:p w:rsidR="00CC59A4" w:rsidP="00CC59A4">
      <w:pPr>
        <w:ind w:left="360"/>
        <w:rPr>
          <w:rFonts w:ascii="Arial" w:eastAsia="Arial" w:hAnsi="Arial" w:cs="Arial"/>
        </w:rPr>
      </w:pPr>
      <w:bookmarkStart w:id="105" w:name="_PAR__14_3e873d25_7a2a_4798_8871_7905c4c"/>
      <w:bookmarkEnd w:id="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106" w:name="_PAR__15_a849511a_3250_4ac5_a44a_5b5e95e"/>
            <w:bookmarkStart w:id="107" w:name="_LINE__37_17581d3c_1f13_48f6_b7e4_54faa0"/>
            <w:bookmarkEnd w:id="105"/>
            <w:r>
              <w:rPr>
                <w:rFonts w:ascii="Arial" w:eastAsia="Arial" w:hAnsi="Arial" w:cs="Arial"/>
                <w:b/>
              </w:rPr>
              <w:t>SECTION TOTALS</w:t>
            </w:r>
            <w:bookmarkEnd w:id="107"/>
          </w:p>
        </w:tc>
        <w:tc>
          <w:tcPr>
            <w:tcW w:w="1469" w:type="dxa"/>
          </w:tcPr>
          <w:p w:rsidR="00CC59A4" w:rsidP="004432EF">
            <w:pPr>
              <w:spacing w:before="0" w:after="0"/>
              <w:jc w:val="right"/>
              <w:rPr>
                <w:rFonts w:ascii="Arial" w:eastAsia="Arial" w:hAnsi="Arial" w:cs="Arial"/>
              </w:rPr>
            </w:pPr>
            <w:bookmarkStart w:id="108" w:name="_LINE__37_c4addef1_a375_40c8_9cc1_254523"/>
            <w:r>
              <w:rPr>
                <w:rFonts w:ascii="Arial" w:eastAsia="Arial" w:hAnsi="Arial" w:cs="Arial"/>
                <w:b/>
              </w:rPr>
              <w:t>2025-26</w:t>
            </w:r>
            <w:bookmarkEnd w:id="108"/>
          </w:p>
        </w:tc>
        <w:tc>
          <w:tcPr>
            <w:tcW w:w="1469" w:type="dxa"/>
          </w:tcPr>
          <w:p w:rsidR="00CC59A4" w:rsidP="004432EF">
            <w:pPr>
              <w:spacing w:before="0" w:after="0"/>
              <w:jc w:val="right"/>
              <w:rPr>
                <w:rFonts w:ascii="Arial" w:eastAsia="Arial" w:hAnsi="Arial" w:cs="Arial"/>
              </w:rPr>
            </w:pPr>
            <w:bookmarkStart w:id="109" w:name="_LINE__37_3933b208_c8a2_4a89_be0f_679af3"/>
            <w:r>
              <w:rPr>
                <w:rFonts w:ascii="Arial" w:eastAsia="Arial" w:hAnsi="Arial" w:cs="Arial"/>
                <w:b/>
              </w:rPr>
              <w:t>2026-27</w:t>
            </w:r>
            <w:bookmarkEnd w:id="109"/>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110" w:name="_LINE__38_dbbc2eaf_fcd7_4cbf_b9dc_feb870"/>
            <w:r>
              <w:rPr>
                <w:rFonts w:ascii="Arial" w:eastAsia="Arial" w:hAnsi="Arial" w:cs="Arial"/>
              </w:rPr>
              <w:t xml:space="preserve"> </w:t>
            </w:r>
            <w:bookmarkEnd w:id="110"/>
          </w:p>
        </w:tc>
        <w:tc>
          <w:tcPr>
            <w:tcW w:w="1469" w:type="dxa"/>
          </w:tcPr>
          <w:p w:rsidR="00CC59A4" w:rsidP="004432EF">
            <w:pPr>
              <w:spacing w:before="0" w:after="0"/>
              <w:rPr>
                <w:rFonts w:ascii="Arial" w:eastAsia="Arial" w:hAnsi="Arial" w:cs="Arial"/>
              </w:rPr>
            </w:pPr>
            <w:bookmarkStart w:id="111" w:name="_LINE__38_1a07d63a_2992_4d55_9503_07dddf"/>
            <w:r>
              <w:rPr>
                <w:rFonts w:ascii="Arial" w:eastAsia="Arial" w:hAnsi="Arial" w:cs="Arial"/>
              </w:rPr>
              <w:t xml:space="preserve"> </w:t>
            </w:r>
            <w:bookmarkEnd w:id="111"/>
          </w:p>
        </w:tc>
        <w:tc>
          <w:tcPr>
            <w:tcW w:w="1469" w:type="dxa"/>
          </w:tcPr>
          <w:p w:rsidR="00CC59A4" w:rsidP="004432EF">
            <w:pPr>
              <w:spacing w:before="0" w:after="0"/>
              <w:rPr>
                <w:rFonts w:ascii="Arial" w:eastAsia="Arial" w:hAnsi="Arial" w:cs="Arial"/>
              </w:rPr>
            </w:pPr>
            <w:bookmarkStart w:id="112" w:name="_LINE__38_f2124749_8a21_4b98_a819_51da79"/>
            <w:r>
              <w:rPr>
                <w:rFonts w:ascii="Arial" w:eastAsia="Arial" w:hAnsi="Arial" w:cs="Arial"/>
              </w:rPr>
              <w:t xml:space="preserve"> </w:t>
            </w:r>
            <w:bookmarkEnd w:id="112"/>
          </w:p>
        </w:tc>
      </w:tr>
      <w:tr w:rsidTr="004432EF">
        <w:tblPrEx>
          <w:tblW w:w="0" w:type="auto"/>
          <w:tblInd w:w="360" w:type="dxa"/>
          <w:tblCellMar>
            <w:left w:w="0" w:type="dxa"/>
            <w:right w:w="0" w:type="dxa"/>
          </w:tblCellMar>
          <w:tblLook w:val="04A0"/>
        </w:tblPrEx>
        <w:tc>
          <w:tcPr>
            <w:tcW w:w="5069" w:type="dxa"/>
          </w:tcPr>
          <w:p w:rsidR="00CC59A4" w:rsidP="004432EF">
            <w:pPr>
              <w:spacing w:before="0" w:after="0"/>
              <w:ind w:left="180"/>
              <w:rPr>
                <w:rFonts w:ascii="Arial" w:eastAsia="Arial" w:hAnsi="Arial" w:cs="Arial"/>
              </w:rPr>
            </w:pPr>
            <w:bookmarkStart w:id="113" w:name="_LINE__39_b67468e4_d57f_4e59_ab6a_db4a7a"/>
            <w:r>
              <w:rPr>
                <w:rFonts w:ascii="Arial" w:eastAsia="Arial" w:hAnsi="Arial" w:cs="Arial"/>
                <w:b/>
              </w:rPr>
              <w:t>GENERAL FUND</w:t>
            </w:r>
            <w:bookmarkEnd w:id="113"/>
          </w:p>
        </w:tc>
        <w:tc>
          <w:tcPr>
            <w:tcW w:w="1469" w:type="dxa"/>
          </w:tcPr>
          <w:p w:rsidR="00CC59A4" w:rsidP="004432EF">
            <w:pPr>
              <w:spacing w:before="0" w:after="0"/>
              <w:jc w:val="right"/>
              <w:rPr>
                <w:rFonts w:ascii="Arial" w:eastAsia="Arial" w:hAnsi="Arial" w:cs="Arial"/>
              </w:rPr>
            </w:pPr>
            <w:bookmarkStart w:id="114" w:name="_LINE__39_cbde1a89_4f62_49fa_906e_dccb46"/>
            <w:r>
              <w:rPr>
                <w:rFonts w:ascii="Arial" w:eastAsia="Arial" w:hAnsi="Arial" w:cs="Arial"/>
                <w:b/>
              </w:rPr>
              <w:t>$0</w:t>
            </w:r>
            <w:bookmarkEnd w:id="114"/>
          </w:p>
        </w:tc>
        <w:tc>
          <w:tcPr>
            <w:tcW w:w="1469" w:type="dxa"/>
          </w:tcPr>
          <w:p w:rsidR="00CC59A4" w:rsidP="004432EF">
            <w:pPr>
              <w:spacing w:before="0" w:after="0"/>
              <w:jc w:val="right"/>
              <w:rPr>
                <w:rFonts w:ascii="Arial" w:eastAsia="Arial" w:hAnsi="Arial" w:cs="Arial"/>
              </w:rPr>
            </w:pPr>
            <w:bookmarkStart w:id="115" w:name="_LINE__39_7894bb23_42c4_4886_bdbb_7ad648"/>
            <w:r>
              <w:rPr>
                <w:rFonts w:ascii="Arial" w:eastAsia="Arial" w:hAnsi="Arial" w:cs="Arial"/>
                <w:b/>
              </w:rPr>
              <w:t>$257,600</w:t>
            </w:r>
            <w:bookmarkEnd w:id="115"/>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116" w:name="_LINE__40_21770ece_f151_4b11_9185_c7d2c7"/>
            <w:r>
              <w:rPr>
                <w:rFonts w:ascii="Arial" w:eastAsia="Arial" w:hAnsi="Arial" w:cs="Arial"/>
              </w:rPr>
              <w:t xml:space="preserve"> </w:t>
            </w:r>
            <w:bookmarkEnd w:id="116"/>
          </w:p>
        </w:tc>
        <w:tc>
          <w:tcPr>
            <w:tcW w:w="1469" w:type="dxa"/>
          </w:tcPr>
          <w:p w:rsidR="00CC59A4" w:rsidP="004432EF">
            <w:pPr>
              <w:spacing w:before="0" w:after="0"/>
              <w:jc w:val="right"/>
              <w:rPr>
                <w:rFonts w:ascii="Arial" w:eastAsia="Arial" w:hAnsi="Arial" w:cs="Arial"/>
              </w:rPr>
            </w:pPr>
            <w:bookmarkStart w:id="117" w:name="_LINE__40_8b90c153_25b1_4bad_8335_ba0760"/>
            <w:r>
              <w:rPr>
                <w:rFonts w:ascii="Arial" w:eastAsia="Arial" w:hAnsi="Arial" w:cs="Arial"/>
              </w:rPr>
              <w:t>__________</w:t>
            </w:r>
            <w:bookmarkEnd w:id="117"/>
          </w:p>
        </w:tc>
        <w:tc>
          <w:tcPr>
            <w:tcW w:w="1469" w:type="dxa"/>
          </w:tcPr>
          <w:p w:rsidR="00CC59A4" w:rsidP="004432EF">
            <w:pPr>
              <w:spacing w:before="0" w:after="0"/>
              <w:jc w:val="right"/>
              <w:rPr>
                <w:rFonts w:ascii="Arial" w:eastAsia="Arial" w:hAnsi="Arial" w:cs="Arial"/>
              </w:rPr>
            </w:pPr>
            <w:bookmarkStart w:id="118" w:name="_LINE__40_92c67da4_7c03_4423_a9be_eeb7f7"/>
            <w:r>
              <w:rPr>
                <w:rFonts w:ascii="Arial" w:eastAsia="Arial" w:hAnsi="Arial" w:cs="Arial"/>
              </w:rPr>
              <w:t>__________</w:t>
            </w:r>
            <w:bookmarkEnd w:id="118"/>
          </w:p>
        </w:tc>
      </w:tr>
      <w:tr w:rsidTr="004432EF">
        <w:tblPrEx>
          <w:tblW w:w="0" w:type="auto"/>
          <w:tblInd w:w="360" w:type="dxa"/>
          <w:tblCellMar>
            <w:left w:w="0" w:type="dxa"/>
            <w:right w:w="0" w:type="dxa"/>
          </w:tblCellMar>
          <w:tblLook w:val="04A0"/>
        </w:tblPrEx>
        <w:tc>
          <w:tcPr>
            <w:tcW w:w="5069" w:type="dxa"/>
          </w:tcPr>
          <w:p w:rsidR="00CC59A4" w:rsidP="004432EF">
            <w:pPr>
              <w:spacing w:before="0" w:after="0"/>
              <w:rPr>
                <w:rFonts w:ascii="Arial" w:eastAsia="Arial" w:hAnsi="Arial" w:cs="Arial"/>
              </w:rPr>
            </w:pPr>
            <w:bookmarkStart w:id="119" w:name="_LINE__41_9c173a19_e574_4800_b909_a8f5de"/>
            <w:r>
              <w:rPr>
                <w:rFonts w:ascii="Arial" w:eastAsia="Arial" w:hAnsi="Arial" w:cs="Arial"/>
                <w:b/>
              </w:rPr>
              <w:t>SECTION TOTAL - ALL FUNDS</w:t>
            </w:r>
            <w:bookmarkEnd w:id="119"/>
          </w:p>
        </w:tc>
        <w:tc>
          <w:tcPr>
            <w:tcW w:w="1469" w:type="dxa"/>
          </w:tcPr>
          <w:p w:rsidR="00CC59A4" w:rsidP="004432EF">
            <w:pPr>
              <w:spacing w:before="0" w:after="0"/>
              <w:jc w:val="right"/>
              <w:rPr>
                <w:rFonts w:ascii="Arial" w:eastAsia="Arial" w:hAnsi="Arial" w:cs="Arial"/>
              </w:rPr>
            </w:pPr>
            <w:bookmarkStart w:id="120" w:name="_LINE__41_572c2b46_3b9e_4297_af69_58b558"/>
            <w:r>
              <w:rPr>
                <w:rFonts w:ascii="Arial" w:eastAsia="Arial" w:hAnsi="Arial" w:cs="Arial"/>
                <w:b/>
              </w:rPr>
              <w:t>$0</w:t>
            </w:r>
            <w:bookmarkEnd w:id="120"/>
          </w:p>
        </w:tc>
        <w:tc>
          <w:tcPr>
            <w:tcW w:w="1469" w:type="dxa"/>
          </w:tcPr>
          <w:p w:rsidR="00CC59A4" w:rsidP="004432EF">
            <w:pPr>
              <w:spacing w:before="0" w:after="0"/>
              <w:jc w:val="right"/>
              <w:rPr>
                <w:rFonts w:ascii="Arial" w:eastAsia="Arial" w:hAnsi="Arial" w:cs="Arial"/>
              </w:rPr>
            </w:pPr>
            <w:bookmarkStart w:id="121" w:name="_LINE__41_2bf549c6_7bda_4373_8497_bedfed"/>
            <w:r>
              <w:rPr>
                <w:rFonts w:ascii="Arial" w:eastAsia="Arial" w:hAnsi="Arial" w:cs="Arial"/>
                <w:b/>
              </w:rPr>
              <w:t>$257,600</w:t>
            </w:r>
            <w:bookmarkEnd w:id="121"/>
          </w:p>
        </w:tc>
      </w:tr>
    </w:tbl>
    <w:p w:rsidR="00CC59A4" w:rsidP="00CC59A4">
      <w:pPr>
        <w:ind w:left="360"/>
        <w:rPr>
          <w:rFonts w:ascii="Arial" w:eastAsia="Arial" w:hAnsi="Arial" w:cs="Arial"/>
        </w:rPr>
      </w:pPr>
      <w:bookmarkStart w:id="122" w:name="_PAR__16_04c3457d_d608_417d_a1f3_00456b5"/>
      <w:bookmarkEnd w:id="106"/>
      <w:r>
        <w:rPr>
          <w:rFonts w:ascii="Arial" w:eastAsia="Arial" w:hAnsi="Arial" w:cs="Arial"/>
        </w:rPr>
        <w:t>'</w:t>
      </w:r>
    </w:p>
    <w:p w:rsidR="00CC59A4" w:rsidP="00CC59A4">
      <w:pPr>
        <w:ind w:left="360" w:firstLine="360"/>
        <w:rPr>
          <w:rFonts w:ascii="Arial" w:eastAsia="Arial" w:hAnsi="Arial" w:cs="Arial"/>
        </w:rPr>
      </w:pPr>
      <w:bookmarkStart w:id="123" w:name="_INSTRUCTION__7568e5d4_708f_48ef_9145_a1"/>
      <w:bookmarkStart w:id="124" w:name="_PAGE__3_5e57327e_d660_45db_8adf_d952446"/>
      <w:bookmarkStart w:id="125" w:name="_PAR__2_03c69d4f_14d0_459e_997f_0e96953a"/>
      <w:bookmarkEnd w:id="22"/>
      <w:bookmarkEnd w:id="24"/>
      <w:bookmarkEnd w:id="122"/>
      <w:r>
        <w:rPr>
          <w:rFonts w:ascii="Arial" w:eastAsia="Arial" w:hAnsi="Arial" w:cs="Arial"/>
        </w:rPr>
        <w:t>Amend the bill by relettering or renumbering any nonconsecutive Part letter or section number to read consecutively.</w:t>
      </w:r>
    </w:p>
    <w:p w:rsidR="00CC59A4" w:rsidP="00CC59A4">
      <w:pPr>
        <w:keepNext/>
        <w:spacing w:before="240"/>
        <w:ind w:left="360"/>
        <w:jc w:val="center"/>
        <w:rPr>
          <w:rFonts w:ascii="Arial" w:eastAsia="Arial" w:hAnsi="Arial" w:cs="Arial"/>
        </w:rPr>
      </w:pPr>
      <w:bookmarkStart w:id="126" w:name="_SUMMARY__a17aacbd_f23d_42a4_9d44_333cb0"/>
      <w:bookmarkStart w:id="127" w:name="_PAR__3_d1e83497_4d4b_48ab_9a3a_af952b7f"/>
      <w:bookmarkEnd w:id="123"/>
      <w:bookmarkEnd w:id="125"/>
      <w:r>
        <w:rPr>
          <w:rFonts w:ascii="Arial" w:eastAsia="Arial" w:hAnsi="Arial" w:cs="Arial"/>
          <w:b/>
          <w:sz w:val="24"/>
        </w:rPr>
        <w:t>SUMMARY</w:t>
      </w:r>
    </w:p>
    <w:p w:rsidR="00CC59A4" w:rsidP="00CC59A4">
      <w:pPr>
        <w:keepNext/>
        <w:ind w:left="360" w:firstLine="360"/>
        <w:rPr>
          <w:rFonts w:ascii="Arial" w:eastAsia="Arial" w:hAnsi="Arial" w:cs="Arial"/>
        </w:rPr>
      </w:pPr>
      <w:bookmarkStart w:id="128" w:name="_PAR__4_880413f9_4cde_43ce_868f_14d043ec"/>
      <w:bookmarkEnd w:id="127"/>
      <w:r w:rsidRPr="00D125B7">
        <w:rPr>
          <w:rFonts w:ascii="Arial" w:eastAsia="Arial" w:hAnsi="Arial" w:cs="Arial"/>
        </w:rPr>
        <w:t xml:space="preserve">This amendment </w:t>
      </w:r>
      <w:r>
        <w:rPr>
          <w:rFonts w:ascii="Arial" w:eastAsia="Arial" w:hAnsi="Arial" w:cs="Arial"/>
        </w:rPr>
        <w:t>limits to $100,000 the amount a complaining party may recover</w:t>
      </w:r>
      <w:r w:rsidRPr="00D125B7">
        <w:rPr>
          <w:rFonts w:ascii="Arial" w:eastAsia="Arial" w:hAnsi="Arial" w:cs="Arial"/>
        </w:rPr>
        <w:t xml:space="preserve"> </w:t>
      </w:r>
      <w:r>
        <w:rPr>
          <w:rFonts w:ascii="Arial" w:eastAsia="Arial" w:hAnsi="Arial" w:cs="Arial"/>
        </w:rPr>
        <w:t xml:space="preserve">in </w:t>
      </w:r>
      <w:r w:rsidRPr="00D125B7">
        <w:rPr>
          <w:rFonts w:ascii="Arial" w:eastAsia="Arial" w:hAnsi="Arial" w:cs="Arial"/>
        </w:rPr>
        <w:t xml:space="preserve">compensatory damages </w:t>
      </w:r>
      <w:r>
        <w:rPr>
          <w:rFonts w:ascii="Arial" w:eastAsia="Arial" w:hAnsi="Arial" w:cs="Arial"/>
        </w:rPr>
        <w:t xml:space="preserve">under the bill </w:t>
      </w:r>
      <w:r w:rsidRPr="00D125B7">
        <w:rPr>
          <w:rFonts w:ascii="Arial" w:eastAsia="Arial" w:hAnsi="Arial" w:cs="Arial"/>
        </w:rPr>
        <w:t xml:space="preserve">in cases of </w:t>
      </w:r>
      <w:r>
        <w:rPr>
          <w:rFonts w:ascii="Arial" w:eastAsia="Arial" w:hAnsi="Arial" w:cs="Arial"/>
        </w:rPr>
        <w:t xml:space="preserve">intentional </w:t>
      </w:r>
      <w:r w:rsidRPr="00D125B7">
        <w:rPr>
          <w:rFonts w:ascii="Arial" w:eastAsia="Arial" w:hAnsi="Arial" w:cs="Arial"/>
        </w:rPr>
        <w:t xml:space="preserve">educational discrimination under the Maine Human Rights Act. The amendment also </w:t>
      </w:r>
      <w:r>
        <w:rPr>
          <w:rFonts w:ascii="Arial" w:eastAsia="Arial" w:hAnsi="Arial" w:cs="Arial"/>
        </w:rPr>
        <w:t>specifies</w:t>
      </w:r>
      <w:r w:rsidRPr="00D125B7">
        <w:rPr>
          <w:rFonts w:ascii="Arial" w:eastAsia="Arial" w:hAnsi="Arial" w:cs="Arial"/>
        </w:rPr>
        <w:t xml:space="preserve"> that compensatory damages may not be awarded unless the complaining party provides actual notice to the educational institution that is alleged to have committed the educational discrimination</w:t>
      </w:r>
      <w:r>
        <w:rPr>
          <w:rFonts w:ascii="Arial" w:eastAsia="Arial" w:hAnsi="Arial" w:cs="Arial"/>
        </w:rPr>
        <w:t>. The amendment also removes the provision of the bill that provides that these compensatory damages are not available in cases when the educational institution has demonstrated good faith efforts to make a reasonable accommodation</w:t>
      </w:r>
      <w:r w:rsidRPr="00D125B7">
        <w:rPr>
          <w:rFonts w:ascii="Arial" w:eastAsia="Arial" w:hAnsi="Arial" w:cs="Arial"/>
        </w:rPr>
        <w:t>.</w:t>
      </w:r>
    </w:p>
    <w:p w:rsidR="00CC59A4" w:rsidP="00CC59A4">
      <w:pPr>
        <w:keepNext/>
        <w:ind w:left="360" w:firstLine="360"/>
        <w:rPr>
          <w:rFonts w:ascii="Arial" w:eastAsia="Arial" w:hAnsi="Arial" w:cs="Arial"/>
        </w:rPr>
      </w:pPr>
      <w:bookmarkStart w:id="129" w:name="_PAR__5_7a2f94cc_7709_4aee_91eb_7332fd33"/>
      <w:bookmarkEnd w:id="128"/>
      <w:r>
        <w:rPr>
          <w:rFonts w:ascii="Arial" w:eastAsia="Arial" w:hAnsi="Arial" w:cs="Arial"/>
        </w:rPr>
        <w:t>The amendment also provides funding to the Maine Community College System to establish one Assistant General Counsel position to handle cases related to educational discrimination and to the University of Maine System to establish one Investigator position in the Office of Equal Opportunity and Title IX Services to support investigations related to educational discrimination.</w:t>
      </w:r>
    </w:p>
    <w:p w:rsidR="00CC59A4" w:rsidP="00CC59A4">
      <w:pPr>
        <w:keepNext/>
        <w:spacing w:before="60" w:after="60"/>
        <w:ind w:left="360"/>
        <w:jc w:val="center"/>
        <w:rPr>
          <w:rFonts w:ascii="Arial" w:eastAsia="Arial" w:hAnsi="Arial" w:cs="Arial"/>
        </w:rPr>
      </w:pPr>
      <w:bookmarkStart w:id="130" w:name="_FISCAL_NOTE_REQUIRED__2128fab8_1318_443"/>
      <w:bookmarkStart w:id="131" w:name="_PAR__6_41f3a8ef_0a60_42a1_95fc_6f3b56e1"/>
      <w:bookmarkEnd w:id="129"/>
      <w:r>
        <w:rPr>
          <w:rFonts w:ascii="Arial" w:eastAsia="Arial" w:hAnsi="Arial" w:cs="Arial"/>
          <w:b/>
        </w:rPr>
        <w:t>FISCAL NOTE REQUIRED</w:t>
      </w:r>
    </w:p>
    <w:p w:rsidR="00000000" w:rsidRPr="00CC59A4" w:rsidP="00CC59A4">
      <w:pPr>
        <w:spacing w:before="60" w:after="60"/>
        <w:ind w:left="360"/>
        <w:jc w:val="center"/>
        <w:rPr>
          <w:rFonts w:ascii="Arial" w:eastAsia="Arial" w:hAnsi="Arial" w:cs="Arial"/>
          <w:b/>
        </w:rPr>
      </w:pPr>
      <w:bookmarkStart w:id="132" w:name="_PAR__7_2ef37424_584d_493a_926f_66324276"/>
      <w:bookmarkEnd w:id="131"/>
      <w:r>
        <w:rPr>
          <w:rFonts w:ascii="Arial" w:eastAsia="Arial" w:hAnsi="Arial" w:cs="Arial"/>
          <w:b/>
        </w:rPr>
        <w:t>(See attached)</w:t>
      </w:r>
      <w:bookmarkEnd w:id="124"/>
      <w:bookmarkEnd w:id="126"/>
      <w:bookmarkEnd w:id="130"/>
      <w:bookmarkEnd w:id="1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LR1594,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Maine Human Rights Act to Provide Additional Remedies for Educational Discrimination</w:t>
    </w:r>
  </w:p>
  <w:p>
    <w:pPr>
      <w:suppressLineNumbers/>
      <w:spacing w:before="0" w:after="0"/>
      <w:jc w:val="center"/>
      <w:rPr>
        <w:rFonts w:ascii="Arial" w:eastAsia="Arial" w:hAnsi="Arial" w:cs="Arial"/>
      </w:rPr>
    </w:pPr>
    <w:r>
      <w:rPr>
        <w:rFonts w:ascii="Arial" w:eastAsia="Arial" w:hAnsi="Arial" w:cs="Arial"/>
        <w:sz w:val="22"/>
      </w:rPr>
      <w:t>L.D. 1647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32EF"/>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59A4"/>
    <w:rsid w:val="00D0498F"/>
    <w:rsid w:val="00D125B7"/>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