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Fund Adult Intellectual Disability and Autism Spectrum Disorder Services by Eliminating Certain Tax Funding from the Maine Clean Election Fund</w:t>
      </w:r>
    </w:p>
    <w:p w:rsidR="00317463" w:rsidP="00317463">
      <w:pPr>
        <w:spacing w:after="240"/>
        <w:ind w:left="360"/>
        <w:jc w:val="right"/>
        <w:rPr>
          <w:rFonts w:ascii="Arial" w:eastAsia="Arial" w:hAnsi="Arial" w:cs="Arial"/>
          <w:caps/>
        </w:rPr>
      </w:pPr>
      <w:bookmarkStart w:id="0" w:name="_AMEND_TITLE__04f68bc6_edbf_46ee_8e66_34"/>
      <w:bookmarkStart w:id="1" w:name="_PAGE__1_2b14eba0_a388_4de7_a158_d429e4c"/>
      <w:bookmarkStart w:id="2" w:name="_PAR__2_35cfc984_7e6e_4739_bbb5_6b386616"/>
      <w:r>
        <w:rPr>
          <w:rFonts w:ascii="Arial" w:eastAsia="Arial" w:hAnsi="Arial" w:cs="Arial"/>
          <w:caps/>
        </w:rPr>
        <w:t>L.D. 1466</w:t>
      </w:r>
    </w:p>
    <w:p w:rsidR="00317463" w:rsidP="00317463">
      <w:pPr>
        <w:tabs>
          <w:tab w:val="right" w:pos="8928"/>
        </w:tabs>
        <w:spacing w:after="360"/>
        <w:ind w:left="360"/>
        <w:rPr>
          <w:rFonts w:ascii="Arial" w:eastAsia="Arial" w:hAnsi="Arial" w:cs="Arial"/>
        </w:rPr>
      </w:pPr>
      <w:bookmarkStart w:id="3" w:name="_PAR__3_964f0121_9d86_41f6_95a5_56132acb"/>
      <w:bookmarkEnd w:id="2"/>
      <w:r>
        <w:rPr>
          <w:rFonts w:ascii="Arial" w:eastAsia="Arial" w:hAnsi="Arial" w:cs="Arial"/>
        </w:rPr>
        <w:t>Date:</w:t>
      </w:r>
      <w:r>
        <w:rPr>
          <w:rFonts w:ascii="Arial" w:eastAsia="Arial" w:hAnsi="Arial" w:cs="Arial"/>
        </w:rPr>
        <w:tab/>
        <w:t>(Filing No. S-         )</w:t>
      </w:r>
    </w:p>
    <w:p w:rsidR="00317463" w:rsidP="00317463">
      <w:pPr>
        <w:spacing w:before="600" w:after="300"/>
        <w:ind w:left="360"/>
        <w:jc w:val="center"/>
        <w:outlineLvl w:val="0"/>
        <w:rPr>
          <w:rFonts w:ascii="Arial" w:eastAsia="Arial" w:hAnsi="Arial" w:cs="Arial"/>
        </w:rPr>
      </w:pPr>
      <w:bookmarkStart w:id="4" w:name="_PAR__4_36821990_e98f_491d_a773_8d46c45d"/>
      <w:bookmarkEnd w:id="3"/>
      <w:r>
        <w:rPr>
          <w:rFonts w:ascii="Arial" w:eastAsia="Arial" w:hAnsi="Arial" w:cs="Arial"/>
          <w:b/>
          <w:caps/>
          <w:sz w:val="24"/>
          <w:szCs w:val="32"/>
        </w:rPr>
        <w:t xml:space="preserve">Veterans and Legal Affairs </w:t>
      </w:r>
    </w:p>
    <w:p w:rsidR="00317463" w:rsidP="00317463">
      <w:pPr>
        <w:spacing w:before="60" w:after="60"/>
        <w:ind w:left="720"/>
        <w:rPr>
          <w:rFonts w:ascii="Arial" w:eastAsia="Arial" w:hAnsi="Arial" w:cs="Arial"/>
        </w:rPr>
      </w:pPr>
      <w:bookmarkStart w:id="5" w:name="_PAR__5_01c15581_45fc_44b9_b503_441ed80d"/>
      <w:bookmarkEnd w:id="4"/>
      <w:r>
        <w:rPr>
          <w:rFonts w:ascii="Arial" w:eastAsia="Arial" w:hAnsi="Arial" w:cs="Arial"/>
        </w:rPr>
        <w:t>Reproduced and distributed under the direction of the Secretary of the Senate.</w:t>
      </w:r>
    </w:p>
    <w:p w:rsidR="00317463" w:rsidP="00317463">
      <w:pPr>
        <w:spacing w:before="160" w:after="0"/>
        <w:ind w:left="360"/>
        <w:jc w:val="center"/>
        <w:outlineLvl w:val="0"/>
        <w:rPr>
          <w:rFonts w:ascii="Arial" w:eastAsia="Arial" w:hAnsi="Arial" w:cs="Arial"/>
          <w:b/>
          <w:caps/>
          <w:sz w:val="24"/>
          <w:szCs w:val="32"/>
        </w:rPr>
      </w:pPr>
      <w:bookmarkStart w:id="6" w:name="_PAR__6_4cc61e78_c427_41b4_9e29_9c401412"/>
      <w:bookmarkEnd w:id="5"/>
      <w:r>
        <w:rPr>
          <w:rFonts w:ascii="Arial" w:eastAsia="Arial" w:hAnsi="Arial" w:cs="Arial"/>
          <w:b/>
          <w:caps/>
          <w:sz w:val="24"/>
          <w:szCs w:val="32"/>
        </w:rPr>
        <w:t>STATE OF MAINE</w:t>
      </w:r>
    </w:p>
    <w:p w:rsidR="00317463" w:rsidP="00317463">
      <w:pPr>
        <w:spacing w:after="0"/>
        <w:ind w:left="360"/>
        <w:jc w:val="center"/>
        <w:outlineLvl w:val="0"/>
        <w:rPr>
          <w:rFonts w:ascii="Arial" w:eastAsia="Arial" w:hAnsi="Arial" w:cs="Arial"/>
          <w:b/>
          <w:caps/>
          <w:sz w:val="24"/>
          <w:szCs w:val="32"/>
        </w:rPr>
      </w:pPr>
      <w:bookmarkStart w:id="7" w:name="_PAR__7_2ac128ba_5edb_4c5e_870f_120c5459"/>
      <w:bookmarkEnd w:id="6"/>
      <w:r>
        <w:rPr>
          <w:rFonts w:ascii="Arial" w:eastAsia="Arial" w:hAnsi="Arial" w:cs="Arial"/>
          <w:b/>
          <w:caps/>
          <w:sz w:val="24"/>
          <w:szCs w:val="32"/>
        </w:rPr>
        <w:t>SENATE</w:t>
      </w:r>
    </w:p>
    <w:p w:rsidR="00317463" w:rsidP="00317463">
      <w:pPr>
        <w:spacing w:after="0"/>
        <w:ind w:left="360"/>
        <w:jc w:val="center"/>
        <w:outlineLvl w:val="0"/>
        <w:rPr>
          <w:rFonts w:ascii="Arial" w:eastAsia="Arial" w:hAnsi="Arial" w:cs="Arial"/>
          <w:b/>
          <w:caps/>
          <w:sz w:val="24"/>
          <w:szCs w:val="32"/>
        </w:rPr>
      </w:pPr>
      <w:bookmarkStart w:id="8" w:name="_PAR__8_8d3efc2f_3a27_4583_bd1d_6c920ef1"/>
      <w:bookmarkEnd w:id="7"/>
      <w:r>
        <w:rPr>
          <w:rFonts w:ascii="Arial" w:eastAsia="Arial" w:hAnsi="Arial" w:cs="Arial"/>
          <w:b/>
          <w:caps/>
          <w:sz w:val="24"/>
          <w:szCs w:val="32"/>
        </w:rPr>
        <w:t>131st Legislature</w:t>
      </w:r>
    </w:p>
    <w:p w:rsidR="00317463" w:rsidP="00317463">
      <w:pPr>
        <w:spacing w:after="0"/>
        <w:ind w:left="360"/>
        <w:jc w:val="center"/>
        <w:outlineLvl w:val="0"/>
        <w:rPr>
          <w:rFonts w:ascii="Arial" w:eastAsia="Arial" w:hAnsi="Arial" w:cs="Arial"/>
          <w:b/>
          <w:caps/>
          <w:sz w:val="24"/>
          <w:szCs w:val="32"/>
        </w:rPr>
      </w:pPr>
      <w:bookmarkStart w:id="9" w:name="_PAR__9_a097cdb2_3f9c_4cad_8263_51767c77"/>
      <w:bookmarkEnd w:id="8"/>
      <w:r>
        <w:rPr>
          <w:rFonts w:ascii="Arial" w:eastAsia="Arial" w:hAnsi="Arial" w:cs="Arial"/>
          <w:b/>
          <w:caps/>
          <w:sz w:val="24"/>
          <w:szCs w:val="32"/>
        </w:rPr>
        <w:t>First Special Session</w:t>
      </w:r>
    </w:p>
    <w:p w:rsidR="00317463" w:rsidP="00317463">
      <w:pPr>
        <w:spacing w:before="400" w:after="200"/>
        <w:ind w:left="360" w:firstLine="360"/>
        <w:rPr>
          <w:rFonts w:ascii="Arial" w:eastAsia="Arial" w:hAnsi="Arial" w:cs="Arial"/>
        </w:rPr>
      </w:pPr>
      <w:bookmarkStart w:id="10" w:name="_PAR__10_46291628_a070_47a1_9b80_c74df9d"/>
      <w:bookmarkEnd w:id="9"/>
      <w:r>
        <w:rPr>
          <w:rFonts w:ascii="Arial" w:eastAsia="Arial" w:hAnsi="Arial" w:cs="Arial"/>
          <w:szCs w:val="22"/>
        </w:rPr>
        <w:t>COMMITTEE AMENDMENT “      ” to S.P. 585, L.D. 1466, “An Act to Fund Adult Intellectual Disability and Autism Spectrum Disorder Services by Eliminating Certain Tax Funding from the Maine Clean Election Fund”</w:t>
      </w:r>
    </w:p>
    <w:p w:rsidR="00317463" w:rsidP="00317463">
      <w:pPr>
        <w:ind w:left="360" w:firstLine="360"/>
        <w:rPr>
          <w:rFonts w:ascii="Arial" w:eastAsia="Arial" w:hAnsi="Arial" w:cs="Arial"/>
        </w:rPr>
      </w:pPr>
      <w:bookmarkStart w:id="11" w:name="_INSTRUCTION__164e7e71_10b5_40f6_932f_f9"/>
      <w:bookmarkStart w:id="12" w:name="_PAR__11_c431a0b8_40f1_43d2_9d99_879ed59"/>
      <w:bookmarkEnd w:id="0"/>
      <w:bookmarkEnd w:id="10"/>
      <w:r>
        <w:rPr>
          <w:rFonts w:ascii="Arial" w:eastAsia="Arial" w:hAnsi="Arial" w:cs="Arial"/>
        </w:rPr>
        <w:t>Amend the bill by striking out the title and substituting the following:</w:t>
      </w:r>
    </w:p>
    <w:p w:rsidR="00317463" w:rsidP="00317463">
      <w:pPr>
        <w:ind w:left="360"/>
        <w:rPr>
          <w:rFonts w:ascii="Arial" w:eastAsia="Arial" w:hAnsi="Arial" w:cs="Arial"/>
        </w:rPr>
      </w:pPr>
      <w:bookmarkStart w:id="13" w:name="_PAR__12_1f10a385_4c7c_4b5e_9344_f17cd94"/>
      <w:bookmarkEnd w:id="12"/>
      <w:r>
        <w:rPr>
          <w:rFonts w:ascii="Arial" w:eastAsia="Arial" w:hAnsi="Arial" w:cs="Arial"/>
          <w:b/>
        </w:rPr>
        <w:t>'An Act to Fund Adult Intellectual Disability and Autism Spectrum Disorder Services'</w:t>
      </w:r>
    </w:p>
    <w:p w:rsidR="00317463" w:rsidP="00317463">
      <w:pPr>
        <w:ind w:left="360" w:firstLine="360"/>
        <w:rPr>
          <w:rFonts w:ascii="Arial" w:eastAsia="Arial" w:hAnsi="Arial" w:cs="Arial"/>
        </w:rPr>
      </w:pPr>
      <w:bookmarkStart w:id="14" w:name="_INSTRUCTION__ea94db53_44db_4037_8dfe_e8"/>
      <w:bookmarkStart w:id="15" w:name="_PAR__13_7770174e_c354_4afd_bece_7a1dedf"/>
      <w:bookmarkEnd w:id="11"/>
      <w:bookmarkEnd w:id="13"/>
      <w:r>
        <w:rPr>
          <w:rFonts w:ascii="Arial" w:eastAsia="Arial" w:hAnsi="Arial" w:cs="Arial"/>
        </w:rPr>
        <w:t>Amend the bill by striking out everything after the enacting clause and inserting the following:</w:t>
      </w:r>
    </w:p>
    <w:p w:rsidR="00317463" w:rsidP="00317463">
      <w:pPr>
        <w:ind w:left="360" w:firstLine="360"/>
        <w:rPr>
          <w:rFonts w:ascii="Arial" w:eastAsia="Arial" w:hAnsi="Arial" w:cs="Arial"/>
        </w:rPr>
      </w:pPr>
      <w:bookmarkStart w:id="16" w:name="_PAR__14_32eee0d2_50d5_4b82_b808_d78093b"/>
      <w:bookmarkEnd w:id="15"/>
      <w:r>
        <w:rPr>
          <w:rFonts w:ascii="Arial" w:eastAsia="Arial" w:hAnsi="Arial" w:cs="Arial"/>
        </w:rPr>
        <w:t>'</w:t>
      </w:r>
      <w:r>
        <w:rPr>
          <w:rFonts w:ascii="Arial" w:eastAsia="Arial" w:hAnsi="Arial" w:cs="Arial"/>
          <w:b/>
          <w:sz w:val="24"/>
        </w:rPr>
        <w:t>Sec. 1.  Appropriations and allocations.</w:t>
      </w:r>
      <w:r>
        <w:rPr>
          <w:rFonts w:ascii="Arial" w:eastAsia="Arial" w:hAnsi="Arial" w:cs="Arial"/>
        </w:rPr>
        <w:t>  The following appropriations and allocations are made.</w:t>
      </w:r>
    </w:p>
    <w:p w:rsidR="00317463" w:rsidP="00317463">
      <w:pPr>
        <w:pStyle w:val="BPSParagraphLeftAlign"/>
        <w:suppressAutoHyphens/>
        <w:ind w:left="360"/>
        <w:rPr>
          <w:rFonts w:ascii="Arial" w:eastAsia="Arial" w:hAnsi="Arial" w:cs="Arial"/>
        </w:rPr>
      </w:pPr>
      <w:bookmarkStart w:id="17" w:name="_PAR__15_7b5bf00a_5040_4169_8bdd_79fe399"/>
      <w:bookmarkEnd w:id="16"/>
      <w:r>
        <w:rPr>
          <w:rFonts w:ascii="Arial" w:eastAsia="Arial" w:hAnsi="Arial" w:cs="Arial"/>
          <w:b/>
        </w:rPr>
        <w:t>HEALTH AND HUMAN SERVICES, DEPARTMENT OF</w:t>
      </w:r>
    </w:p>
    <w:p w:rsidR="00317463" w:rsidP="00317463">
      <w:pPr>
        <w:pStyle w:val="BPSParagraphLeftAlign"/>
        <w:suppressAutoHyphens/>
        <w:ind w:left="360"/>
        <w:rPr>
          <w:rFonts w:ascii="Arial" w:eastAsia="Arial" w:hAnsi="Arial" w:cs="Arial"/>
        </w:rPr>
      </w:pPr>
      <w:bookmarkStart w:id="18" w:name="_PAR__16_1a6e7fff_1673_4b1c_b6c6_4d84038"/>
      <w:bookmarkEnd w:id="17"/>
      <w:r>
        <w:rPr>
          <w:rFonts w:ascii="Arial" w:eastAsia="Arial" w:hAnsi="Arial" w:cs="Arial"/>
          <w:b/>
        </w:rPr>
        <w:t>Developmental Services Waiver - MaineCare Z211</w:t>
      </w:r>
    </w:p>
    <w:p w:rsidR="00317463" w:rsidP="00317463">
      <w:pPr>
        <w:ind w:left="360"/>
        <w:rPr>
          <w:rFonts w:ascii="Arial" w:eastAsia="Arial" w:hAnsi="Arial" w:cs="Arial"/>
        </w:rPr>
      </w:pPr>
      <w:bookmarkStart w:id="19" w:name="_PAR__17_dd32b73a_03e7_49c8_8442_1050ef8"/>
      <w:bookmarkEnd w:id="18"/>
      <w:r>
        <w:rPr>
          <w:rFonts w:ascii="Arial" w:eastAsia="Arial" w:hAnsi="Arial" w:cs="Arial"/>
        </w:rPr>
        <w:t>Initiative: Provides funding to reduce the waiting list for services under the department's rule Chapter 101: MaineCare Benefits Manual, Chapter III, Section 21, Allowances for Home and Community Benefits for Adults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20" w:name="_PAR__18_5557dec0_d013_4d47_a7ff_12597a3"/>
            <w:bookmarkStart w:id="21" w:name="_LINE__24_e8c7046d_2cfa_4cc9_a498_3cf709"/>
            <w:bookmarkEnd w:id="19"/>
            <w:r>
              <w:rPr>
                <w:rFonts w:ascii="Arial" w:eastAsia="Arial" w:hAnsi="Arial" w:cs="Arial"/>
                <w:b/>
              </w:rPr>
              <w:t>GENERAL FUND</w:t>
            </w:r>
            <w:bookmarkEnd w:id="21"/>
          </w:p>
        </w:tc>
        <w:tc>
          <w:tcPr>
            <w:tcW w:w="1469" w:type="dxa"/>
          </w:tcPr>
          <w:p w:rsidR="00317463" w:rsidP="00E228FA">
            <w:pPr>
              <w:spacing w:before="0" w:after="0"/>
              <w:jc w:val="right"/>
              <w:rPr>
                <w:rFonts w:ascii="Arial" w:eastAsia="Arial" w:hAnsi="Arial" w:cs="Arial"/>
              </w:rPr>
            </w:pPr>
            <w:bookmarkStart w:id="22" w:name="_LINE__24_f1ffdd22_c712_4e66_b41d_df25da"/>
            <w:r>
              <w:rPr>
                <w:rFonts w:ascii="Arial" w:eastAsia="Arial" w:hAnsi="Arial" w:cs="Arial"/>
                <w:b/>
              </w:rPr>
              <w:t>2023-24</w:t>
            </w:r>
            <w:bookmarkEnd w:id="22"/>
          </w:p>
        </w:tc>
        <w:tc>
          <w:tcPr>
            <w:tcW w:w="1469" w:type="dxa"/>
          </w:tcPr>
          <w:p w:rsidR="00317463" w:rsidP="00E228FA">
            <w:pPr>
              <w:spacing w:before="0" w:after="0"/>
              <w:jc w:val="right"/>
              <w:rPr>
                <w:rFonts w:ascii="Arial" w:eastAsia="Arial" w:hAnsi="Arial" w:cs="Arial"/>
              </w:rPr>
            </w:pPr>
            <w:bookmarkStart w:id="23" w:name="_LINE__24_eae815ba_4537_44b3_9bbf_ab11a0"/>
            <w:r>
              <w:rPr>
                <w:rFonts w:ascii="Arial" w:eastAsia="Arial" w:hAnsi="Arial" w:cs="Arial"/>
                <w:b/>
              </w:rPr>
              <w:t>2024-25</w:t>
            </w:r>
            <w:bookmarkEnd w:id="23"/>
          </w:p>
        </w:tc>
      </w:tr>
      <w:tr w:rsidTr="00E228FA">
        <w:tblPrEx>
          <w:tblW w:w="0" w:type="auto"/>
          <w:tblInd w:w="360" w:type="dxa"/>
          <w:tblCellMar>
            <w:left w:w="0" w:type="dxa"/>
            <w:right w:w="0" w:type="dxa"/>
          </w:tblCellMar>
          <w:tblLook w:val="04A0"/>
        </w:tblPrEx>
        <w:tc>
          <w:tcPr>
            <w:tcW w:w="5069" w:type="dxa"/>
          </w:tcPr>
          <w:p w:rsidR="00317463" w:rsidP="00E228FA">
            <w:pPr>
              <w:spacing w:before="0" w:after="0"/>
              <w:ind w:left="180"/>
              <w:rPr>
                <w:rFonts w:ascii="Arial" w:eastAsia="Arial" w:hAnsi="Arial" w:cs="Arial"/>
              </w:rPr>
            </w:pPr>
            <w:bookmarkStart w:id="24" w:name="_LINE__25_9c4a1aae_4715_4fad_8b38_e0959d"/>
            <w:r>
              <w:rPr>
                <w:rFonts w:ascii="Arial" w:eastAsia="Arial" w:hAnsi="Arial" w:cs="Arial"/>
              </w:rPr>
              <w:t>All Other</w:t>
            </w:r>
            <w:bookmarkEnd w:id="24"/>
          </w:p>
        </w:tc>
        <w:tc>
          <w:tcPr>
            <w:tcW w:w="1469" w:type="dxa"/>
          </w:tcPr>
          <w:p w:rsidR="00317463" w:rsidP="00E228FA">
            <w:pPr>
              <w:spacing w:before="0" w:after="0"/>
              <w:jc w:val="right"/>
              <w:rPr>
                <w:rFonts w:ascii="Arial" w:eastAsia="Arial" w:hAnsi="Arial" w:cs="Arial"/>
              </w:rPr>
            </w:pPr>
            <w:bookmarkStart w:id="25" w:name="_LINE__25_354089ab_7ada_4ff5_9b1e_e8b3f7"/>
            <w:r>
              <w:rPr>
                <w:rFonts w:ascii="Arial" w:eastAsia="Arial" w:hAnsi="Arial" w:cs="Arial"/>
              </w:rPr>
              <w:t>$3,000,000</w:t>
            </w:r>
            <w:bookmarkEnd w:id="25"/>
          </w:p>
        </w:tc>
        <w:tc>
          <w:tcPr>
            <w:tcW w:w="1469" w:type="dxa"/>
          </w:tcPr>
          <w:p w:rsidR="00317463" w:rsidP="00E228FA">
            <w:pPr>
              <w:spacing w:before="0" w:after="0"/>
              <w:jc w:val="right"/>
              <w:rPr>
                <w:rFonts w:ascii="Arial" w:eastAsia="Arial" w:hAnsi="Arial" w:cs="Arial"/>
              </w:rPr>
            </w:pPr>
            <w:bookmarkStart w:id="26" w:name="_LINE__25_4d5bf3ec_95ce_44aa_94d3_0ddf5c"/>
            <w:r>
              <w:rPr>
                <w:rFonts w:ascii="Arial" w:eastAsia="Arial" w:hAnsi="Arial" w:cs="Arial"/>
              </w:rPr>
              <w:t>$3,000,000</w:t>
            </w:r>
            <w:bookmarkEnd w:id="26"/>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27" w:name="_LINE__26_059f37d4_0adc_4549_bde8_103945"/>
            <w:r>
              <w:rPr>
                <w:rFonts w:ascii="Arial" w:eastAsia="Arial" w:hAnsi="Arial" w:cs="Arial"/>
              </w:rPr>
              <w:t xml:space="preserve"> </w:t>
            </w:r>
            <w:bookmarkEnd w:id="27"/>
          </w:p>
        </w:tc>
        <w:tc>
          <w:tcPr>
            <w:tcW w:w="1469" w:type="dxa"/>
          </w:tcPr>
          <w:p w:rsidR="00317463" w:rsidP="00E228FA">
            <w:pPr>
              <w:spacing w:before="0" w:after="0"/>
              <w:jc w:val="right"/>
              <w:rPr>
                <w:rFonts w:ascii="Arial" w:eastAsia="Arial" w:hAnsi="Arial" w:cs="Arial"/>
              </w:rPr>
            </w:pPr>
            <w:bookmarkStart w:id="28" w:name="_LINE__26_ab65d9bf_0d1a_4ad2_9281_fcab84"/>
            <w:r>
              <w:rPr>
                <w:rFonts w:ascii="Arial" w:eastAsia="Arial" w:hAnsi="Arial" w:cs="Arial"/>
              </w:rPr>
              <w:t>__________</w:t>
            </w:r>
            <w:bookmarkEnd w:id="28"/>
          </w:p>
        </w:tc>
        <w:tc>
          <w:tcPr>
            <w:tcW w:w="1469" w:type="dxa"/>
          </w:tcPr>
          <w:p w:rsidR="00317463" w:rsidP="00E228FA">
            <w:pPr>
              <w:spacing w:before="0" w:after="0"/>
              <w:jc w:val="right"/>
              <w:rPr>
                <w:rFonts w:ascii="Arial" w:eastAsia="Arial" w:hAnsi="Arial" w:cs="Arial"/>
              </w:rPr>
            </w:pPr>
            <w:bookmarkStart w:id="29" w:name="_LINE__26_66ac7ace_6203_4f3d_bbdd_a707bc"/>
            <w:r>
              <w:rPr>
                <w:rFonts w:ascii="Arial" w:eastAsia="Arial" w:hAnsi="Arial" w:cs="Arial"/>
              </w:rPr>
              <w:t>__________</w:t>
            </w:r>
            <w:bookmarkEnd w:id="29"/>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30" w:name="_LINE__27_925acb5c_45c9_44a3_a44a_ffc399"/>
            <w:r>
              <w:rPr>
                <w:rFonts w:ascii="Arial" w:eastAsia="Arial" w:hAnsi="Arial" w:cs="Arial"/>
              </w:rPr>
              <w:t>GENERAL FUND TOTAL</w:t>
            </w:r>
            <w:bookmarkEnd w:id="30"/>
          </w:p>
        </w:tc>
        <w:tc>
          <w:tcPr>
            <w:tcW w:w="1469" w:type="dxa"/>
          </w:tcPr>
          <w:p w:rsidR="00317463" w:rsidP="00E228FA">
            <w:pPr>
              <w:spacing w:before="0" w:after="0"/>
              <w:jc w:val="right"/>
              <w:rPr>
                <w:rFonts w:ascii="Arial" w:eastAsia="Arial" w:hAnsi="Arial" w:cs="Arial"/>
              </w:rPr>
            </w:pPr>
            <w:bookmarkStart w:id="31" w:name="_LINE__27_0662bc1f_fd11_41cb_b40d_a869e1"/>
            <w:r>
              <w:rPr>
                <w:rFonts w:ascii="Arial" w:eastAsia="Arial" w:hAnsi="Arial" w:cs="Arial"/>
              </w:rPr>
              <w:t>$3,000,000</w:t>
            </w:r>
            <w:bookmarkEnd w:id="31"/>
          </w:p>
        </w:tc>
        <w:tc>
          <w:tcPr>
            <w:tcW w:w="1469" w:type="dxa"/>
          </w:tcPr>
          <w:p w:rsidR="00317463" w:rsidP="00E228FA">
            <w:pPr>
              <w:spacing w:before="0" w:after="0"/>
              <w:jc w:val="right"/>
              <w:rPr>
                <w:rFonts w:ascii="Arial" w:eastAsia="Arial" w:hAnsi="Arial" w:cs="Arial"/>
              </w:rPr>
            </w:pPr>
            <w:bookmarkStart w:id="32" w:name="_LINE__27_6225faf2_23cb_4c88_9f55_53c174"/>
            <w:r>
              <w:rPr>
                <w:rFonts w:ascii="Arial" w:eastAsia="Arial" w:hAnsi="Arial" w:cs="Arial"/>
              </w:rPr>
              <w:t>$3,000,000</w:t>
            </w:r>
            <w:bookmarkEnd w:id="32"/>
          </w:p>
        </w:tc>
      </w:tr>
    </w:tbl>
    <w:p w:rsidR="00317463" w:rsidP="00317463">
      <w:pPr>
        <w:pStyle w:val="BPSParagraphLeftAlign"/>
        <w:suppressAutoHyphens/>
        <w:ind w:left="360"/>
        <w:rPr>
          <w:rFonts w:ascii="Arial" w:eastAsia="Arial" w:hAnsi="Arial" w:cs="Arial"/>
        </w:rPr>
      </w:pPr>
      <w:bookmarkStart w:id="33" w:name="_PAR__19_7b61b34b_ab39_45ed_b1ea_04daed6"/>
      <w:bookmarkEnd w:id="20"/>
      <w:r>
        <w:rPr>
          <w:rFonts w:ascii="Arial" w:eastAsia="Arial" w:hAnsi="Arial" w:cs="Arial"/>
          <w:b/>
        </w:rPr>
        <w:t>Medical Care - Payments to Providers 0147</w:t>
      </w:r>
    </w:p>
    <w:p w:rsidR="00317463" w:rsidP="00317463">
      <w:pPr>
        <w:ind w:left="360"/>
        <w:rPr>
          <w:rFonts w:ascii="Arial" w:eastAsia="Arial" w:hAnsi="Arial" w:cs="Arial"/>
        </w:rPr>
      </w:pPr>
      <w:bookmarkStart w:id="34" w:name="_PAR__20_95f7ad00_7be6_45f4_8b2f_da7361d"/>
      <w:bookmarkEnd w:id="33"/>
      <w:r>
        <w:rPr>
          <w:rFonts w:ascii="Arial" w:eastAsia="Arial" w:hAnsi="Arial" w:cs="Arial"/>
        </w:rPr>
        <w:t>Initiative: Provides funding to reduce the waiting list for services under the department's rule Chapter 101: MaineCare Benefits Manual, Chapter III, Section 21, Allowances for Home and Community Benefits for Adults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35" w:name="_PAR__21_48a6b777_5d91_4bec_82d3_3810a5c"/>
            <w:bookmarkStart w:id="36" w:name="_LINE__33_6e1f7f29_efa6_41d5_933d_81bf82"/>
            <w:bookmarkEnd w:id="34"/>
            <w:r>
              <w:rPr>
                <w:rFonts w:ascii="Arial" w:eastAsia="Arial" w:hAnsi="Arial" w:cs="Arial"/>
                <w:b/>
              </w:rPr>
              <w:t>FEDERAL EXPENDITURES FUND</w:t>
            </w:r>
            <w:bookmarkEnd w:id="36"/>
          </w:p>
        </w:tc>
        <w:tc>
          <w:tcPr>
            <w:tcW w:w="1469" w:type="dxa"/>
          </w:tcPr>
          <w:p w:rsidR="00317463" w:rsidP="00E228FA">
            <w:pPr>
              <w:spacing w:before="0" w:after="0"/>
              <w:jc w:val="right"/>
              <w:rPr>
                <w:rFonts w:ascii="Arial" w:eastAsia="Arial" w:hAnsi="Arial" w:cs="Arial"/>
              </w:rPr>
            </w:pPr>
            <w:bookmarkStart w:id="37" w:name="_LINE__33_cc430e65_ef53_470f_a6bd_2a3526"/>
            <w:r>
              <w:rPr>
                <w:rFonts w:ascii="Arial" w:eastAsia="Arial" w:hAnsi="Arial" w:cs="Arial"/>
                <w:b/>
              </w:rPr>
              <w:t>2023-24</w:t>
            </w:r>
            <w:bookmarkEnd w:id="37"/>
          </w:p>
        </w:tc>
        <w:tc>
          <w:tcPr>
            <w:tcW w:w="1469" w:type="dxa"/>
          </w:tcPr>
          <w:p w:rsidR="00317463" w:rsidP="00E228FA">
            <w:pPr>
              <w:spacing w:before="0" w:after="0"/>
              <w:jc w:val="right"/>
              <w:rPr>
                <w:rFonts w:ascii="Arial" w:eastAsia="Arial" w:hAnsi="Arial" w:cs="Arial"/>
              </w:rPr>
            </w:pPr>
            <w:bookmarkStart w:id="38" w:name="_LINE__33_638ade67_598c_4113_a407_c205d7"/>
            <w:r>
              <w:rPr>
                <w:rFonts w:ascii="Arial" w:eastAsia="Arial" w:hAnsi="Arial" w:cs="Arial"/>
                <w:b/>
              </w:rPr>
              <w:t>2024-25</w:t>
            </w:r>
            <w:bookmarkEnd w:id="38"/>
          </w:p>
        </w:tc>
      </w:tr>
      <w:tr w:rsidTr="00E228FA">
        <w:tblPrEx>
          <w:tblW w:w="0" w:type="auto"/>
          <w:tblInd w:w="360" w:type="dxa"/>
          <w:tblCellMar>
            <w:left w:w="0" w:type="dxa"/>
            <w:right w:w="0" w:type="dxa"/>
          </w:tblCellMar>
          <w:tblLook w:val="04A0"/>
        </w:tblPrEx>
        <w:tc>
          <w:tcPr>
            <w:tcW w:w="5069" w:type="dxa"/>
          </w:tcPr>
          <w:p w:rsidR="00317463" w:rsidP="00E228FA">
            <w:pPr>
              <w:spacing w:before="0" w:after="0"/>
              <w:ind w:left="180"/>
              <w:rPr>
                <w:rFonts w:ascii="Arial" w:eastAsia="Arial" w:hAnsi="Arial" w:cs="Arial"/>
              </w:rPr>
            </w:pPr>
            <w:bookmarkStart w:id="39" w:name="_LINE__34_99af0a2e_b928_4fbd_b300_d6dda1"/>
            <w:r>
              <w:rPr>
                <w:rFonts w:ascii="Arial" w:eastAsia="Arial" w:hAnsi="Arial" w:cs="Arial"/>
              </w:rPr>
              <w:t>All Other</w:t>
            </w:r>
            <w:bookmarkEnd w:id="39"/>
          </w:p>
        </w:tc>
        <w:tc>
          <w:tcPr>
            <w:tcW w:w="1469" w:type="dxa"/>
          </w:tcPr>
          <w:p w:rsidR="00317463" w:rsidP="00E228FA">
            <w:pPr>
              <w:spacing w:before="0" w:after="0"/>
              <w:jc w:val="right"/>
              <w:rPr>
                <w:rFonts w:ascii="Arial" w:eastAsia="Arial" w:hAnsi="Arial" w:cs="Arial"/>
              </w:rPr>
            </w:pPr>
            <w:bookmarkStart w:id="40" w:name="_LINE__34_acc7e0c0_fdc0_44a7_87fe_7202d9"/>
            <w:r>
              <w:rPr>
                <w:rFonts w:ascii="Arial" w:eastAsia="Arial" w:hAnsi="Arial" w:cs="Arial"/>
              </w:rPr>
              <w:t>$5,032,129</w:t>
            </w:r>
            <w:bookmarkEnd w:id="40"/>
          </w:p>
        </w:tc>
        <w:tc>
          <w:tcPr>
            <w:tcW w:w="1469" w:type="dxa"/>
          </w:tcPr>
          <w:p w:rsidR="00317463" w:rsidP="00E228FA">
            <w:pPr>
              <w:spacing w:before="0" w:after="0"/>
              <w:jc w:val="right"/>
              <w:rPr>
                <w:rFonts w:ascii="Arial" w:eastAsia="Arial" w:hAnsi="Arial" w:cs="Arial"/>
              </w:rPr>
            </w:pPr>
            <w:bookmarkStart w:id="41" w:name="_LINE__34_70b1ed1e_6f81_470a_8aae_c31f5f"/>
            <w:r>
              <w:rPr>
                <w:rFonts w:ascii="Arial" w:eastAsia="Arial" w:hAnsi="Arial" w:cs="Arial"/>
              </w:rPr>
              <w:t>$5,032,129</w:t>
            </w:r>
            <w:bookmarkEnd w:id="41"/>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42" w:name="_PAGE__2_ebe12928_ff84_445d_b394_498609d"/>
            <w:bookmarkStart w:id="43" w:name="_PAR__2_6483d378_7cb9_46c3_9880_033714e5"/>
            <w:bookmarkStart w:id="44" w:name="_LINE__1_d6cca86b_18d8_4755_b92f_bbc9998"/>
            <w:bookmarkEnd w:id="1"/>
            <w:bookmarkEnd w:id="35"/>
            <w:r>
              <w:rPr>
                <w:rFonts w:ascii="Arial" w:eastAsia="Arial" w:hAnsi="Arial" w:cs="Arial"/>
              </w:rPr>
              <w:t xml:space="preserve"> </w:t>
            </w:r>
            <w:bookmarkEnd w:id="44"/>
          </w:p>
        </w:tc>
        <w:tc>
          <w:tcPr>
            <w:tcW w:w="1469" w:type="dxa"/>
          </w:tcPr>
          <w:p w:rsidR="00317463" w:rsidP="00E228FA">
            <w:pPr>
              <w:spacing w:before="0" w:after="0"/>
              <w:jc w:val="right"/>
              <w:rPr>
                <w:rFonts w:ascii="Arial" w:eastAsia="Arial" w:hAnsi="Arial" w:cs="Arial"/>
              </w:rPr>
            </w:pPr>
            <w:bookmarkStart w:id="45" w:name="_LINE__1_3ac9fec0_7d39_40ab_bf5b_727284e"/>
            <w:r>
              <w:rPr>
                <w:rFonts w:ascii="Arial" w:eastAsia="Arial" w:hAnsi="Arial" w:cs="Arial"/>
              </w:rPr>
              <w:t>__________</w:t>
            </w:r>
            <w:bookmarkEnd w:id="45"/>
          </w:p>
        </w:tc>
        <w:tc>
          <w:tcPr>
            <w:tcW w:w="1469" w:type="dxa"/>
          </w:tcPr>
          <w:p w:rsidR="00317463" w:rsidP="00E228FA">
            <w:pPr>
              <w:spacing w:before="0" w:after="0"/>
              <w:jc w:val="right"/>
              <w:rPr>
                <w:rFonts w:ascii="Arial" w:eastAsia="Arial" w:hAnsi="Arial" w:cs="Arial"/>
              </w:rPr>
            </w:pPr>
            <w:bookmarkStart w:id="46" w:name="_LINE__1_098c7283_8b91_4e6f_b569_7df70a4"/>
            <w:r>
              <w:rPr>
                <w:rFonts w:ascii="Arial" w:eastAsia="Arial" w:hAnsi="Arial" w:cs="Arial"/>
              </w:rPr>
              <w:t>__________</w:t>
            </w:r>
            <w:bookmarkEnd w:id="46"/>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47" w:name="_LINE__2_471d753a_b3a2_4367_92b2_63aa1f0"/>
            <w:r>
              <w:rPr>
                <w:rFonts w:ascii="Arial" w:eastAsia="Arial" w:hAnsi="Arial" w:cs="Arial"/>
              </w:rPr>
              <w:t>FEDERAL EXPENDITURES FUND TOTAL</w:t>
            </w:r>
            <w:bookmarkEnd w:id="47"/>
          </w:p>
        </w:tc>
        <w:tc>
          <w:tcPr>
            <w:tcW w:w="1469" w:type="dxa"/>
          </w:tcPr>
          <w:p w:rsidR="00317463" w:rsidP="00E228FA">
            <w:pPr>
              <w:spacing w:before="0" w:after="0"/>
              <w:jc w:val="right"/>
              <w:rPr>
                <w:rFonts w:ascii="Arial" w:eastAsia="Arial" w:hAnsi="Arial" w:cs="Arial"/>
              </w:rPr>
            </w:pPr>
            <w:bookmarkStart w:id="48" w:name="_LINE__2_b887c826_4582_4bc3_a1d1_4b7c1fd"/>
            <w:r>
              <w:rPr>
                <w:rFonts w:ascii="Arial" w:eastAsia="Arial" w:hAnsi="Arial" w:cs="Arial"/>
              </w:rPr>
              <w:t>$5,032,129</w:t>
            </w:r>
            <w:bookmarkEnd w:id="48"/>
          </w:p>
        </w:tc>
        <w:tc>
          <w:tcPr>
            <w:tcW w:w="1469" w:type="dxa"/>
          </w:tcPr>
          <w:p w:rsidR="00317463" w:rsidP="00E228FA">
            <w:pPr>
              <w:spacing w:before="0" w:after="0"/>
              <w:jc w:val="right"/>
              <w:rPr>
                <w:rFonts w:ascii="Arial" w:eastAsia="Arial" w:hAnsi="Arial" w:cs="Arial"/>
              </w:rPr>
            </w:pPr>
            <w:bookmarkStart w:id="49" w:name="_LINE__2_81817b55_e10f_49ed_8ba9_9c37db9"/>
            <w:r>
              <w:rPr>
                <w:rFonts w:ascii="Arial" w:eastAsia="Arial" w:hAnsi="Arial" w:cs="Arial"/>
              </w:rPr>
              <w:t>$5,032,129</w:t>
            </w:r>
            <w:bookmarkEnd w:id="49"/>
          </w:p>
        </w:tc>
      </w:tr>
    </w:tbl>
    <w:p w:rsidR="00317463" w:rsidP="00317463">
      <w:pPr>
        <w:ind w:left="360"/>
        <w:rPr>
          <w:rFonts w:ascii="Arial" w:eastAsia="Arial" w:hAnsi="Arial" w:cs="Arial"/>
        </w:rPr>
      </w:pPr>
      <w:bookmarkStart w:id="50" w:name="_PAR__3_71623f34_ed98_478b_9db5_c01e7849"/>
      <w:bookmarkEnd w:id="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51" w:name="_PAR__4_92492761_3d62_40a2_9d73_b3ab8a4c"/>
            <w:bookmarkStart w:id="52" w:name="_LINE__4_8869617a_95f3_4093_93b6_3b59952"/>
            <w:bookmarkEnd w:id="50"/>
            <w:r>
              <w:rPr>
                <w:rFonts w:ascii="Arial" w:eastAsia="Arial" w:hAnsi="Arial" w:cs="Arial"/>
                <w:b/>
              </w:rPr>
              <w:t>HEALTH AND HUMAN SERVICES,</w:t>
            </w:r>
            <w:bookmarkEnd w:id="52"/>
            <w:r>
              <w:rPr>
                <w:rFonts w:ascii="Arial" w:eastAsia="Arial" w:hAnsi="Arial" w:cs="Arial"/>
                <w:b/>
              </w:rPr>
              <w:t xml:space="preserve"> </w:t>
            </w:r>
            <w:bookmarkStart w:id="53" w:name="_LINE__5_463f1c6c_3055_42fb_9296_d05c23e"/>
            <w:r>
              <w:rPr>
                <w:rFonts w:ascii="Arial" w:eastAsia="Arial" w:hAnsi="Arial" w:cs="Arial"/>
                <w:b/>
              </w:rPr>
              <w:t>DEPARTMENT OF</w:t>
            </w:r>
            <w:bookmarkEnd w:id="53"/>
          </w:p>
        </w:tc>
        <w:tc>
          <w:tcPr>
            <w:tcW w:w="1469" w:type="dxa"/>
          </w:tcPr>
          <w:p w:rsidR="00317463" w:rsidP="00E228FA">
            <w:pPr>
              <w:spacing w:before="0" w:after="0"/>
              <w:rPr>
                <w:rFonts w:ascii="Arial" w:eastAsia="Arial" w:hAnsi="Arial" w:cs="Arial"/>
              </w:rPr>
            </w:pPr>
            <w:bookmarkStart w:id="54" w:name="_LINE__4_c53bc9b1_730b_47a2_95bc_2d177a7"/>
            <w:r>
              <w:rPr>
                <w:rFonts w:ascii="Arial" w:eastAsia="Arial" w:hAnsi="Arial" w:cs="Arial"/>
              </w:rPr>
              <w:t xml:space="preserve"> </w:t>
            </w:r>
            <w:bookmarkEnd w:id="54"/>
          </w:p>
        </w:tc>
        <w:tc>
          <w:tcPr>
            <w:tcW w:w="1469" w:type="dxa"/>
          </w:tcPr>
          <w:p w:rsidR="00317463" w:rsidP="00E228FA">
            <w:pPr>
              <w:spacing w:before="0" w:after="0"/>
              <w:rPr>
                <w:rFonts w:ascii="Arial" w:eastAsia="Arial" w:hAnsi="Arial" w:cs="Arial"/>
              </w:rPr>
            </w:pPr>
            <w:bookmarkStart w:id="55" w:name="_LINE__4_a988c875_2d4c_4f7f_a354_671a078"/>
            <w:r>
              <w:rPr>
                <w:rFonts w:ascii="Arial" w:eastAsia="Arial" w:hAnsi="Arial" w:cs="Arial"/>
              </w:rPr>
              <w:t xml:space="preserve"> </w:t>
            </w:r>
            <w:bookmarkEnd w:id="55"/>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56" w:name="_LINE__6_e8208ca3_3a29_4cc2_90f3_966d9b5"/>
            <w:r>
              <w:rPr>
                <w:rFonts w:ascii="Arial" w:eastAsia="Arial" w:hAnsi="Arial" w:cs="Arial"/>
                <w:b/>
              </w:rPr>
              <w:t>DEPARTMENT TOTALS</w:t>
            </w:r>
            <w:bookmarkEnd w:id="56"/>
          </w:p>
        </w:tc>
        <w:tc>
          <w:tcPr>
            <w:tcW w:w="1469" w:type="dxa"/>
          </w:tcPr>
          <w:p w:rsidR="00317463" w:rsidP="00E228FA">
            <w:pPr>
              <w:spacing w:before="0" w:after="0"/>
              <w:jc w:val="right"/>
              <w:rPr>
                <w:rFonts w:ascii="Arial" w:eastAsia="Arial" w:hAnsi="Arial" w:cs="Arial"/>
              </w:rPr>
            </w:pPr>
            <w:bookmarkStart w:id="57" w:name="_LINE__6_b5458ce7_dd5d_4203_a23e_879f5f1"/>
            <w:r>
              <w:rPr>
                <w:rFonts w:ascii="Arial" w:eastAsia="Arial" w:hAnsi="Arial" w:cs="Arial"/>
                <w:b/>
              </w:rPr>
              <w:t>2023-24</w:t>
            </w:r>
            <w:bookmarkEnd w:id="57"/>
          </w:p>
        </w:tc>
        <w:tc>
          <w:tcPr>
            <w:tcW w:w="1469" w:type="dxa"/>
          </w:tcPr>
          <w:p w:rsidR="00317463" w:rsidP="00E228FA">
            <w:pPr>
              <w:spacing w:before="0" w:after="0"/>
              <w:jc w:val="right"/>
              <w:rPr>
                <w:rFonts w:ascii="Arial" w:eastAsia="Arial" w:hAnsi="Arial" w:cs="Arial"/>
              </w:rPr>
            </w:pPr>
            <w:bookmarkStart w:id="58" w:name="_LINE__6_6d54be4f_4e90_4dad_b96c_0f29d8d"/>
            <w:r>
              <w:rPr>
                <w:rFonts w:ascii="Arial" w:eastAsia="Arial" w:hAnsi="Arial" w:cs="Arial"/>
                <w:b/>
              </w:rPr>
              <w:t>2024-25</w:t>
            </w:r>
            <w:bookmarkEnd w:id="58"/>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59" w:name="_LINE__7_bd58d261_cfbd_40a1_a138_fe6c631"/>
            <w:r>
              <w:rPr>
                <w:rFonts w:ascii="Arial" w:eastAsia="Arial" w:hAnsi="Arial" w:cs="Arial"/>
              </w:rPr>
              <w:t xml:space="preserve"> </w:t>
            </w:r>
            <w:bookmarkEnd w:id="59"/>
          </w:p>
        </w:tc>
        <w:tc>
          <w:tcPr>
            <w:tcW w:w="1469" w:type="dxa"/>
          </w:tcPr>
          <w:p w:rsidR="00317463" w:rsidP="00E228FA">
            <w:pPr>
              <w:spacing w:before="0" w:after="0"/>
              <w:rPr>
                <w:rFonts w:ascii="Arial" w:eastAsia="Arial" w:hAnsi="Arial" w:cs="Arial"/>
              </w:rPr>
            </w:pPr>
            <w:bookmarkStart w:id="60" w:name="_LINE__7_a30f4f65_f394_4ea0_902a_c1aa2ab"/>
            <w:r>
              <w:rPr>
                <w:rFonts w:ascii="Arial" w:eastAsia="Arial" w:hAnsi="Arial" w:cs="Arial"/>
              </w:rPr>
              <w:t xml:space="preserve"> </w:t>
            </w:r>
            <w:bookmarkEnd w:id="60"/>
          </w:p>
        </w:tc>
        <w:tc>
          <w:tcPr>
            <w:tcW w:w="1469" w:type="dxa"/>
          </w:tcPr>
          <w:p w:rsidR="00317463" w:rsidP="00E228FA">
            <w:pPr>
              <w:spacing w:before="0" w:after="0"/>
              <w:rPr>
                <w:rFonts w:ascii="Arial" w:eastAsia="Arial" w:hAnsi="Arial" w:cs="Arial"/>
              </w:rPr>
            </w:pPr>
            <w:bookmarkStart w:id="61" w:name="_LINE__7_79e8e7eb_b1f3_435c_8c99_373eb43"/>
            <w:r>
              <w:rPr>
                <w:rFonts w:ascii="Arial" w:eastAsia="Arial" w:hAnsi="Arial" w:cs="Arial"/>
              </w:rPr>
              <w:t xml:space="preserve"> </w:t>
            </w:r>
            <w:bookmarkEnd w:id="61"/>
          </w:p>
        </w:tc>
      </w:tr>
      <w:tr w:rsidTr="00E228FA">
        <w:tblPrEx>
          <w:tblW w:w="0" w:type="auto"/>
          <w:tblInd w:w="360" w:type="dxa"/>
          <w:tblCellMar>
            <w:left w:w="0" w:type="dxa"/>
            <w:right w:w="0" w:type="dxa"/>
          </w:tblCellMar>
          <w:tblLook w:val="04A0"/>
        </w:tblPrEx>
        <w:tc>
          <w:tcPr>
            <w:tcW w:w="5069" w:type="dxa"/>
          </w:tcPr>
          <w:p w:rsidR="00317463" w:rsidP="00E228FA">
            <w:pPr>
              <w:spacing w:before="0" w:after="0"/>
              <w:ind w:left="180"/>
              <w:rPr>
                <w:rFonts w:ascii="Arial" w:eastAsia="Arial" w:hAnsi="Arial" w:cs="Arial"/>
              </w:rPr>
            </w:pPr>
            <w:bookmarkStart w:id="62" w:name="_LINE__8_11474a8d_cd95_495e_a1ca_c4ffaaa"/>
            <w:r>
              <w:rPr>
                <w:rFonts w:ascii="Arial" w:eastAsia="Arial" w:hAnsi="Arial" w:cs="Arial"/>
                <w:b/>
              </w:rPr>
              <w:t>GENERAL FUND</w:t>
            </w:r>
            <w:bookmarkEnd w:id="62"/>
          </w:p>
        </w:tc>
        <w:tc>
          <w:tcPr>
            <w:tcW w:w="1469" w:type="dxa"/>
          </w:tcPr>
          <w:p w:rsidR="00317463" w:rsidP="00E228FA">
            <w:pPr>
              <w:spacing w:before="0" w:after="0"/>
              <w:jc w:val="right"/>
              <w:rPr>
                <w:rFonts w:ascii="Arial" w:eastAsia="Arial" w:hAnsi="Arial" w:cs="Arial"/>
              </w:rPr>
            </w:pPr>
            <w:bookmarkStart w:id="63" w:name="_LINE__8_a40dcb91_5113_437c_b765_bfdd134"/>
            <w:r>
              <w:rPr>
                <w:rFonts w:ascii="Arial" w:eastAsia="Arial" w:hAnsi="Arial" w:cs="Arial"/>
                <w:b/>
              </w:rPr>
              <w:t>$3,000,000</w:t>
            </w:r>
            <w:bookmarkEnd w:id="63"/>
          </w:p>
        </w:tc>
        <w:tc>
          <w:tcPr>
            <w:tcW w:w="1469" w:type="dxa"/>
          </w:tcPr>
          <w:p w:rsidR="00317463" w:rsidP="00E228FA">
            <w:pPr>
              <w:spacing w:before="0" w:after="0"/>
              <w:jc w:val="right"/>
              <w:rPr>
                <w:rFonts w:ascii="Arial" w:eastAsia="Arial" w:hAnsi="Arial" w:cs="Arial"/>
              </w:rPr>
            </w:pPr>
            <w:bookmarkStart w:id="64" w:name="_LINE__8_ad622b41_5423_4a90_96ff_ff5ce73"/>
            <w:r>
              <w:rPr>
                <w:rFonts w:ascii="Arial" w:eastAsia="Arial" w:hAnsi="Arial" w:cs="Arial"/>
                <w:b/>
              </w:rPr>
              <w:t>$3,000,000</w:t>
            </w:r>
            <w:bookmarkEnd w:id="64"/>
          </w:p>
        </w:tc>
      </w:tr>
      <w:tr w:rsidTr="00E228FA">
        <w:tblPrEx>
          <w:tblW w:w="0" w:type="auto"/>
          <w:tblInd w:w="360" w:type="dxa"/>
          <w:tblCellMar>
            <w:left w:w="0" w:type="dxa"/>
            <w:right w:w="0" w:type="dxa"/>
          </w:tblCellMar>
          <w:tblLook w:val="04A0"/>
        </w:tblPrEx>
        <w:tc>
          <w:tcPr>
            <w:tcW w:w="5069" w:type="dxa"/>
          </w:tcPr>
          <w:p w:rsidR="00317463" w:rsidP="00E228FA">
            <w:pPr>
              <w:spacing w:before="0" w:after="0"/>
              <w:ind w:left="180"/>
              <w:rPr>
                <w:rFonts w:ascii="Arial" w:eastAsia="Arial" w:hAnsi="Arial" w:cs="Arial"/>
              </w:rPr>
            </w:pPr>
            <w:bookmarkStart w:id="65" w:name="_LINE__9_34b1b9f1_e339_4245_a9d9_34d75af"/>
            <w:r>
              <w:rPr>
                <w:rFonts w:ascii="Arial" w:eastAsia="Arial" w:hAnsi="Arial" w:cs="Arial"/>
                <w:b/>
              </w:rPr>
              <w:t>FEDERAL EXPENDITURES FUND</w:t>
            </w:r>
            <w:bookmarkEnd w:id="65"/>
          </w:p>
        </w:tc>
        <w:tc>
          <w:tcPr>
            <w:tcW w:w="1469" w:type="dxa"/>
          </w:tcPr>
          <w:p w:rsidR="00317463" w:rsidP="00E228FA">
            <w:pPr>
              <w:spacing w:before="0" w:after="0"/>
              <w:jc w:val="right"/>
              <w:rPr>
                <w:rFonts w:ascii="Arial" w:eastAsia="Arial" w:hAnsi="Arial" w:cs="Arial"/>
              </w:rPr>
            </w:pPr>
            <w:bookmarkStart w:id="66" w:name="_LINE__9_fcfb2917_b3ab_4f20_8fb3_a59cb14"/>
            <w:r>
              <w:rPr>
                <w:rFonts w:ascii="Arial" w:eastAsia="Arial" w:hAnsi="Arial" w:cs="Arial"/>
                <w:b/>
              </w:rPr>
              <w:t>$5,032,129</w:t>
            </w:r>
            <w:bookmarkEnd w:id="66"/>
          </w:p>
        </w:tc>
        <w:tc>
          <w:tcPr>
            <w:tcW w:w="1469" w:type="dxa"/>
          </w:tcPr>
          <w:p w:rsidR="00317463" w:rsidP="00E228FA">
            <w:pPr>
              <w:spacing w:before="0" w:after="0"/>
              <w:jc w:val="right"/>
              <w:rPr>
                <w:rFonts w:ascii="Arial" w:eastAsia="Arial" w:hAnsi="Arial" w:cs="Arial"/>
              </w:rPr>
            </w:pPr>
            <w:bookmarkStart w:id="67" w:name="_LINE__9_7c964d36_d653_4351_bdaa_460c99a"/>
            <w:r>
              <w:rPr>
                <w:rFonts w:ascii="Arial" w:eastAsia="Arial" w:hAnsi="Arial" w:cs="Arial"/>
                <w:b/>
              </w:rPr>
              <w:t>$5,032,129</w:t>
            </w:r>
            <w:bookmarkEnd w:id="67"/>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68" w:name="_LINE__10_103c0d42_d2aa_4c95_bfff_7f376b"/>
            <w:r>
              <w:rPr>
                <w:rFonts w:ascii="Arial" w:eastAsia="Arial" w:hAnsi="Arial" w:cs="Arial"/>
              </w:rPr>
              <w:t xml:space="preserve"> </w:t>
            </w:r>
            <w:bookmarkEnd w:id="68"/>
          </w:p>
        </w:tc>
        <w:tc>
          <w:tcPr>
            <w:tcW w:w="1469" w:type="dxa"/>
          </w:tcPr>
          <w:p w:rsidR="00317463" w:rsidP="00E228FA">
            <w:pPr>
              <w:spacing w:before="0" w:after="0"/>
              <w:jc w:val="right"/>
              <w:rPr>
                <w:rFonts w:ascii="Arial" w:eastAsia="Arial" w:hAnsi="Arial" w:cs="Arial"/>
              </w:rPr>
            </w:pPr>
            <w:bookmarkStart w:id="69" w:name="_LINE__10_22de8d44_9cf1_4d94_b174_dd9176"/>
            <w:r>
              <w:rPr>
                <w:rFonts w:ascii="Arial" w:eastAsia="Arial" w:hAnsi="Arial" w:cs="Arial"/>
              </w:rPr>
              <w:t>__________</w:t>
            </w:r>
            <w:bookmarkEnd w:id="69"/>
          </w:p>
        </w:tc>
        <w:tc>
          <w:tcPr>
            <w:tcW w:w="1469" w:type="dxa"/>
          </w:tcPr>
          <w:p w:rsidR="00317463" w:rsidP="00E228FA">
            <w:pPr>
              <w:spacing w:before="0" w:after="0"/>
              <w:jc w:val="right"/>
              <w:rPr>
                <w:rFonts w:ascii="Arial" w:eastAsia="Arial" w:hAnsi="Arial" w:cs="Arial"/>
              </w:rPr>
            </w:pPr>
            <w:bookmarkStart w:id="70" w:name="_LINE__10_72b9de5d_3780_490e_b2bb_f169d3"/>
            <w:r>
              <w:rPr>
                <w:rFonts w:ascii="Arial" w:eastAsia="Arial" w:hAnsi="Arial" w:cs="Arial"/>
              </w:rPr>
              <w:t>__________</w:t>
            </w:r>
            <w:bookmarkEnd w:id="70"/>
          </w:p>
        </w:tc>
      </w:tr>
      <w:tr w:rsidTr="00E228FA">
        <w:tblPrEx>
          <w:tblW w:w="0" w:type="auto"/>
          <w:tblInd w:w="360" w:type="dxa"/>
          <w:tblCellMar>
            <w:left w:w="0" w:type="dxa"/>
            <w:right w:w="0" w:type="dxa"/>
          </w:tblCellMar>
          <w:tblLook w:val="04A0"/>
        </w:tblPrEx>
        <w:tc>
          <w:tcPr>
            <w:tcW w:w="5069" w:type="dxa"/>
          </w:tcPr>
          <w:p w:rsidR="00317463" w:rsidP="00E228FA">
            <w:pPr>
              <w:spacing w:before="0" w:after="0"/>
              <w:rPr>
                <w:rFonts w:ascii="Arial" w:eastAsia="Arial" w:hAnsi="Arial" w:cs="Arial"/>
              </w:rPr>
            </w:pPr>
            <w:bookmarkStart w:id="71" w:name="_LINE__11_3eb6112e_7185_4f6c_bd12_3d80e7"/>
            <w:r>
              <w:rPr>
                <w:rFonts w:ascii="Arial" w:eastAsia="Arial" w:hAnsi="Arial" w:cs="Arial"/>
                <w:b/>
              </w:rPr>
              <w:t>DEPARTMENT TOTAL - ALL FUNDS</w:t>
            </w:r>
            <w:bookmarkEnd w:id="71"/>
          </w:p>
        </w:tc>
        <w:tc>
          <w:tcPr>
            <w:tcW w:w="1469" w:type="dxa"/>
          </w:tcPr>
          <w:p w:rsidR="00317463" w:rsidP="00E228FA">
            <w:pPr>
              <w:spacing w:before="0" w:after="0"/>
              <w:jc w:val="right"/>
              <w:rPr>
                <w:rFonts w:ascii="Arial" w:eastAsia="Arial" w:hAnsi="Arial" w:cs="Arial"/>
              </w:rPr>
            </w:pPr>
            <w:bookmarkStart w:id="72" w:name="_LINE__11_58e26a87_2fdc_40a6_b01b_c4209b"/>
            <w:r>
              <w:rPr>
                <w:rFonts w:ascii="Arial" w:eastAsia="Arial" w:hAnsi="Arial" w:cs="Arial"/>
                <w:b/>
              </w:rPr>
              <w:t>$8,032,129</w:t>
            </w:r>
            <w:bookmarkEnd w:id="72"/>
          </w:p>
        </w:tc>
        <w:tc>
          <w:tcPr>
            <w:tcW w:w="1469" w:type="dxa"/>
          </w:tcPr>
          <w:p w:rsidR="00317463" w:rsidP="00E228FA">
            <w:pPr>
              <w:spacing w:before="0" w:after="0"/>
              <w:jc w:val="right"/>
              <w:rPr>
                <w:rFonts w:ascii="Arial" w:eastAsia="Arial" w:hAnsi="Arial" w:cs="Arial"/>
              </w:rPr>
            </w:pPr>
            <w:bookmarkStart w:id="73" w:name="_LINE__11_151c6468_6af6_4f89_91ed_ccee0a"/>
            <w:r>
              <w:rPr>
                <w:rFonts w:ascii="Arial" w:eastAsia="Arial" w:hAnsi="Arial" w:cs="Arial"/>
                <w:b/>
              </w:rPr>
              <w:t>$8,032,129</w:t>
            </w:r>
            <w:bookmarkEnd w:id="73"/>
          </w:p>
        </w:tc>
      </w:tr>
    </w:tbl>
    <w:p w:rsidR="00317463" w:rsidP="00317463">
      <w:pPr>
        <w:ind w:left="360"/>
        <w:rPr>
          <w:rFonts w:ascii="Arial" w:eastAsia="Arial" w:hAnsi="Arial" w:cs="Arial"/>
        </w:rPr>
      </w:pPr>
      <w:bookmarkStart w:id="74" w:name="_PAR__5_e196e756_fa1e_4e26_939f_a655403d"/>
      <w:bookmarkEnd w:id="51"/>
      <w:r>
        <w:rPr>
          <w:rFonts w:ascii="Arial" w:eastAsia="Arial" w:hAnsi="Arial" w:cs="Arial"/>
        </w:rPr>
        <w:t>'</w:t>
      </w:r>
    </w:p>
    <w:p w:rsidR="00317463" w:rsidP="00317463">
      <w:pPr>
        <w:ind w:left="360" w:firstLine="360"/>
        <w:rPr>
          <w:rFonts w:ascii="Arial" w:eastAsia="Arial" w:hAnsi="Arial" w:cs="Arial"/>
        </w:rPr>
      </w:pPr>
      <w:bookmarkStart w:id="75" w:name="_INSTRUCTION__1a3ab435_f8cd_4005_821b_42"/>
      <w:bookmarkStart w:id="76" w:name="_PAR__6_a896f4f4_03e2_4b5e_a49e_260b32b3"/>
      <w:bookmarkEnd w:id="14"/>
      <w:bookmarkEnd w:id="74"/>
      <w:r>
        <w:rPr>
          <w:rFonts w:ascii="Arial" w:eastAsia="Arial" w:hAnsi="Arial" w:cs="Arial"/>
        </w:rPr>
        <w:t>Amend the bill by relettering or renumbering any nonconsecutive Part letter or section number to read consecutively.</w:t>
      </w:r>
    </w:p>
    <w:p w:rsidR="00317463" w:rsidP="00317463">
      <w:pPr>
        <w:keepNext/>
        <w:spacing w:before="240"/>
        <w:ind w:left="360"/>
        <w:jc w:val="center"/>
        <w:rPr>
          <w:rFonts w:ascii="Arial" w:eastAsia="Arial" w:hAnsi="Arial" w:cs="Arial"/>
        </w:rPr>
      </w:pPr>
      <w:bookmarkStart w:id="77" w:name="_SUMMARY__866e71c8_8a70_4096_bc7e_c6ee1f"/>
      <w:bookmarkStart w:id="78" w:name="_PAR__7_bfc3ac3c_9018_4a83_a89c_c99240d8"/>
      <w:bookmarkEnd w:id="75"/>
      <w:bookmarkEnd w:id="76"/>
      <w:r>
        <w:rPr>
          <w:rFonts w:ascii="Arial" w:eastAsia="Arial" w:hAnsi="Arial" w:cs="Arial"/>
          <w:b/>
          <w:sz w:val="24"/>
        </w:rPr>
        <w:t>SUMMARY</w:t>
      </w:r>
    </w:p>
    <w:p w:rsidR="00317463" w:rsidP="00317463">
      <w:pPr>
        <w:keepNext/>
        <w:ind w:left="360" w:firstLine="360"/>
        <w:rPr>
          <w:rFonts w:ascii="Arial" w:eastAsia="Arial" w:hAnsi="Arial" w:cs="Arial"/>
        </w:rPr>
      </w:pPr>
      <w:bookmarkStart w:id="79" w:name="_PAR__8_2b81e28a_154c_40f1_a54a_eb35a257"/>
      <w:bookmarkEnd w:id="78"/>
      <w:r>
        <w:rPr>
          <w:rFonts w:ascii="Arial" w:eastAsia="Arial" w:hAnsi="Arial" w:cs="Arial"/>
        </w:rPr>
        <w:t xml:space="preserve">This amendment, which is the minority report of the committee, changes the title of the bill and removes the section of the bill that eliminates the requirement that $3,000,000 of the sales and use tax and income tax revenues that are credited to the General Fund be deposited in the Maine Clean Election Fund. The amendment provides funding to reduce the waiting list for services for adults with intellectual disabilities and autism spectrum disorder. </w:t>
      </w:r>
    </w:p>
    <w:p w:rsidR="00317463" w:rsidP="00317463">
      <w:pPr>
        <w:keepNext/>
        <w:spacing w:before="60" w:after="60"/>
        <w:ind w:left="360"/>
        <w:jc w:val="center"/>
        <w:rPr>
          <w:rFonts w:ascii="Arial" w:eastAsia="Arial" w:hAnsi="Arial" w:cs="Arial"/>
        </w:rPr>
      </w:pPr>
      <w:bookmarkStart w:id="80" w:name="_FISCAL_NOTE_REQUIRED__82d168ee_aff8_419"/>
      <w:bookmarkStart w:id="81" w:name="_PAR__9_1d9962a2_4e4f_4a67_87be_e6cabaa8"/>
      <w:bookmarkEnd w:id="79"/>
      <w:r>
        <w:rPr>
          <w:rFonts w:ascii="Arial" w:eastAsia="Arial" w:hAnsi="Arial" w:cs="Arial"/>
          <w:b/>
        </w:rPr>
        <w:t>FISCAL NOTE REQUIRED</w:t>
      </w:r>
    </w:p>
    <w:p w:rsidR="00000000" w:rsidRPr="00317463" w:rsidP="00317463">
      <w:pPr>
        <w:spacing w:before="60" w:after="60"/>
        <w:ind w:left="360"/>
        <w:jc w:val="center"/>
        <w:rPr>
          <w:rFonts w:ascii="Arial" w:eastAsia="Arial" w:hAnsi="Arial" w:cs="Arial"/>
          <w:b/>
        </w:rPr>
      </w:pPr>
      <w:bookmarkStart w:id="82" w:name="_PAR__10_a31f1742_cd84_4b2f_b76b_2c6344c"/>
      <w:bookmarkEnd w:id="81"/>
      <w:r>
        <w:rPr>
          <w:rFonts w:ascii="Arial" w:eastAsia="Arial" w:hAnsi="Arial" w:cs="Arial"/>
          <w:b/>
        </w:rPr>
        <w:t>(See attached)</w:t>
      </w:r>
      <w:bookmarkEnd w:id="42"/>
      <w:bookmarkEnd w:id="77"/>
      <w:bookmarkEnd w:id="80"/>
      <w:bookmarkEnd w:id="8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LR2016,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Fund Adult Intellectual Disability and Autism Spectrum Disorder Services</w:t>
    </w:r>
  </w:p>
  <w:p>
    <w:pPr>
      <w:suppressLineNumbers/>
      <w:spacing w:before="0" w:after="0"/>
      <w:jc w:val="center"/>
      <w:rPr>
        <w:rFonts w:ascii="Arial" w:eastAsia="Arial" w:hAnsi="Arial" w:cs="Arial"/>
      </w:rPr>
    </w:pPr>
    <w:r>
      <w:rPr>
        <w:rFonts w:ascii="Arial" w:eastAsia="Arial" w:hAnsi="Arial" w:cs="Arial"/>
        <w:sz w:val="22"/>
      </w:rPr>
      <w:t>L.D. 1466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7463"/>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8FA"/>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