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Per Diem Rate for Members of the Maine Labor Relations Board</w:t>
      </w:r>
    </w:p>
    <w:p w:rsidR="001F7F93" w:rsidP="001F7F93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7b66da68_36f2_40a6_9617_76"/>
      <w:bookmarkStart w:id="1" w:name="_PAGE__1_fcf95022_ed57_4ae3_947a_bba0114"/>
      <w:bookmarkStart w:id="2" w:name="_PAR__2_abbe25b2_cbb4_46b2_a48a_4b9f53ac"/>
      <w:r>
        <w:rPr>
          <w:rFonts w:ascii="Arial" w:eastAsia="Arial" w:hAnsi="Arial" w:cs="Arial"/>
          <w:caps/>
        </w:rPr>
        <w:t>L.D. 2218</w:t>
      </w:r>
    </w:p>
    <w:p w:rsidR="001F7F93" w:rsidP="001F7F93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4862a2a_107c_413a_80dc_72db7d50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1F7F93" w:rsidP="001F7F93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643fea85_8705_4e0a_bb7f_f99465be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Labor </w:t>
      </w:r>
    </w:p>
    <w:p w:rsidR="001F7F93" w:rsidP="001F7F93">
      <w:pPr>
        <w:spacing w:before="60" w:after="60"/>
        <w:ind w:left="720"/>
        <w:rPr>
          <w:rFonts w:ascii="Arial" w:eastAsia="Arial" w:hAnsi="Arial" w:cs="Arial"/>
        </w:rPr>
      </w:pPr>
      <w:bookmarkStart w:id="5" w:name="_PAR__5_26f04e56_3702_4f08_bb71_ef3e55b3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1F7F93" w:rsidP="001F7F93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6866c16_a1a0_4706_bd06_d20ad7b1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1F7F93" w:rsidP="001F7F9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fe2334c6_147d_4250_8f89_e54eb78b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1F7F93" w:rsidP="001F7F9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14391b14_83c7_4775_bc5a_4aaf5e00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1F7F93" w:rsidP="001F7F9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505fd97d_fcd7_4ad3_bd36_77b09dac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1F7F93" w:rsidP="001F7F93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92e1e61c_cc4f_435b_9199_ba01755"/>
      <w:bookmarkEnd w:id="9"/>
      <w:r>
        <w:rPr>
          <w:rFonts w:ascii="Arial" w:eastAsia="Arial" w:hAnsi="Arial" w:cs="Arial"/>
          <w:szCs w:val="22"/>
        </w:rPr>
        <w:t>COMMITTEE AMENDMENT “      ” to H.P. 1495, L.D. 2218, “An Act to Increase the Per Diem Rate for Members of the Maine Labor Relations Board”</w:t>
      </w:r>
    </w:p>
    <w:p w:rsidR="001F7F93" w:rsidP="001F7F93">
      <w:pPr>
        <w:ind w:left="360" w:firstLine="360"/>
        <w:rPr>
          <w:rFonts w:ascii="Arial" w:eastAsia="Arial" w:hAnsi="Arial" w:cs="Arial"/>
        </w:rPr>
      </w:pPr>
      <w:bookmarkStart w:id="11" w:name="_INSTRUCTION__10ca2f71_88bd_4afa_8212_48"/>
      <w:bookmarkStart w:id="12" w:name="_PAR__11_25aafc1b_7bdf_46ee_a2c6_6c402f4"/>
      <w:bookmarkEnd w:id="0"/>
      <w:bookmarkEnd w:id="10"/>
      <w:r>
        <w:rPr>
          <w:rFonts w:ascii="Arial" w:eastAsia="Arial" w:hAnsi="Arial" w:cs="Arial"/>
        </w:rPr>
        <w:t>Amend the bill by incorporating the attached fiscal note.</w:t>
      </w:r>
    </w:p>
    <w:p w:rsidR="001F7F93" w:rsidP="001F7F9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68234699_2eaa_4724_a744_78b990"/>
      <w:bookmarkStart w:id="14" w:name="_PAR__12_ad7a041a_f58e_4548_84ee_bd93c8f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1F7F93">
      <w:pPr>
        <w:ind w:left="360" w:firstLine="360"/>
        <w:rPr>
          <w:rFonts w:ascii="Arial" w:eastAsia="Arial" w:hAnsi="Arial" w:cs="Arial"/>
        </w:rPr>
      </w:pPr>
      <w:bookmarkStart w:id="15" w:name="_PAR__13_8b875378_7cf9_4c47_88a5_bf3e980"/>
      <w:bookmarkEnd w:id="14"/>
      <w:r>
        <w:rPr>
          <w:rFonts w:ascii="Arial" w:eastAsia="Arial" w:hAnsi="Arial" w:cs="Arial"/>
        </w:rPr>
        <w:t>This amendment incorporates a fiscal note.</w:t>
      </w:r>
      <w:bookmarkEnd w:id="1"/>
      <w:bookmarkEnd w:id="13"/>
      <w:bookmarkEnd w:id="15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LR3061,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Per Diem Rate for Members of the Maine Labor Relations Board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1F7F93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150404</ItemId>
    <LRId>77127</LRId>
    <ParentItemId>150246</ParentItemId>
    <LRNumber>3061</LRNumber>
    <LDNumber>2218</LDNumber>
    <PaperNumber>HP1495</PaperNumber>
    <ItemNumber>2</ItemNumb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C</AmendmentTypeCode>
    <ParentRequestItemTypeCode>O</ParentRequestItemTypeCode>
    <IsConfidential>false</IsConfidential>
    <EmergencyFlag>X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Labor</LeadCommitteeName>
    <LRTitle>An Act to Increase the Per Diem Rate for Members of the Maine Labor Relations Board</LRTitle>
    <ItemTitle>An Act to Increase the Per Diem Rate for Members of the Maine Labor Relations Board</ItemTitle>
    <OriginalItemTitle>An Act to Increase the Per Diem Rate for Members of the Maine Labor Relations Board</OriginalItemTitle>
    <ParentItemTitle>An Act to Increase the Per Diem Rate for Members of the Maine Labor Relations Board</ParentItemTitle>
    <Chamber>H</Chamber>
    <DraftingCycleCount>1</DraftingCycleCount>
    <LatestDraftingActionId>97</LatestDraftingActionId>
    <LatestDraftingActionDate>2026-03-13T11:25:48</LatestDraftingActionDate>
    <LatestDrafterName>SLanglin</LatestDrafterName>
    <LatestTechName>ALopatosky</LatestTechName>
    <CurrentCustodyInitials>PRFQ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w:rsidR="001F7F93" w:rsidRDefault="001F7F93" w:rsidP="001F7F93"&gt;&lt;w:pPr&gt;&lt;w:spacing w:after="240" /&gt;&lt;w:ind w:left="360" /&gt;&lt;w:jc w:val="right" /&gt;&lt;w:rPr&gt;&lt;w:caps /&gt;&lt;/w:rPr&gt;&lt;/w:pPr&gt;&lt;w:bookmarkStart w:id="0" w:name="_AMEND_TITLE__7b66da68_36f2_40a6_9617_76" /&gt;&lt;w:bookmarkStart w:id="1" w:name="_PAGE__1_fcf95022_ed57_4ae3_947a_bba0114" /&gt;&lt;w:bookmarkStart w:id="2" w:name="_PAR__2_abbe25b2_cbb4_46b2_a48a_4b9f53ac" /&gt;&lt;w:r&gt;&lt;w:rPr&gt;&lt;w:caps /&gt;&lt;/w:rPr&gt;&lt;w:t&gt;L.D. 2218&lt;/w:t&gt;&lt;/w:r&gt;&lt;/w:p&gt;&lt;w:p w:rsidR="001F7F93" w:rsidRDefault="001F7F93" w:rsidP="001F7F93"&gt;&lt;w:pPr&gt;&lt;w:tabs&gt;&lt;w:tab w:val="right" w:pos="8928" /&gt;&lt;/w:tabs&gt;&lt;w:spacing w:after="360" /&gt;&lt;w:ind w:left="360" /&gt;&lt;/w:pPr&gt;&lt;w:bookmarkStart w:id="3" w:name="_PAR__3_b4862a2a_107c_413a_80dc_72db7d50" /&gt;&lt;w:bookmarkEnd w:id="2" /&gt;&lt;w:r&gt;&lt;w:t&gt;Date:&lt;/w:t&gt;&lt;/w:r&gt;&lt;w:r&gt;&lt;w:tab /&gt;&lt;w:t&gt;(Filing No. H-         )&lt;/w:t&gt;&lt;/w:r&gt;&lt;/w:p&gt;&lt;w:p w:rsidR="001F7F93" w:rsidRDefault="001F7F93" w:rsidP="001F7F93"&gt;&lt;w:pPr&gt;&lt;w:spacing w:before="600" w:after="300" /&gt;&lt;w:ind w:left="360" /&gt;&lt;w:jc w:val="center" /&gt;&lt;w:outlineLvl w:val="0" /&gt;&lt;/w:pPr&gt;&lt;w:bookmarkStart w:id="4" w:name="_PAR__4_643fea85_8705_4e0a_bb7f_f99465be" /&gt;&lt;w:bookmarkEnd w:id="3" /&gt;&lt;w:r&gt;&lt;w:rPr&gt;&lt;w:rFonts w:cs="Arial" /&gt;&lt;w:b /&gt;&lt;w:bCs /&gt;&lt;w:caps /&gt;&lt;w:sz w:val="24" /&gt;&lt;w:szCs w:val="32" /&gt;&lt;/w:rPr&gt;&lt;w:t xml:space="preserve"&gt;Labor &lt;/w:t&gt;&lt;/w:r&gt;&lt;/w:p&gt;&lt;w:p w:rsidR="001F7F93" w:rsidRDefault="001F7F93" w:rsidP="001F7F93"&gt;&lt;w:pPr&gt;&lt;w:spacing w:before="60" w:after="60" /&gt;&lt;w:ind w:left="720" /&gt;&lt;/w:pPr&gt;&lt;w:bookmarkStart w:id="5" w:name="_PAR__5_26f04e56_3702_4f08_bb71_ef3e55b3" /&gt;&lt;w:bookmarkEnd w:id="4" /&gt;&lt;w:r&gt;&lt;w:t&gt;Reproduced and distributed under the direction of the Clerk of the House.&lt;/w:t&gt;&lt;/w:r&gt;&lt;/w:p&gt;&lt;w:p w:rsidR="001F7F93" w:rsidRDefault="001F7F93" w:rsidP="001F7F93"&gt;&lt;w:pPr&gt;&lt;w:spacing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w:name="_PAR__6_d6866c16_a1a0_4706_bd06_d20ad7b1" /&gt;&lt;w:bookmarkEnd w:id="5" /&gt;&lt;w:r&gt;&lt;w:rPr&gt;&lt;w:rFonts w:cs="Arial" /&gt;&lt;w:b /&gt;&lt;w:bCs /&gt;&lt;w:caps /&gt;&lt;w:sz w:val="24" /&gt;&lt;w:szCs w:val="32" /&gt;&lt;/w:rPr&gt;&lt;w:t&gt;STATE OF MAINE&lt;/w:t&gt;&lt;/w:r&gt;&lt;/w:p&gt;&lt;w:p w:rsidR="001F7F93" w:rsidRDefault="001F7F93" w:rsidP="001F7F93"&gt;&lt;w:pPr&gt;&lt;w:spacing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w:name="_PAR__7_fe2334c6_147d_4250_8f89_e54eb78b" /&gt;&lt;w:bookmarkEnd w:id="6" /&gt;&lt;w:r&gt;&lt;w:rPr&gt;&lt;w:rFonts w:cs="Arial" /&gt;&lt;w:b /&gt;&lt;w:bCs /&gt;&lt;w:caps /&gt;&lt;w:sz w:val="24" /&gt;&lt;w:szCs w:val="32" /&gt;&lt;/w:rPr&gt;&lt;w:t&gt;HOUSE OF REPRESENTATIVES&lt;/w:t&gt;&lt;/w:r&gt;&lt;/w:p&gt;&lt;w:p w:rsidR="001F7F93" w:rsidRDefault="001F7F93" w:rsidP="001F7F93"&gt;&lt;w:pPr&gt;&lt;w:spacing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w:name="_PAR__8_14391b14_83c7_4775_bc5a_4aaf5e00" /&gt;&lt;w:bookmarkEnd w:id="7" /&gt;&lt;w:r&gt;&lt;w:rPr&gt;&lt;w:rFonts w:cs="Arial" /&gt;&lt;w:b /&gt;&lt;w:bCs /&gt;&lt;w:caps /&gt;&lt;w:sz w:val="24" /&gt;&lt;w:szCs w:val="32" /&gt;&lt;/w:rPr&gt;&lt;w:t&gt;132nd Legislature&lt;/w:t&gt;&lt;/w:r&gt;&lt;/w:p&gt;&lt;w:p w:rsidR="001F7F93" w:rsidRDefault="001F7F93" w:rsidP="001F7F93"&gt;&lt;w:pPr&gt;&lt;w:spacing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w:id="9" w:name="_PAR__9_505fd97d_fcd7_4ad3_bd36_77b09dac" /&gt;&lt;w:bookmarkEnd w:id="8" /&gt;&lt;w:r&gt;&lt;w:rPr&gt;&lt;w:rFonts w:cs="Arial" /&gt;&lt;w:b /&gt;&lt;w:bCs /&gt;&lt;w:caps /&gt;&lt;w:sz w:val="24" /&gt;&lt;w:szCs w:val="32" /&gt;&lt;/w:rPr&gt;&lt;w:t&gt;Second Regular Session&lt;/w:t&gt;&lt;/w:r&gt;&lt;/w:p&gt;&lt;w:p w:rsidR="001F7F93" w:rsidRDefault="001F7F93" w:rsidP="001F7F93"&gt;&lt;w:pPr&gt;&lt;w:spacing w:before="400" w:after="200" /&gt;&lt;w:ind w:left="360" w:firstLine="360" /&gt;&lt;/w:pPr&gt;&lt;w:bookmarkStart w:id="10" w:name="_PAR__10_92e1e61c_cc4f_435b_9199_ba01755" /&gt;&lt;w:bookmarkEnd w:id="9" /&gt;&lt;w:r&gt;&lt;w:rPr&gt;&lt;w:szCs w:val="22" /&gt;&lt;/w:rPr&gt;&lt;w:t&gt;COMMITTEE AMENDMENT “      ” to H.P. 1495, L.D. 2218, “An Act to Increase the Per Diem Rate for Members of the Maine Labor Relations Board”&lt;/w:t&gt;&lt;/w:r&gt;&lt;/w:p&gt;&lt;w:p w:rsidR="001F7F93" w:rsidRDefault="001F7F93" w:rsidP="001F7F93"&gt;&lt;w:pPr&gt;&lt;w:ind w:left="360" w:firstLine="360" /&gt;&lt;/w:pPr&gt;&lt;w:bookmarkStart w:id="11" w:name="_INSTRUCTION__10ca2f71_88bd_4afa_8212_48" /&gt;&lt;w:bookmarkStart w:id="12" w:name="_PAR__11_25aafc1b_7bdf_46ee_a2c6_6c402f4" /&gt;&lt;w:bookmarkEnd w:id="0" /&gt;&lt;w:bookmarkEnd w:id="10" /&gt;&lt;w:r&gt;&lt;w:t&gt;Amend the bill by incorporating the attached fiscal note.&lt;/w:t&gt;&lt;/w:r&gt;&lt;/w:p&gt;&lt;w:p w:rsidR="001F7F93" w:rsidRDefault="001F7F93" w:rsidP="001F7F93"&gt;&lt;w:pPr&gt;&lt;w:keepNext /&gt;&lt;w:spacing w:before="240" /&gt;&lt;w:ind w:left="360" /&gt;&lt;w:jc w:val="center" /&gt;&lt;/w:pPr&gt;&lt;w:bookmarkStart w:id="13" w:name="_SUMMARY__68234699_2eaa_4724_a744_78b990" /&gt;&lt;w:bookmarkStart w:id="14" w:name="_PAR__12_ad7a041a_f58e_4548_84ee_bd93c8f" /&gt;&lt;w:bookmarkEnd w:id="11" /&gt;&lt;w:bookmarkEnd w:id="12" /&gt;&lt;w:r&gt;&lt;w:rPr&gt;&lt;w:b /&gt;&lt;w:sz w:val="24" /&gt;&lt;/w:rPr&gt;&lt;w:t&gt;SUMMARY&lt;/w:t&gt;&lt;/w:r&gt;&lt;/w:p&gt;&lt;w:p w:rsidR="00000000" w:rsidRDefault="001F7F93" w:rsidP="001F7F93"&gt;&lt;w:pPr&gt;&lt;w:ind w:left="360" w:firstLine="360" /&gt;&lt;/w:pPr&gt;&lt;w:bookmarkStart w:id="15" w:name="_PAR__13_8b875378_7cf9_4c47_88a5_bf3e980" /&gt;&lt;w:bookmarkEnd w:id="14" /&gt;&lt;w:r&gt;&lt;w:t&gt;This amendment incorporates a fiscal note.&lt;/w:t&gt;&lt;/w:r&gt;&lt;w:bookmarkEnd w:id="1" /&gt;&lt;w:bookmarkEnd w:id="13" /&gt;&lt;w:bookmarkEnd w:id="15" /&gt;&lt;/w:p&gt;&lt;w:sectPr w:rsidR="00000000" w:rsidSect="001F7F93"&gt;&lt;w:footerReference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_PAGE__1_fcf95022_ed57_4ae3_947a_bba0114</BookmarkName>
                <Tables/>
              </ProcessedCheckInPage>
            </Pages>
            <Paragraphs>
              <CheckInParagraphs>
                <PageNumber>1</PageNumber>
                <BookmarkName>_PAR__2_abbe25b2_cbb4_46b2_a48a_4b9f53ac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_PAR__3_b4862a2a_107c_413a_80dc_72db7d50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_PAR__4_643fea85_8705_4e0a_bb7f_f99465be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_PAR__5_26f04e56_3702_4f08_bb71_ef3e55b3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_PAR__6_d6866c16_a1a0_4706_bd06_d20ad7b1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_PAR__7_fe2334c6_147d_4250_8f89_e54eb78b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_PAR__8_14391b14_83c7_4775_bc5a_4aaf5e00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_PAR__9_505fd97d_fcd7_4ad3_bd36_77b09dac</BookmarkName>
                <StartingLineNumber>8</StartingLineNumber>
                <EndingLineNumber>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_PAR__10_92e1e61c_cc4f_435b_9199_ba01755</BookmarkName>
                <StartingLineNumber>9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_PAR__11_25aafc1b_7bdf_46ee_a2c6_6c402f4</BookmarkName>
                <StartingLineNumber>11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_PAR__12_ad7a041a_f58e_4548_84ee_bd93c8f</BookmarkName>
                <StartingLineNumber>12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_PAR__13_8b875378_7cf9_4c47_88a5_bf3e980</BookmarkName>
                <StartingLineNumber>13</StartingLineNumber>
                <EndingLineNumber>13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