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Unauthorized Use of Drones on or over the Premises of Correctional Facilities and Jails</w:t>
      </w:r>
    </w:p>
    <w:p w:rsidR="004D673A" w:rsidP="004D673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5a04a33_d0c2_44e7_82cc_79"/>
      <w:bookmarkStart w:id="1" w:name="_PAGE__1_cd940acc_5178_487c_a2dd_65d97c9"/>
      <w:bookmarkStart w:id="2" w:name="_PAR__2_0301e35b_f20f_4ee9_a7ad_eb094b6d"/>
      <w:r>
        <w:rPr>
          <w:rFonts w:ascii="Arial" w:eastAsia="Arial" w:hAnsi="Arial" w:cs="Arial"/>
          <w:caps/>
        </w:rPr>
        <w:t>L.D. 2157</w:t>
      </w:r>
    </w:p>
    <w:p w:rsidR="004D673A" w:rsidP="004D673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44b529f_e37c_403b_84a6_68adadf9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4D673A" w:rsidP="004D673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da4e9d7_7b30_4350_bb7f_14b3669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4D673A" w:rsidP="004D673A">
      <w:pPr>
        <w:spacing w:before="60" w:after="60"/>
        <w:ind w:left="720"/>
        <w:rPr>
          <w:rFonts w:ascii="Arial" w:eastAsia="Arial" w:hAnsi="Arial" w:cs="Arial"/>
        </w:rPr>
      </w:pPr>
      <w:bookmarkStart w:id="5" w:name="_PAR__5_a6157968_b3fd_45b4_9d40_10c025e2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4D673A" w:rsidP="004D673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7eb5c1e_2498_4d0b_902d_0168ff4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4D673A" w:rsidP="004D673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fa834a3_c5a4_4225_a357_2de5786e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4D673A" w:rsidP="004D673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661cbb8_2218_4a4a_b5d1_4f911d1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4D673A" w:rsidP="004D673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69a15cd_a92e_4734_ac2d_54721501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4D673A" w:rsidP="004D673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32466ef_333d_4cf4_88a2_44609c4"/>
      <w:bookmarkEnd w:id="9"/>
      <w:r>
        <w:rPr>
          <w:rFonts w:ascii="Arial" w:eastAsia="Arial" w:hAnsi="Arial" w:cs="Arial"/>
          <w:szCs w:val="22"/>
        </w:rPr>
        <w:t>COMMITTEE AMENDMENT “      ” to H.P. 1446, L.D. 2157, “An Act to Prohibit the Unauthorized Use of Drones on or over the Premises of Correctional Facilities and Jails”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11" w:name="_INSTRUCTION__db70f4b3_f27c_478e_8a36_34"/>
      <w:bookmarkStart w:id="12" w:name="_PAR__11_4e749773_3b43_4b01_b06c_8b926ce"/>
      <w:bookmarkEnd w:id="0"/>
      <w:bookmarkEnd w:id="10"/>
      <w:r>
        <w:rPr>
          <w:rFonts w:ascii="Arial" w:eastAsia="Arial" w:hAnsi="Arial" w:cs="Arial"/>
        </w:rPr>
        <w:t>Amend the bill in section 1 in §761 by striking out all of subsections 1 and 2 (page 1, lines 4 to 10 in L.D.) and inserting the following: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13" w:name="_PAR__12_f0a34040_a013_46f3_95a5_62d183e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u w:val="single"/>
        </w:rPr>
        <w:t xml:space="preserve">1.  </w:t>
      </w:r>
      <w:r>
        <w:rPr>
          <w:rFonts w:ascii="Arial" w:eastAsia="Arial" w:hAnsi="Arial" w:cs="Arial"/>
          <w:u w:val="single"/>
        </w:rPr>
        <w:t xml:space="preserve"> A person is guilty of unauthorized use of a drone on or over the premises of a correctional facility or jail if the person intentionally or knowingly flies a drone over the premises of a correctional facility or jail at or below a height of 400 feet above the ground, lands a drone on the premises or flies a drone from the premises.</w:t>
      </w:r>
    </w:p>
    <w:p w:rsidR="004D673A" w:rsidP="004D673A">
      <w:pPr>
        <w:ind w:left="720"/>
        <w:rPr>
          <w:rFonts w:ascii="Arial" w:eastAsia="Arial" w:hAnsi="Arial" w:cs="Arial"/>
        </w:rPr>
      </w:pPr>
      <w:bookmarkStart w:id="14" w:name="_PAR__13_8155681b_c135_4406_a86e_766d24f"/>
      <w:bookmarkEnd w:id="13"/>
      <w:r>
        <w:rPr>
          <w:rFonts w:ascii="Arial" w:eastAsia="Arial" w:hAnsi="Arial" w:cs="Arial"/>
          <w:u w:val="single"/>
        </w:rPr>
        <w:t>A.  Except as provided in paragraph B, a person who violates this subsection commits a civil violation for which a fine of not less than $500 may be adjudged.</w:t>
      </w:r>
    </w:p>
    <w:p w:rsidR="004D673A" w:rsidP="004D673A">
      <w:pPr>
        <w:ind w:left="720"/>
        <w:rPr>
          <w:rFonts w:ascii="Arial" w:eastAsia="Arial" w:hAnsi="Arial" w:cs="Arial"/>
        </w:rPr>
      </w:pPr>
      <w:bookmarkStart w:id="15" w:name="_PAR__14_e678f9a9_e7a3_4cf6_980f_39212a0"/>
      <w:bookmarkEnd w:id="14"/>
      <w:r>
        <w:rPr>
          <w:rFonts w:ascii="Arial" w:eastAsia="Arial" w:hAnsi="Arial" w:cs="Arial"/>
          <w:u w:val="single"/>
        </w:rPr>
        <w:t>B.  A person who violates this subsection after having been previously adjudicated as violating this subsection or has been previously adjudicated of committing a violation for conduct substantially similar to that prohibited in this subsection in another jurisdiction commits a Class D crime. Section 9-A governs the use of prior convictions when determining a sentence.</w:t>
      </w:r>
      <w:r>
        <w:rPr>
          <w:rFonts w:ascii="Arial" w:eastAsia="Arial" w:hAnsi="Arial" w:cs="Arial"/>
        </w:rPr>
        <w:t>'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16" w:name="_INSTRUCTION__85f728e4_e8f7_4d62_9dc3_67"/>
      <w:bookmarkStart w:id="17" w:name="_PAR__15_a31530eb_9a2f_4f3d_ad51_2dee2fd"/>
      <w:bookmarkEnd w:id="11"/>
      <w:bookmarkEnd w:id="15"/>
      <w:r>
        <w:rPr>
          <w:rFonts w:ascii="Arial" w:eastAsia="Arial" w:hAnsi="Arial" w:cs="Arial"/>
        </w:rPr>
        <w:t>Amend the bill in section 1 in §761 by striking out all of subsection 5 (page 1, lines 21 and 22 in L.D.).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18" w:name="_INSTRUCTION__2148970c_dcad_4c90_bc50_36"/>
      <w:bookmarkStart w:id="19" w:name="_PAR__16_91dbfae4_f050_43a5_88cc_1a82307"/>
      <w:bookmarkEnd w:id="16"/>
      <w:bookmarkEnd w:id="17"/>
      <w:r w:rsidRPr="00FB135E">
        <w:rPr>
          <w:rFonts w:ascii="Arial" w:eastAsia="Arial" w:hAnsi="Arial" w:cs="Arial"/>
        </w:rPr>
        <w:t xml:space="preserve">Amend the bill in section </w:t>
      </w:r>
      <w:r>
        <w:rPr>
          <w:rFonts w:ascii="Arial" w:eastAsia="Arial" w:hAnsi="Arial" w:cs="Arial"/>
        </w:rPr>
        <w:t>1</w:t>
      </w:r>
      <w:r w:rsidRPr="00FB135E">
        <w:rPr>
          <w:rFonts w:ascii="Arial" w:eastAsia="Arial" w:hAnsi="Arial" w:cs="Arial"/>
        </w:rPr>
        <w:t xml:space="preserve"> in §</w:t>
      </w:r>
      <w:r>
        <w:rPr>
          <w:rFonts w:ascii="Arial" w:eastAsia="Arial" w:hAnsi="Arial" w:cs="Arial"/>
        </w:rPr>
        <w:t>761</w:t>
      </w:r>
      <w:r w:rsidRPr="00FB135E">
        <w:rPr>
          <w:rFonts w:ascii="Arial" w:eastAsia="Arial" w:hAnsi="Arial" w:cs="Arial"/>
        </w:rPr>
        <w:t xml:space="preserve"> by renumbering the subsections to read consecutively.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20" w:name="_INSTRUCTION__f7c94ced_e23d_4793_8044_fe"/>
      <w:bookmarkStart w:id="21" w:name="_PAR__17_a66e66c2_fa82_4bd7_8a64_c741b22"/>
      <w:bookmarkEnd w:id="18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4D673A" w:rsidP="004D673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738866eb_ebdc_4572_9d25_f5d760"/>
      <w:bookmarkStart w:id="23" w:name="_PAR__18_836e7732_8ee7_4a44_ba86_849f3ec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24" w:name="_PAR__19_d2b70825_45cd_4f6b_ad06_1ebd435"/>
      <w:bookmarkEnd w:id="23"/>
      <w:r>
        <w:rPr>
          <w:rFonts w:ascii="Arial" w:eastAsia="Arial" w:hAnsi="Arial" w:cs="Arial"/>
        </w:rPr>
        <w:t>This amendment, which is the majority report of the committee, does the following.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25" w:name="_PAR__20_4c4ddc05_059c_4461_bc1d_259378b"/>
      <w:bookmarkEnd w:id="24"/>
      <w:r>
        <w:rPr>
          <w:rFonts w:ascii="Arial" w:eastAsia="Arial" w:hAnsi="Arial" w:cs="Arial"/>
        </w:rPr>
        <w:t>1. It removes a provision from the bill regarding the use of a drone to convey or attempt to convey prison contraband in correctional facilities or jails.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26" w:name="_PAGE__2_1556afc5_b6ea_4dcc_b2dd_d1af8d7"/>
      <w:bookmarkStart w:id="27" w:name="_PAR__2_cd188173_2b5f_43b0_b90b_7697c273"/>
      <w:bookmarkEnd w:id="1"/>
      <w:bookmarkEnd w:id="25"/>
      <w:r>
        <w:rPr>
          <w:rFonts w:ascii="Arial" w:eastAsia="Arial" w:hAnsi="Arial" w:cs="Arial"/>
        </w:rPr>
        <w:t>2. It removes a provision from the bill that establishes a Class C crime for unauthorized use of a drone on or over the premises of a correctional facility or jail.</w:t>
      </w:r>
    </w:p>
    <w:p w:rsidR="004D673A" w:rsidP="004D673A">
      <w:pPr>
        <w:ind w:left="360" w:firstLine="360"/>
        <w:rPr>
          <w:rFonts w:ascii="Arial" w:eastAsia="Arial" w:hAnsi="Arial" w:cs="Arial"/>
        </w:rPr>
      </w:pPr>
      <w:bookmarkStart w:id="28" w:name="_PAR__3_1733471d_07a0_4850_9021_75a9c7ce"/>
      <w:bookmarkEnd w:id="27"/>
      <w:r>
        <w:rPr>
          <w:rFonts w:ascii="Arial" w:eastAsia="Arial" w:hAnsi="Arial" w:cs="Arial"/>
        </w:rPr>
        <w:t xml:space="preserve">3. It creates a </w:t>
      </w:r>
      <w:r w:rsidRPr="00346FDE">
        <w:rPr>
          <w:rFonts w:ascii="Arial" w:eastAsia="Arial" w:hAnsi="Arial" w:cs="Arial"/>
        </w:rPr>
        <w:t>mens rea</w:t>
      </w:r>
      <w:r>
        <w:rPr>
          <w:rFonts w:ascii="Arial" w:eastAsia="Arial" w:hAnsi="Arial" w:cs="Arial"/>
        </w:rPr>
        <w:t xml:space="preserve"> requirement that a person must intentionally or knowingly operate a drone on or over the premises of a correctional facility or jail to be found liable for unauthorized use of a drone. A person who violates this provision commits a civil violation for which a fine of not less than $500 may be adjudged. </w:t>
      </w:r>
    </w:p>
    <w:p w:rsidR="004D673A" w:rsidP="004D673A">
      <w:pPr>
        <w:keepNext/>
        <w:ind w:left="360" w:firstLine="360"/>
        <w:rPr>
          <w:rFonts w:ascii="Arial" w:eastAsia="Arial" w:hAnsi="Arial" w:cs="Arial"/>
        </w:rPr>
      </w:pPr>
      <w:bookmarkStart w:id="29" w:name="_PAR__4_fa8225fd_c014_4252_b1e8_c217fc26"/>
      <w:bookmarkEnd w:id="28"/>
      <w:r>
        <w:rPr>
          <w:rFonts w:ascii="Arial" w:eastAsia="Arial" w:hAnsi="Arial" w:cs="Arial"/>
        </w:rPr>
        <w:t>4. It adds a provision that if a person has previously been adjudicated for unauthorized use of a drone on or over the premises of a correctional facility or jail or has been adjudicated for substantially similar conduct in another jurisdiction, and the person subsequently flies a drone on or over the premises of a correctional facility or jail without authorization, the person is guilty of a Class D crime.</w:t>
      </w:r>
    </w:p>
    <w:p w:rsidR="004D673A" w:rsidP="004D673A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0" w:name="_FISCAL_NOTE_REQUIRED__3350207e_43e5_44a"/>
      <w:bookmarkStart w:id="31" w:name="_PAR__5_7aa53f9f_ad87_41ac_9186_e52e1807"/>
      <w:bookmarkEnd w:id="29"/>
      <w:r>
        <w:rPr>
          <w:rFonts w:ascii="Arial" w:eastAsia="Arial" w:hAnsi="Arial" w:cs="Arial"/>
          <w:b/>
        </w:rPr>
        <w:t>FISCAL NOTE REQUIRED</w:t>
      </w:r>
    </w:p>
    <w:p w:rsidR="00000000" w:rsidRPr="004D673A" w:rsidP="004D673A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2" w:name="_PAR__6_e336136b_e6ad_40e9_bb6e_07abf30b"/>
      <w:bookmarkEnd w:id="31"/>
      <w:r>
        <w:rPr>
          <w:rFonts w:ascii="Arial" w:eastAsia="Arial" w:hAnsi="Arial" w:cs="Arial"/>
          <w:b/>
        </w:rPr>
        <w:t>(See attached)</w:t>
      </w:r>
      <w:bookmarkEnd w:id="22"/>
      <w:bookmarkEnd w:id="26"/>
      <w:bookmarkEnd w:id="30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LR2663,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Unauthorized Use of Drones on or over the Premises of Correctional Facilities and Jails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46FDE"/>
    <w:rsid w:val="00361F3E"/>
    <w:rsid w:val="003D0121"/>
    <w:rsid w:val="003F2563"/>
    <w:rsid w:val="003F315D"/>
    <w:rsid w:val="00417176"/>
    <w:rsid w:val="00424146"/>
    <w:rsid w:val="004A4378"/>
    <w:rsid w:val="004D673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B135E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