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Superintendents of School Administrative Units to Report Data Related to Educator Vacancies</w:t>
      </w:r>
    </w:p>
    <w:p w:rsidR="00FE0296" w:rsidP="00FE029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96ec9d8_c718_4e34_8e8a_77"/>
      <w:bookmarkStart w:id="1" w:name="_PAGE__1_fbac3fcd_c76f_4fa6_a9fe_7314ad4"/>
      <w:bookmarkStart w:id="2" w:name="_PAR__2_aa6eef07_19cd_4c19_9e03_5d2009f4"/>
      <w:r>
        <w:rPr>
          <w:rFonts w:ascii="Arial" w:eastAsia="Arial" w:hAnsi="Arial" w:cs="Arial"/>
          <w:caps/>
        </w:rPr>
        <w:t>L.D. 2015</w:t>
      </w:r>
    </w:p>
    <w:p w:rsidR="00FE0296" w:rsidP="00FE029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9d2d3f3_2630_42f1_8681_e982a4c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E0296" w:rsidP="00FE029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1e43b9eb_b470_4b15_8126_fb7db7a0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FE0296" w:rsidP="00FE0296">
      <w:pPr>
        <w:spacing w:before="60" w:after="60"/>
        <w:ind w:left="720"/>
        <w:rPr>
          <w:rFonts w:ascii="Arial" w:eastAsia="Arial" w:hAnsi="Arial" w:cs="Arial"/>
        </w:rPr>
      </w:pPr>
      <w:bookmarkStart w:id="5" w:name="_PAR__5_769572c3_08fa_49be_a02a_76e623b0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FE0296" w:rsidP="00FE029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16a8a06_4284_47c2_baa5_32236670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E0296" w:rsidP="00FE029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da0375c_1d66_4e12_881f_dad10648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E0296" w:rsidP="00FE029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e6a861f_e930_4871_b6f8_c2e8877e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FE0296" w:rsidP="00FE029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593c1615_0b8a_431e_a4b7_a1a7b9eb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E0296" w:rsidP="00FE029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ab2c2b8a_3a5e_4193_a42a_a8fd508"/>
      <w:bookmarkEnd w:id="9"/>
      <w:r>
        <w:rPr>
          <w:rFonts w:ascii="Arial" w:eastAsia="Arial" w:hAnsi="Arial" w:cs="Arial"/>
          <w:szCs w:val="22"/>
        </w:rPr>
        <w:t>COMMITTEE AMENDMENT “      ” to H.P. 1345, L.D. 2015, “An Act to Require Superintendents of School Administrative Units to Report Data Related to Educator Vacancies”</w:t>
      </w:r>
    </w:p>
    <w:p w:rsidR="00FE0296" w:rsidP="00FE0296">
      <w:pPr>
        <w:ind w:left="360" w:firstLine="360"/>
        <w:rPr>
          <w:rFonts w:ascii="Arial" w:eastAsia="Arial" w:hAnsi="Arial" w:cs="Arial"/>
        </w:rPr>
      </w:pPr>
      <w:bookmarkStart w:id="11" w:name="_INSTRUCTION__16f4d776_6b67_436d_a612_28"/>
      <w:bookmarkStart w:id="12" w:name="_PAR__11_bb1fdb1a_5749_475c_9b86_211778f"/>
      <w:bookmarkEnd w:id="0"/>
      <w:bookmarkEnd w:id="10"/>
      <w:r>
        <w:rPr>
          <w:rFonts w:ascii="Arial" w:eastAsia="Arial" w:hAnsi="Arial" w:cs="Arial"/>
        </w:rPr>
        <w:t>Amend the bill by inserting after section 2 the following:</w:t>
      </w:r>
    </w:p>
    <w:p w:rsidR="00FE0296" w:rsidP="00FE0296">
      <w:pPr>
        <w:ind w:left="360" w:firstLine="360"/>
        <w:rPr>
          <w:rFonts w:ascii="Arial" w:eastAsia="Arial" w:hAnsi="Arial" w:cs="Arial"/>
        </w:rPr>
      </w:pPr>
      <w:bookmarkStart w:id="13" w:name="_PAR__12_ffa1b9f5_2b98_49ac_af0a_2657a88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</w:t>
      </w:r>
      <w:r>
        <w:rPr>
          <w:rFonts w:ascii="Arial" w:eastAsia="Arial" w:hAnsi="Arial" w:cs="Arial"/>
        </w:rPr>
        <w:t xml:space="preserve">  </w:t>
      </w:r>
      <w:r w:rsidRPr="000B608A">
        <w:rPr>
          <w:rFonts w:ascii="Arial" w:eastAsia="Arial" w:hAnsi="Arial" w:cs="Arial"/>
          <w:b/>
          <w:sz w:val="24"/>
        </w:rPr>
        <w:t xml:space="preserve">Department of Education; use of data. </w:t>
      </w:r>
      <w:r w:rsidRPr="000B608A">
        <w:rPr>
          <w:rFonts w:ascii="Arial" w:eastAsia="Arial" w:hAnsi="Arial" w:cs="Arial"/>
        </w:rPr>
        <w:t xml:space="preserve"> Activities undertaken by the Department of Education using data reported </w:t>
      </w:r>
      <w:r>
        <w:rPr>
          <w:rFonts w:ascii="Arial" w:eastAsia="Arial" w:hAnsi="Arial" w:cs="Arial"/>
        </w:rPr>
        <w:t xml:space="preserve">to the commissioner of education </w:t>
      </w:r>
      <w:r w:rsidRPr="000B608A">
        <w:rPr>
          <w:rFonts w:ascii="Arial" w:eastAsia="Arial" w:hAnsi="Arial" w:cs="Arial"/>
        </w:rPr>
        <w:t xml:space="preserve">by superintendents of school administrative units pursuant to </w:t>
      </w:r>
      <w:r>
        <w:rPr>
          <w:rFonts w:ascii="Arial" w:eastAsia="Arial" w:hAnsi="Arial" w:cs="Arial"/>
        </w:rPr>
        <w:t xml:space="preserve">the Maine Revised Statutes, </w:t>
      </w:r>
      <w:r w:rsidRPr="000B608A">
        <w:rPr>
          <w:rFonts w:ascii="Arial" w:eastAsia="Arial" w:hAnsi="Arial" w:cs="Arial"/>
        </w:rPr>
        <w:t>Title 20-A, section 1055, subsection 9, paragraph E-1, including, but not limited to</w:t>
      </w:r>
      <w:r>
        <w:rPr>
          <w:rFonts w:ascii="Arial" w:eastAsia="Arial" w:hAnsi="Arial" w:cs="Arial"/>
        </w:rPr>
        <w:t>,</w:t>
      </w:r>
      <w:r w:rsidRPr="000B608A">
        <w:rPr>
          <w:rFonts w:ascii="Arial" w:eastAsia="Arial" w:hAnsi="Arial" w:cs="Arial"/>
        </w:rPr>
        <w:t xml:space="preserve"> data aggregation and </w:t>
      </w:r>
      <w:r>
        <w:rPr>
          <w:rFonts w:ascii="Arial" w:eastAsia="Arial" w:hAnsi="Arial" w:cs="Arial"/>
        </w:rPr>
        <w:t xml:space="preserve">data </w:t>
      </w:r>
      <w:r w:rsidRPr="000B608A">
        <w:rPr>
          <w:rFonts w:ascii="Arial" w:eastAsia="Arial" w:hAnsi="Arial" w:cs="Arial"/>
        </w:rPr>
        <w:t>mapping, must be done within existing resources.</w:t>
      </w:r>
      <w:r>
        <w:rPr>
          <w:rFonts w:ascii="Arial" w:eastAsia="Arial" w:hAnsi="Arial" w:cs="Arial"/>
        </w:rPr>
        <w:t>'</w:t>
      </w:r>
    </w:p>
    <w:p w:rsidR="00FE0296" w:rsidP="00FE0296">
      <w:pPr>
        <w:ind w:left="360" w:firstLine="360"/>
        <w:rPr>
          <w:rFonts w:ascii="Arial" w:eastAsia="Arial" w:hAnsi="Arial" w:cs="Arial"/>
        </w:rPr>
      </w:pPr>
      <w:bookmarkStart w:id="14" w:name="_INSTRUCTION__10e40c76_6186_4a36_b566_ee"/>
      <w:bookmarkStart w:id="15" w:name="_PAR__13_fa0597ed_8686_4752_b831_ef81dde"/>
      <w:bookmarkEnd w:id="11"/>
      <w:bookmarkEnd w:id="1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E0296" w:rsidP="00FE029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" w:name="_SUMMARY__da61f129_ba87_4e40_986e_a80b52"/>
      <w:bookmarkStart w:id="17" w:name="_PAR__14_509e47fd_1d38_4a89_9476_6f5c071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</w:p>
    <w:p w:rsidR="00FE0296" w:rsidP="00FE0296">
      <w:pPr>
        <w:keepNext/>
        <w:ind w:left="360" w:firstLine="360"/>
        <w:rPr>
          <w:rFonts w:ascii="Arial" w:eastAsia="Arial" w:hAnsi="Arial" w:cs="Arial"/>
        </w:rPr>
      </w:pPr>
      <w:bookmarkStart w:id="18" w:name="_PAR__15_98632063_bdc1_484d_9d5c_59caa34"/>
      <w:bookmarkEnd w:id="17"/>
      <w:r w:rsidRPr="000B608A">
        <w:rPr>
          <w:rFonts w:ascii="Arial" w:eastAsia="Arial" w:hAnsi="Arial" w:cs="Arial"/>
        </w:rPr>
        <w:t xml:space="preserve">This amendment clarifies that any activities undertaken by the Department of Education using the data reported to the </w:t>
      </w:r>
      <w:r>
        <w:rPr>
          <w:rFonts w:ascii="Arial" w:eastAsia="Arial" w:hAnsi="Arial" w:cs="Arial"/>
        </w:rPr>
        <w:t>commissioner of education</w:t>
      </w:r>
      <w:r w:rsidRPr="000B608A">
        <w:rPr>
          <w:rFonts w:ascii="Arial" w:eastAsia="Arial" w:hAnsi="Arial" w:cs="Arial"/>
        </w:rPr>
        <w:t xml:space="preserve"> pursuant to </w:t>
      </w:r>
      <w:r>
        <w:rPr>
          <w:rFonts w:ascii="Arial" w:eastAsia="Arial" w:hAnsi="Arial" w:cs="Arial"/>
        </w:rPr>
        <w:t xml:space="preserve">the Maine Revised Statutes, </w:t>
      </w:r>
      <w:r w:rsidRPr="000B608A">
        <w:rPr>
          <w:rFonts w:ascii="Arial" w:eastAsia="Arial" w:hAnsi="Arial" w:cs="Arial"/>
        </w:rPr>
        <w:t xml:space="preserve">Title 20-A, section 1055, subsection 9, paragraph E-1 </w:t>
      </w:r>
      <w:r>
        <w:rPr>
          <w:rFonts w:ascii="Arial" w:eastAsia="Arial" w:hAnsi="Arial" w:cs="Arial"/>
        </w:rPr>
        <w:t xml:space="preserve">as required by the bill </w:t>
      </w:r>
      <w:r w:rsidRPr="000B608A">
        <w:rPr>
          <w:rFonts w:ascii="Arial" w:eastAsia="Arial" w:hAnsi="Arial" w:cs="Arial"/>
        </w:rPr>
        <w:t>must be done within existing resources.</w:t>
      </w:r>
    </w:p>
    <w:p w:rsidR="00FE0296" w:rsidP="00FE0296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9" w:name="_FISCAL_NOTE_REQUIRED__aba1edc6_95cb_46a"/>
      <w:bookmarkStart w:id="20" w:name="_PAR__16_4450dc78_35a6_4332_8fe2_c77cc34"/>
      <w:bookmarkEnd w:id="18"/>
      <w:r>
        <w:rPr>
          <w:rFonts w:ascii="Arial" w:eastAsia="Arial" w:hAnsi="Arial" w:cs="Arial"/>
          <w:b/>
        </w:rPr>
        <w:t>FISCAL NOTE REQUIRED</w:t>
      </w:r>
    </w:p>
    <w:p w:rsidR="00000000" w:rsidRPr="00FE0296" w:rsidP="00FE0296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1" w:name="_PAR__17_5b621ff6_8198_4e09_b1d9_187f8bf"/>
      <w:bookmarkEnd w:id="20"/>
      <w:r>
        <w:rPr>
          <w:rFonts w:ascii="Arial" w:eastAsia="Arial" w:hAnsi="Arial" w:cs="Arial"/>
          <w:b/>
        </w:rPr>
        <w:t>(See attached)</w:t>
      </w:r>
      <w:bookmarkEnd w:id="1"/>
      <w:bookmarkEnd w:id="16"/>
      <w:bookmarkEnd w:id="19"/>
      <w:bookmarkEnd w:id="2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LR2623,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Superintendents of School Administrative Units to Report Data Related to Educator Vacancies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B608A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029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